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A3A8A" w14:textId="77777777" w:rsidR="00F91047" w:rsidRPr="00ED6AC4" w:rsidRDefault="00F9104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BAD06B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F9DAE2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4EC59A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EEDF498" w14:textId="77777777" w:rsidR="00C83152" w:rsidRPr="00ED6AC4" w:rsidRDefault="00C83152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FF72F2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6E98B20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DA8D3C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3E0C90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89E8BD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E44769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BC8CE6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6F970D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65B2BD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F93869" w14:textId="47027C41" w:rsidR="00C83152" w:rsidRPr="00ED6AC4" w:rsidRDefault="00C53FFE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D6AC4">
        <w:rPr>
          <w:rFonts w:ascii="Arial" w:hAnsi="Arial" w:cs="Arial"/>
          <w:b/>
          <w:color w:val="000000" w:themeColor="text1"/>
          <w:sz w:val="24"/>
          <w:szCs w:val="24"/>
        </w:rPr>
        <w:t xml:space="preserve">Informe Ley de Transparencia 1712 de 2014 </w:t>
      </w:r>
    </w:p>
    <w:p w14:paraId="3E691402" w14:textId="0DE09983" w:rsidR="002B0E56" w:rsidRPr="00ED6AC4" w:rsidRDefault="00C54429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año</w:t>
      </w:r>
      <w:r w:rsidR="002B0E56" w:rsidRPr="00ED6AC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C6B60">
        <w:rPr>
          <w:rFonts w:ascii="Arial" w:hAnsi="Arial" w:cs="Arial"/>
          <w:b/>
          <w:color w:val="000000" w:themeColor="text1"/>
          <w:sz w:val="24"/>
          <w:szCs w:val="24"/>
        </w:rPr>
        <w:t>2016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ED6AC4">
        <w:rPr>
          <w:rFonts w:ascii="Arial" w:hAnsi="Arial" w:cs="Arial"/>
          <w:b/>
          <w:color w:val="000000" w:themeColor="text1"/>
          <w:sz w:val="24"/>
          <w:szCs w:val="24"/>
        </w:rPr>
        <w:t>(ene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-dic)</w:t>
      </w:r>
    </w:p>
    <w:p w14:paraId="60316911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FCFFE9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F25461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F5007B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2062FA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81C0B4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9BD2B3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88B22F7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EEDF1D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2F23D52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2727D7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302DA9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A5492F8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97277C" w14:textId="47BBE820" w:rsidR="002B0E56" w:rsidRPr="00ED6AC4" w:rsidRDefault="002B0E56" w:rsidP="002B7C83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D28F65" w14:textId="77777777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22854C9" w14:textId="70A1AF4B" w:rsidR="002B0E56" w:rsidRPr="00ED6AC4" w:rsidRDefault="002B0E56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CEBA46" w14:textId="66CCC3CD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8808E66" w14:textId="77777777" w:rsidR="00D33EE7" w:rsidRPr="00ED6AC4" w:rsidRDefault="00D33EE7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CA6F7D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2404CA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D883A3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3EDE47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E2305E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667989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51727C" w14:textId="77777777" w:rsidR="0033315C" w:rsidRPr="00ED6AC4" w:rsidRDefault="0033315C" w:rsidP="00F171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B2B741" w14:textId="77777777" w:rsidR="00B72CF4" w:rsidRPr="00ED6AC4" w:rsidRDefault="00B72CF4" w:rsidP="00B72CF4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D6AC4">
        <w:rPr>
          <w:rFonts w:ascii="Arial" w:hAnsi="Arial" w:cs="Arial"/>
          <w:b/>
          <w:sz w:val="24"/>
          <w:szCs w:val="24"/>
        </w:rPr>
        <w:lastRenderedPageBreak/>
        <w:t>INTRODUCIÓN</w:t>
      </w:r>
    </w:p>
    <w:p w14:paraId="232D0232" w14:textId="74BD79E1" w:rsidR="00B72CF4" w:rsidRPr="00ED6AC4" w:rsidRDefault="00B72CF4" w:rsidP="00B72C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32DE7" w14:textId="77777777" w:rsidR="008137E5" w:rsidRPr="00ED6AC4" w:rsidRDefault="008137E5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La Delegada para la Protección al Usuario cumpliendo con </w:t>
      </w:r>
      <w:r w:rsidR="00C53FFE" w:rsidRPr="00ED6AC4">
        <w:rPr>
          <w:rFonts w:ascii="Arial" w:hAnsi="Arial" w:cs="Arial"/>
        </w:rPr>
        <w:t xml:space="preserve">el propósito de dar cumplimiento Artículo 52. </w:t>
      </w:r>
      <w:r w:rsidR="00C53FFE" w:rsidRPr="00ED6AC4">
        <w:rPr>
          <w:rFonts w:ascii="Arial" w:hAnsi="Arial" w:cs="Arial"/>
          <w:i/>
        </w:rPr>
        <w:t>Informes de solicitudes de acceso a información</w:t>
      </w:r>
      <w:r w:rsidR="00C53FFE" w:rsidRPr="00ED6AC4">
        <w:rPr>
          <w:rFonts w:ascii="Arial" w:hAnsi="Arial" w:cs="Arial"/>
        </w:rPr>
        <w:t xml:space="preserve">. De conformidad con lo establecido en el literal h) del artículo 11 de la Ley 1712 de 2014, los sujetos obligados deberán publicar los informes de todas las solicitudes, denuncias y los tiempos de respuesta. Respecto de las solicitudes de acceso a información pública, el informe debe discriminar la siguiente información mínima: </w:t>
      </w:r>
      <w:r w:rsidR="00E408E1" w:rsidRPr="00ED6AC4">
        <w:rPr>
          <w:rFonts w:ascii="Arial" w:hAnsi="Arial" w:cs="Arial"/>
        </w:rPr>
        <w:t>a) e</w:t>
      </w:r>
      <w:r w:rsidR="00C53FFE" w:rsidRPr="00ED6AC4">
        <w:rPr>
          <w:rFonts w:ascii="Arial" w:hAnsi="Arial" w:cs="Arial"/>
        </w:rPr>
        <w:t xml:space="preserve">l </w:t>
      </w:r>
      <w:r w:rsidR="00E408E1" w:rsidRPr="00ED6AC4">
        <w:rPr>
          <w:rFonts w:ascii="Arial" w:hAnsi="Arial" w:cs="Arial"/>
        </w:rPr>
        <w:t>número de solicitudes recibidas, b) e</w:t>
      </w:r>
      <w:r w:rsidR="00C53FFE" w:rsidRPr="00ED6AC4">
        <w:rPr>
          <w:rFonts w:ascii="Arial" w:hAnsi="Arial" w:cs="Arial"/>
        </w:rPr>
        <w:t>l número de solicitudes que fueron trasladadas a otr</w:t>
      </w:r>
      <w:r w:rsidR="00E408E1" w:rsidRPr="00ED6AC4">
        <w:rPr>
          <w:rFonts w:ascii="Arial" w:hAnsi="Arial" w:cs="Arial"/>
        </w:rPr>
        <w:t>a institución, c) e</w:t>
      </w:r>
      <w:r w:rsidR="00C53FFE" w:rsidRPr="00ED6AC4">
        <w:rPr>
          <w:rFonts w:ascii="Arial" w:hAnsi="Arial" w:cs="Arial"/>
        </w:rPr>
        <w:t>l tiemp</w:t>
      </w:r>
      <w:r w:rsidR="00E408E1" w:rsidRPr="00ED6AC4">
        <w:rPr>
          <w:rFonts w:ascii="Arial" w:hAnsi="Arial" w:cs="Arial"/>
        </w:rPr>
        <w:t>o de respuesta a cada solicitud y d) e</w:t>
      </w:r>
      <w:r w:rsidR="00C53FFE" w:rsidRPr="00ED6AC4">
        <w:rPr>
          <w:rFonts w:ascii="Arial" w:hAnsi="Arial" w:cs="Arial"/>
        </w:rPr>
        <w:t>l número de solicitudes en las que se n</w:t>
      </w:r>
      <w:r w:rsidRPr="00ED6AC4">
        <w:rPr>
          <w:rFonts w:ascii="Arial" w:hAnsi="Arial" w:cs="Arial"/>
        </w:rPr>
        <w:t>egó el acceso a la información.</w:t>
      </w:r>
    </w:p>
    <w:p w14:paraId="2879BEF1" w14:textId="77777777" w:rsidR="008137E5" w:rsidRPr="00ED6AC4" w:rsidRDefault="008137E5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AED3CB1" w14:textId="1B4FCE91" w:rsidR="008137E5" w:rsidRPr="00ED6AC4" w:rsidRDefault="00AF5CBB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El presente informe expone las </w:t>
      </w:r>
      <w:r w:rsidR="000A2F39" w:rsidRPr="00ED6AC4">
        <w:rPr>
          <w:rFonts w:ascii="Arial" w:hAnsi="Arial" w:cs="Arial"/>
        </w:rPr>
        <w:t>estadísticas</w:t>
      </w:r>
      <w:r w:rsidRPr="00ED6AC4">
        <w:rPr>
          <w:rFonts w:ascii="Arial" w:hAnsi="Arial" w:cs="Arial"/>
        </w:rPr>
        <w:t xml:space="preserve"> de solicitudes de información y pe</w:t>
      </w:r>
      <w:r w:rsidR="008137E5" w:rsidRPr="00ED6AC4">
        <w:rPr>
          <w:rFonts w:ascii="Arial" w:hAnsi="Arial" w:cs="Arial"/>
        </w:rPr>
        <w:t xml:space="preserve">ticiones, </w:t>
      </w:r>
      <w:r w:rsidRPr="00ED6AC4">
        <w:rPr>
          <w:rFonts w:ascii="Arial" w:hAnsi="Arial" w:cs="Arial"/>
        </w:rPr>
        <w:t>q</w:t>
      </w:r>
      <w:r w:rsidR="008137E5" w:rsidRPr="00ED6AC4">
        <w:rPr>
          <w:rFonts w:ascii="Arial" w:hAnsi="Arial" w:cs="Arial"/>
        </w:rPr>
        <w:t xml:space="preserve">uejas, </w:t>
      </w:r>
      <w:r w:rsidRPr="00ED6AC4">
        <w:rPr>
          <w:rFonts w:ascii="Arial" w:hAnsi="Arial" w:cs="Arial"/>
        </w:rPr>
        <w:t>reclamos y d</w:t>
      </w:r>
      <w:r w:rsidR="008137E5" w:rsidRPr="00ED6AC4">
        <w:rPr>
          <w:rFonts w:ascii="Arial" w:hAnsi="Arial" w:cs="Arial"/>
        </w:rPr>
        <w:t>enuncias de los usuarios del SGSSS</w:t>
      </w:r>
      <w:r w:rsidRPr="00ED6AC4">
        <w:rPr>
          <w:rFonts w:ascii="Arial" w:hAnsi="Arial" w:cs="Arial"/>
        </w:rPr>
        <w:t xml:space="preserve"> que han presentado ante la Superintendencia Nacional de Salud.</w:t>
      </w:r>
      <w:r w:rsidR="008137E5" w:rsidRPr="00ED6AC4">
        <w:rPr>
          <w:rFonts w:ascii="Arial" w:hAnsi="Arial" w:cs="Arial"/>
        </w:rPr>
        <w:t xml:space="preserve"> </w:t>
      </w:r>
    </w:p>
    <w:p w14:paraId="78C4983A" w14:textId="6F54EFA0" w:rsidR="00C53FFE" w:rsidRPr="00ED6AC4" w:rsidRDefault="00E408E1" w:rsidP="008137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 </w:t>
      </w:r>
    </w:p>
    <w:p w14:paraId="27CC83B3" w14:textId="77777777" w:rsidR="00B72CF4" w:rsidRPr="00ED6AC4" w:rsidRDefault="00B72CF4" w:rsidP="00B72CF4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D6AC4">
        <w:rPr>
          <w:rFonts w:ascii="Arial" w:hAnsi="Arial" w:cs="Arial"/>
          <w:b/>
          <w:sz w:val="24"/>
          <w:szCs w:val="24"/>
        </w:rPr>
        <w:t>METODOLOGÍA</w:t>
      </w:r>
    </w:p>
    <w:p w14:paraId="5674213E" w14:textId="05E8BF64" w:rsidR="0033315C" w:rsidRPr="00ED6AC4" w:rsidRDefault="0033315C" w:rsidP="003331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9436ED" w14:textId="7C9FF462" w:rsidR="00AF5CBB" w:rsidRPr="00ED6AC4" w:rsidRDefault="00AF5CBB" w:rsidP="00AF5CBB">
      <w:pPr>
        <w:spacing w:after="0"/>
        <w:jc w:val="both"/>
        <w:rPr>
          <w:rFonts w:ascii="Arial" w:hAnsi="Arial" w:cs="Arial"/>
        </w:rPr>
      </w:pPr>
      <w:r w:rsidRPr="00ED6AC4">
        <w:rPr>
          <w:rFonts w:ascii="Arial" w:hAnsi="Arial" w:cs="Arial"/>
        </w:rPr>
        <w:t xml:space="preserve">Los valores que se muestran, provienen de la base de datos construida por la Dirección de Atención al Usuario y diligenciada por los grupos internos de trabajo, de acuerdo con la información contenida en los diferentes sistemas con que cuenta la Superintendencia: SUPERCOR, GESTIÓN PQR, SUPQR y los informes remitidos por el centro de contacto desde el 1 de </w:t>
      </w:r>
      <w:r w:rsidR="001C6B60">
        <w:rPr>
          <w:rFonts w:ascii="Arial" w:hAnsi="Arial" w:cs="Arial"/>
        </w:rPr>
        <w:t xml:space="preserve">enero </w:t>
      </w:r>
      <w:r w:rsidR="006D07A3" w:rsidRPr="00ED6AC4">
        <w:rPr>
          <w:rFonts w:ascii="Arial" w:hAnsi="Arial" w:cs="Arial"/>
        </w:rPr>
        <w:t>al 3</w:t>
      </w:r>
      <w:r w:rsidR="00C54429">
        <w:rPr>
          <w:rFonts w:ascii="Arial" w:hAnsi="Arial" w:cs="Arial"/>
        </w:rPr>
        <w:t>1 de dic</w:t>
      </w:r>
      <w:r w:rsidR="006D07A3">
        <w:rPr>
          <w:rFonts w:ascii="Arial" w:hAnsi="Arial" w:cs="Arial"/>
        </w:rPr>
        <w:t>iembre</w:t>
      </w:r>
      <w:r w:rsidR="006D07A3" w:rsidRPr="00ED6AC4">
        <w:rPr>
          <w:rFonts w:ascii="Arial" w:hAnsi="Arial" w:cs="Arial"/>
        </w:rPr>
        <w:t xml:space="preserve"> </w:t>
      </w:r>
      <w:r w:rsidR="001C6B60">
        <w:rPr>
          <w:rFonts w:ascii="Arial" w:hAnsi="Arial" w:cs="Arial"/>
        </w:rPr>
        <w:t>de 2016</w:t>
      </w:r>
      <w:r w:rsidRPr="00ED6AC4">
        <w:rPr>
          <w:rFonts w:ascii="Arial" w:hAnsi="Arial" w:cs="Arial"/>
        </w:rPr>
        <w:t>.</w:t>
      </w:r>
    </w:p>
    <w:p w14:paraId="4F0BCCE2" w14:textId="77777777" w:rsidR="00AF5CBB" w:rsidRPr="00ED6AC4" w:rsidRDefault="00AF5CBB" w:rsidP="00AF5CBB">
      <w:pPr>
        <w:pStyle w:val="Prrafodelista"/>
        <w:widowControl w:val="0"/>
        <w:spacing w:after="0" w:line="240" w:lineRule="auto"/>
        <w:ind w:left="0"/>
        <w:jc w:val="both"/>
        <w:rPr>
          <w:rFonts w:ascii="Arial" w:hAnsi="Arial" w:cs="Arial"/>
          <w:b/>
          <w:szCs w:val="24"/>
        </w:rPr>
      </w:pPr>
    </w:p>
    <w:p w14:paraId="1EE1C5F6" w14:textId="553BD51A" w:rsidR="0033315C" w:rsidRPr="00ED6AC4" w:rsidRDefault="0033315C" w:rsidP="00B72CF4">
      <w:pPr>
        <w:numPr>
          <w:ilvl w:val="0"/>
          <w:numId w:val="12"/>
        </w:numPr>
        <w:spacing w:after="0"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ED6AC4">
        <w:rPr>
          <w:rFonts w:ascii="Arial" w:hAnsi="Arial" w:cs="Arial"/>
          <w:b/>
          <w:sz w:val="24"/>
          <w:szCs w:val="24"/>
        </w:rPr>
        <w:t>ANALISIS Y RESULTADOS</w:t>
      </w:r>
    </w:p>
    <w:p w14:paraId="4DE46C10" w14:textId="77777777" w:rsidR="00C53FFE" w:rsidRPr="00ED6AC4" w:rsidRDefault="00C53FFE" w:rsidP="00C53FFE">
      <w:pPr>
        <w:rPr>
          <w:rFonts w:ascii="Arial" w:hAnsi="Arial" w:cs="Arial"/>
          <w:b/>
          <w:sz w:val="24"/>
          <w:szCs w:val="24"/>
        </w:rPr>
      </w:pPr>
    </w:p>
    <w:p w14:paraId="2A46B314" w14:textId="04169C10" w:rsidR="00C53FFE" w:rsidRPr="00ED6AC4" w:rsidRDefault="00E031FE" w:rsidP="00E031FE">
      <w:pPr>
        <w:pStyle w:val="Default"/>
        <w:ind w:left="36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a). </w:t>
      </w:r>
      <w:r w:rsidR="00AF5CBB" w:rsidRPr="00ED6AC4">
        <w:rPr>
          <w:rFonts w:ascii="Arial" w:hAnsi="Arial" w:cs="Arial"/>
          <w:b/>
          <w:sz w:val="21"/>
          <w:szCs w:val="21"/>
        </w:rPr>
        <w:t>S</w:t>
      </w:r>
      <w:r w:rsidR="00C53FFE" w:rsidRPr="00ED6AC4">
        <w:rPr>
          <w:rFonts w:ascii="Arial" w:hAnsi="Arial" w:cs="Arial"/>
          <w:b/>
          <w:sz w:val="21"/>
          <w:szCs w:val="21"/>
        </w:rPr>
        <w:t>olicitudes recibidas:</w:t>
      </w:r>
    </w:p>
    <w:p w14:paraId="67085704" w14:textId="77777777" w:rsidR="00AF5CBB" w:rsidRPr="00ED6AC4" w:rsidRDefault="00AF5CBB" w:rsidP="00AF5CBB">
      <w:pPr>
        <w:pStyle w:val="Default"/>
        <w:rPr>
          <w:rFonts w:ascii="Arial" w:hAnsi="Arial" w:cs="Arial"/>
          <w:b/>
          <w:sz w:val="21"/>
          <w:szCs w:val="21"/>
        </w:rPr>
      </w:pPr>
    </w:p>
    <w:p w14:paraId="62D5B658" w14:textId="6BBB6619" w:rsidR="00AF5CBB" w:rsidRDefault="00AF5CBB" w:rsidP="00AF5CBB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>La Superintendencia Nacional de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 salud ha recibido un total de </w:t>
      </w:r>
      <w:r w:rsidR="00442C6A">
        <w:rPr>
          <w:rFonts w:ascii="Arial" w:hAnsi="Arial" w:cs="Arial"/>
          <w:color w:val="auto"/>
          <w:sz w:val="22"/>
          <w:szCs w:val="22"/>
          <w:lang w:eastAsia="en-US"/>
        </w:rPr>
        <w:t>351.340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solicitudes de in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formación de las cuales </w:t>
      </w:r>
      <w:r w:rsidR="00442C6A">
        <w:rPr>
          <w:rFonts w:ascii="Arial" w:hAnsi="Arial" w:cs="Arial"/>
          <w:color w:val="auto"/>
          <w:sz w:val="22"/>
          <w:szCs w:val="22"/>
          <w:lang w:eastAsia="en-US"/>
        </w:rPr>
        <w:t>345.586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son solicitudes de información verbal recibidas a </w:t>
      </w:r>
      <w:r w:rsidR="00ED6AC4" w:rsidRPr="00ED6AC4">
        <w:rPr>
          <w:rFonts w:ascii="Arial" w:hAnsi="Arial" w:cs="Arial"/>
          <w:color w:val="auto"/>
          <w:sz w:val="22"/>
          <w:szCs w:val="22"/>
          <w:lang w:eastAsia="en-US"/>
        </w:rPr>
        <w:t>través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de los canales: telefónico, chat y personalizado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 xml:space="preserve"> y </w:t>
      </w:r>
      <w:r w:rsidR="0043739C">
        <w:rPr>
          <w:rFonts w:ascii="Arial" w:hAnsi="Arial" w:cs="Arial"/>
          <w:color w:val="auto"/>
          <w:sz w:val="22"/>
          <w:szCs w:val="22"/>
          <w:lang w:eastAsia="en-US"/>
        </w:rPr>
        <w:t>6.085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derechos de petición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>;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6114E8">
        <w:rPr>
          <w:rFonts w:ascii="Arial" w:hAnsi="Arial" w:cs="Arial"/>
          <w:color w:val="auto"/>
          <w:sz w:val="22"/>
          <w:szCs w:val="22"/>
          <w:lang w:eastAsia="en-US"/>
        </w:rPr>
        <w:t>de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enero </w:t>
      </w:r>
      <w:r w:rsidR="006114E8">
        <w:rPr>
          <w:rFonts w:ascii="Arial" w:hAnsi="Arial" w:cs="Arial"/>
          <w:color w:val="auto"/>
          <w:sz w:val="22"/>
          <w:szCs w:val="22"/>
          <w:lang w:eastAsia="en-US"/>
        </w:rPr>
        <w:t xml:space="preserve">a </w:t>
      </w:r>
      <w:r w:rsidR="001D1BEE">
        <w:rPr>
          <w:rFonts w:ascii="Arial" w:hAnsi="Arial" w:cs="Arial"/>
          <w:color w:val="auto"/>
          <w:sz w:val="22"/>
          <w:szCs w:val="22"/>
          <w:lang w:eastAsia="en-US"/>
        </w:rPr>
        <w:t>dic</w:t>
      </w:r>
      <w:r w:rsidR="006114E8">
        <w:rPr>
          <w:rFonts w:ascii="Arial" w:hAnsi="Arial" w:cs="Arial"/>
          <w:color w:val="auto"/>
          <w:sz w:val="22"/>
          <w:szCs w:val="22"/>
          <w:lang w:eastAsia="en-US"/>
        </w:rPr>
        <w:t xml:space="preserve">iembre de </w:t>
      </w:r>
      <w:r w:rsidR="00247247">
        <w:rPr>
          <w:rFonts w:ascii="Arial" w:hAnsi="Arial" w:cs="Arial"/>
          <w:color w:val="auto"/>
          <w:sz w:val="22"/>
          <w:szCs w:val="22"/>
          <w:lang w:eastAsia="en-US"/>
        </w:rPr>
        <w:t>2016</w:t>
      </w:r>
      <w:r w:rsidRPr="00ED6AC4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0F48CDE3" w14:textId="770F3A3B" w:rsidR="00CD563F" w:rsidRDefault="00CD563F" w:rsidP="00AF5CBB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E39CF30" w14:textId="77777777" w:rsidR="00CD563F" w:rsidRDefault="00CD563F" w:rsidP="00AF5CBB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3FB1DE43" w14:textId="7F58F949" w:rsidR="00247247" w:rsidRDefault="00CD563F" w:rsidP="00CD563F">
      <w:pPr>
        <w:pStyle w:val="Default"/>
        <w:jc w:val="center"/>
        <w:rPr>
          <w:rFonts w:ascii="Arial" w:hAnsi="Arial" w:cs="Arial"/>
          <w:color w:val="auto"/>
          <w:sz w:val="22"/>
          <w:szCs w:val="22"/>
          <w:lang w:eastAsia="en-US"/>
        </w:rPr>
      </w:pPr>
      <w:r w:rsidRPr="00CD563F">
        <w:drawing>
          <wp:inline distT="0" distB="0" distL="0" distR="0" wp14:anchorId="54EC9297" wp14:editId="78303057">
            <wp:extent cx="3219450" cy="82121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580" cy="82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A9D0" w14:textId="45470EFB" w:rsidR="00AF5CBB" w:rsidRPr="00ED6AC4" w:rsidRDefault="00AF5CBB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Tabla 1. Solicitudes de información recibidas</w:t>
      </w:r>
    </w:p>
    <w:p w14:paraId="3170355C" w14:textId="5BDC8EB8" w:rsidR="00AF5CBB" w:rsidRPr="00ED6AC4" w:rsidRDefault="00AF5CBB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375C0348" w14:textId="5FF6C436" w:rsidR="00CE54D9" w:rsidRPr="00ED6AC4" w:rsidRDefault="00CE54D9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bookmarkStart w:id="0" w:name="_GoBack"/>
      <w:bookmarkEnd w:id="0"/>
    </w:p>
    <w:p w14:paraId="18D22A67" w14:textId="51B182A4" w:rsidR="00CE54D9" w:rsidRPr="00ED6AC4" w:rsidRDefault="00CE54D9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21EDA386" w14:textId="1F77BEC1" w:rsidR="00CE54D9" w:rsidRDefault="00CE54D9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 xml:space="preserve">   </w:t>
      </w:r>
    </w:p>
    <w:p w14:paraId="4FDDC1E9" w14:textId="223EA0C6" w:rsidR="00442C6A" w:rsidRPr="00ED6AC4" w:rsidRDefault="00074973" w:rsidP="00AF5CBB">
      <w:pPr>
        <w:pStyle w:val="Default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233BC3BC" wp14:editId="4132333B">
            <wp:extent cx="3649648" cy="2680493"/>
            <wp:effectExtent l="0" t="0" r="8255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57" cy="2691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2E5C5B" w14:textId="1D2DDB8C" w:rsidR="00CE54D9" w:rsidRPr="00ED6AC4" w:rsidRDefault="00560786" w:rsidP="00CE54D9">
      <w:pPr>
        <w:pStyle w:val="Default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sz w:val="14"/>
          <w:szCs w:val="21"/>
        </w:rPr>
        <w:t>Grá</w:t>
      </w:r>
      <w:r w:rsidR="00CE54D9" w:rsidRPr="00ED6AC4">
        <w:rPr>
          <w:rFonts w:ascii="Arial" w:hAnsi="Arial" w:cs="Arial"/>
          <w:sz w:val="14"/>
          <w:szCs w:val="21"/>
        </w:rPr>
        <w:t xml:space="preserve">fica 1. Solicitudes de información verbal </w:t>
      </w:r>
    </w:p>
    <w:p w14:paraId="0199AF22" w14:textId="3DE442FD" w:rsidR="00CE54D9" w:rsidRDefault="00CE54D9" w:rsidP="00CE54D9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78EAB49B" w14:textId="39AAD56E" w:rsidR="00074973" w:rsidRDefault="00074973" w:rsidP="00CE54D9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61C277BD" w14:textId="77777777" w:rsidR="00074973" w:rsidRDefault="00074973" w:rsidP="00074973">
      <w:pPr>
        <w:pStyle w:val="Default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1047958A" wp14:editId="51DD0889">
            <wp:extent cx="3840676" cy="2132137"/>
            <wp:effectExtent l="0" t="0" r="7620" b="190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587" cy="2138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2C2FB" w14:textId="77777777" w:rsidR="00074973" w:rsidRDefault="00560786" w:rsidP="00074973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14"/>
          <w:szCs w:val="21"/>
        </w:rPr>
        <w:t>Gráfica 2</w:t>
      </w:r>
      <w:r w:rsidR="006114E8" w:rsidRPr="00ED6AC4">
        <w:rPr>
          <w:rFonts w:ascii="Arial" w:hAnsi="Arial" w:cs="Arial"/>
          <w:sz w:val="14"/>
          <w:szCs w:val="21"/>
        </w:rPr>
        <w:t xml:space="preserve">. </w:t>
      </w:r>
      <w:r>
        <w:rPr>
          <w:rFonts w:ascii="Arial" w:hAnsi="Arial" w:cs="Arial"/>
          <w:sz w:val="14"/>
          <w:szCs w:val="21"/>
        </w:rPr>
        <w:t>D</w:t>
      </w:r>
      <w:r w:rsidR="006114E8" w:rsidRPr="00ED6AC4">
        <w:rPr>
          <w:rFonts w:ascii="Arial" w:hAnsi="Arial" w:cs="Arial"/>
          <w:sz w:val="14"/>
          <w:szCs w:val="21"/>
        </w:rPr>
        <w:t>erechos de petición</w:t>
      </w:r>
      <w:r>
        <w:rPr>
          <w:rFonts w:ascii="Arial" w:hAnsi="Arial" w:cs="Arial"/>
          <w:sz w:val="14"/>
          <w:szCs w:val="21"/>
        </w:rPr>
        <w:t xml:space="preserve"> </w:t>
      </w:r>
    </w:p>
    <w:p w14:paraId="72BB7835" w14:textId="2E152FAD" w:rsidR="006114E8" w:rsidRDefault="006114E8" w:rsidP="00074973">
      <w:pPr>
        <w:pStyle w:val="Default"/>
        <w:jc w:val="center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670E5442" w14:textId="2BC3554C" w:rsidR="006114E8" w:rsidRDefault="006114E8" w:rsidP="00C53F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7FAC1EF8" w14:textId="77777777" w:rsidR="006114E8" w:rsidRPr="00ED6AC4" w:rsidRDefault="006114E8" w:rsidP="00C53F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30C8BBDB" w14:textId="7C3BC755" w:rsidR="00C53FFE" w:rsidRPr="00ED6AC4" w:rsidRDefault="00E031FE" w:rsidP="00060253">
      <w:pPr>
        <w:pStyle w:val="Default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b). </w:t>
      </w:r>
      <w:r w:rsidR="00F72C7B" w:rsidRPr="00ED6AC4">
        <w:rPr>
          <w:rFonts w:ascii="Arial" w:hAnsi="Arial" w:cs="Arial"/>
          <w:b/>
          <w:sz w:val="21"/>
          <w:szCs w:val="21"/>
        </w:rPr>
        <w:t>S</w:t>
      </w:r>
      <w:r w:rsidR="00AF5CBB" w:rsidRPr="00ED6AC4">
        <w:rPr>
          <w:rFonts w:ascii="Arial" w:hAnsi="Arial" w:cs="Arial"/>
          <w:b/>
          <w:sz w:val="21"/>
          <w:szCs w:val="21"/>
        </w:rPr>
        <w:t>olicitudes que fueron trasladadas a otra institución:</w:t>
      </w:r>
    </w:p>
    <w:p w14:paraId="103E8B21" w14:textId="77777777" w:rsidR="009141C0" w:rsidRPr="00ED6AC4" w:rsidRDefault="009141C0" w:rsidP="00AF5CBB">
      <w:pPr>
        <w:pStyle w:val="Default"/>
        <w:ind w:left="720"/>
      </w:pPr>
    </w:p>
    <w:p w14:paraId="2F0F25C0" w14:textId="23FA66EC" w:rsidR="00AF5CBB" w:rsidRDefault="00247247" w:rsidP="00060253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>Durante el año 2016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(ene</w:t>
      </w:r>
      <w:r w:rsidR="005467A6">
        <w:rPr>
          <w:rFonts w:ascii="Arial" w:hAnsi="Arial" w:cs="Arial"/>
          <w:color w:val="auto"/>
          <w:sz w:val="22"/>
          <w:szCs w:val="22"/>
          <w:lang w:eastAsia="en-US"/>
        </w:rPr>
        <w:t>-dic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) se trasladaron a otra institución </w:t>
      </w:r>
      <w:r w:rsidR="00442C6A">
        <w:rPr>
          <w:rFonts w:ascii="Arial" w:hAnsi="Arial" w:cs="Arial"/>
          <w:color w:val="auto"/>
          <w:sz w:val="22"/>
          <w:szCs w:val="22"/>
          <w:lang w:eastAsia="en-US"/>
        </w:rPr>
        <w:t>4</w:t>
      </w:r>
      <w:r w:rsidR="00074973">
        <w:rPr>
          <w:rFonts w:ascii="Arial" w:hAnsi="Arial" w:cs="Arial"/>
          <w:color w:val="auto"/>
          <w:sz w:val="22"/>
          <w:szCs w:val="22"/>
          <w:lang w:eastAsia="en-US"/>
        </w:rPr>
        <w:t>73.956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registros, </w:t>
      </w:r>
      <w:r w:rsidR="00F9676B">
        <w:rPr>
          <w:rFonts w:ascii="Arial" w:hAnsi="Arial" w:cs="Arial"/>
          <w:color w:val="auto"/>
          <w:sz w:val="22"/>
          <w:szCs w:val="22"/>
          <w:lang w:eastAsia="en-US"/>
        </w:rPr>
        <w:t xml:space="preserve">de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los cuales </w:t>
      </w:r>
      <w:r w:rsidR="00442C6A">
        <w:rPr>
          <w:rFonts w:ascii="Arial" w:hAnsi="Arial" w:cs="Arial"/>
          <w:color w:val="auto"/>
          <w:sz w:val="22"/>
          <w:szCs w:val="22"/>
          <w:lang w:eastAsia="en-US"/>
        </w:rPr>
        <w:t>467.688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F9676B">
        <w:rPr>
          <w:rFonts w:ascii="Arial" w:hAnsi="Arial" w:cs="Arial"/>
          <w:color w:val="auto"/>
          <w:sz w:val="22"/>
          <w:szCs w:val="22"/>
          <w:lang w:eastAsia="en-US"/>
        </w:rPr>
        <w:t xml:space="preserve">son 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>PQRD trasl</w:t>
      </w:r>
      <w:r w:rsidR="00560786">
        <w:rPr>
          <w:rFonts w:ascii="Arial" w:hAnsi="Arial" w:cs="Arial"/>
          <w:color w:val="auto"/>
          <w:sz w:val="22"/>
          <w:szCs w:val="22"/>
          <w:lang w:eastAsia="en-US"/>
        </w:rPr>
        <w:t>adadas al vigilado</w:t>
      </w:r>
      <w:r w:rsidR="00CE752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CE7528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del total de </w:t>
      </w:r>
      <w:r w:rsidR="00442C6A">
        <w:rPr>
          <w:rFonts w:ascii="Arial" w:hAnsi="Arial" w:cs="Arial"/>
          <w:color w:val="auto"/>
          <w:sz w:val="22"/>
          <w:szCs w:val="22"/>
          <w:lang w:eastAsia="en-US"/>
        </w:rPr>
        <w:t>467.760</w:t>
      </w:r>
      <w:r w:rsidR="00CE7528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PQRD recibidas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el tiempo promedio de traslado es </w:t>
      </w:r>
      <w:r w:rsidR="00060253">
        <w:rPr>
          <w:rFonts w:ascii="Arial" w:hAnsi="Arial" w:cs="Arial"/>
          <w:color w:val="auto"/>
          <w:sz w:val="22"/>
          <w:szCs w:val="22"/>
          <w:lang w:eastAsia="en-US"/>
        </w:rPr>
        <w:t>de 3</w:t>
      </w:r>
      <w:r w:rsidR="009141C0" w:rsidRPr="00060253">
        <w:rPr>
          <w:rFonts w:ascii="Arial" w:hAnsi="Arial" w:cs="Arial"/>
          <w:color w:val="auto"/>
          <w:sz w:val="22"/>
          <w:szCs w:val="22"/>
          <w:lang w:eastAsia="en-US"/>
        </w:rPr>
        <w:t xml:space="preserve"> día</w:t>
      </w:r>
      <w:r w:rsidR="00060253">
        <w:rPr>
          <w:rFonts w:ascii="Arial" w:hAnsi="Arial" w:cs="Arial"/>
          <w:color w:val="auto"/>
          <w:sz w:val="22"/>
          <w:szCs w:val="22"/>
          <w:lang w:eastAsia="en-US"/>
        </w:rPr>
        <w:t>s hábiles, según nivel de servicio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, adicionalmente se trasladaron </w:t>
      </w:r>
      <w:r w:rsidR="00560786">
        <w:rPr>
          <w:rFonts w:ascii="Arial" w:hAnsi="Arial" w:cs="Arial"/>
          <w:color w:val="auto"/>
          <w:sz w:val="22"/>
          <w:szCs w:val="22"/>
          <w:lang w:eastAsia="en-US"/>
        </w:rPr>
        <w:t>3.</w:t>
      </w:r>
      <w:r w:rsidR="00442C6A"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="00074973">
        <w:rPr>
          <w:rFonts w:ascii="Arial" w:hAnsi="Arial" w:cs="Arial"/>
          <w:color w:val="auto"/>
          <w:sz w:val="22"/>
          <w:szCs w:val="22"/>
          <w:lang w:eastAsia="en-US"/>
        </w:rPr>
        <w:t>34</w:t>
      </w:r>
      <w:r w:rsidR="009141C0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registros a externos en un </w:t>
      </w:r>
      <w:r w:rsidR="009141C0" w:rsidRPr="00060253">
        <w:rPr>
          <w:rFonts w:ascii="Arial" w:hAnsi="Arial" w:cs="Arial"/>
          <w:color w:val="auto"/>
          <w:sz w:val="22"/>
          <w:szCs w:val="22"/>
          <w:lang w:eastAsia="en-US"/>
        </w:rPr>
        <w:t>tiempo promedio de</w:t>
      </w:r>
      <w:r w:rsidR="003666F9" w:rsidRPr="00060253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060253" w:rsidRPr="00060253"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="00074973">
        <w:rPr>
          <w:rFonts w:ascii="Arial" w:hAnsi="Arial" w:cs="Arial"/>
          <w:color w:val="auto"/>
          <w:sz w:val="22"/>
          <w:szCs w:val="22"/>
          <w:lang w:eastAsia="en-US"/>
        </w:rPr>
        <w:t>3</w:t>
      </w:r>
      <w:r w:rsidR="003666F9" w:rsidRPr="00060253">
        <w:rPr>
          <w:rFonts w:ascii="Arial" w:hAnsi="Arial" w:cs="Arial"/>
          <w:color w:val="auto"/>
          <w:sz w:val="22"/>
          <w:szCs w:val="22"/>
          <w:lang w:eastAsia="en-US"/>
        </w:rPr>
        <w:t xml:space="preserve"> días hábiles cada</w:t>
      </w:r>
      <w:r w:rsidR="003666F9" w:rsidRPr="00ED6AC4">
        <w:rPr>
          <w:rFonts w:ascii="Arial" w:hAnsi="Arial" w:cs="Arial"/>
          <w:color w:val="auto"/>
          <w:sz w:val="22"/>
          <w:szCs w:val="22"/>
          <w:lang w:eastAsia="en-US"/>
        </w:rPr>
        <w:t xml:space="preserve"> uno.</w:t>
      </w:r>
    </w:p>
    <w:p w14:paraId="0AAB4DFE" w14:textId="77777777" w:rsidR="00247247" w:rsidRPr="00ED6AC4" w:rsidRDefault="00247247" w:rsidP="009141C0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31733ACA" w14:textId="5BB0F8BE" w:rsidR="002B7C83" w:rsidRPr="00ED6AC4" w:rsidRDefault="00074973" w:rsidP="009141C0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074973">
        <w:rPr>
          <w:noProof/>
        </w:rPr>
        <w:lastRenderedPageBreak/>
        <w:drawing>
          <wp:inline distT="0" distB="0" distL="0" distR="0" wp14:anchorId="3C6404BE" wp14:editId="74EA9797">
            <wp:extent cx="5791835" cy="124273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124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66C7" w14:textId="709C2639" w:rsidR="009141C0" w:rsidRPr="00ED6AC4" w:rsidRDefault="009141C0" w:rsidP="009141C0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Tabla 2. Solicitudes de información trasladadas a otra institución</w:t>
      </w:r>
    </w:p>
    <w:p w14:paraId="686E9797" w14:textId="117162C5" w:rsidR="009141C0" w:rsidRPr="00ED6AC4" w:rsidRDefault="009141C0" w:rsidP="009141C0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57F42B26" w14:textId="7C58D3AB" w:rsidR="00CE54D9" w:rsidRDefault="00CE54D9" w:rsidP="009141C0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76BD3437" w14:textId="77777777" w:rsidR="00442C6A" w:rsidRPr="00ED6AC4" w:rsidRDefault="00442C6A" w:rsidP="009141C0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1C236925" w14:textId="3B563264" w:rsidR="00CE54D9" w:rsidRPr="00ED6AC4" w:rsidRDefault="0025229B" w:rsidP="009141C0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noProof/>
          <w:sz w:val="14"/>
          <w:szCs w:val="21"/>
        </w:rPr>
        <w:t xml:space="preserve">     </w:t>
      </w:r>
      <w:r w:rsidR="00074973"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7FC67DB2" wp14:editId="3802516E">
            <wp:extent cx="3845920" cy="2358196"/>
            <wp:effectExtent l="0" t="0" r="2540" b="444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66" cy="236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6AC4">
        <w:rPr>
          <w:rFonts w:ascii="Arial" w:hAnsi="Arial" w:cs="Arial"/>
          <w:noProof/>
          <w:sz w:val="14"/>
          <w:szCs w:val="21"/>
        </w:rPr>
        <w:t xml:space="preserve">  </w:t>
      </w:r>
    </w:p>
    <w:p w14:paraId="1E14D932" w14:textId="49D0F360" w:rsidR="0025229B" w:rsidRPr="00ED6AC4" w:rsidRDefault="0025229B" w:rsidP="0025229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Grafica 2. Solicitudes de información trasladadas a otra institución</w:t>
      </w:r>
    </w:p>
    <w:p w14:paraId="20DD0BE3" w14:textId="77777777" w:rsidR="0025229B" w:rsidRPr="00ED6AC4" w:rsidRDefault="0025229B" w:rsidP="0025229B">
      <w:pPr>
        <w:pStyle w:val="Default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605E18A9" w14:textId="5A4A7754" w:rsidR="009141C0" w:rsidRDefault="009141C0" w:rsidP="00AF5CBB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75D0C653" w14:textId="77777777" w:rsidR="00A0149F" w:rsidRPr="00ED6AC4" w:rsidRDefault="00A0149F" w:rsidP="00AF5CBB">
      <w:pPr>
        <w:pStyle w:val="Default"/>
        <w:ind w:left="720"/>
        <w:rPr>
          <w:rFonts w:ascii="Arial" w:hAnsi="Arial" w:cs="Arial"/>
          <w:b/>
          <w:sz w:val="21"/>
          <w:szCs w:val="21"/>
        </w:rPr>
      </w:pPr>
    </w:p>
    <w:p w14:paraId="3D8C49F4" w14:textId="245912E0" w:rsidR="00F72C7B" w:rsidRPr="00ED6AC4" w:rsidRDefault="00E031FE" w:rsidP="00E031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c). </w:t>
      </w:r>
      <w:r w:rsidR="00F72C7B" w:rsidRPr="00ED6AC4">
        <w:rPr>
          <w:rFonts w:ascii="Arial" w:hAnsi="Arial" w:cs="Arial"/>
          <w:b/>
          <w:sz w:val="21"/>
          <w:szCs w:val="21"/>
        </w:rPr>
        <w:t>Tiempo de respuesta a cada solicitud:</w:t>
      </w:r>
    </w:p>
    <w:p w14:paraId="4FDCA852" w14:textId="77777777" w:rsidR="00404C9E" w:rsidRPr="00ED6AC4" w:rsidRDefault="00404C9E" w:rsidP="00C53FFE">
      <w:pPr>
        <w:pStyle w:val="NormalWeb"/>
        <w:shd w:val="clear" w:color="auto" w:fill="FFFFFF"/>
        <w:spacing w:beforeAutospacing="0" w:after="119" w:afterAutospacing="0"/>
        <w:ind w:left="720"/>
        <w:rPr>
          <w:rFonts w:ascii="Calibri" w:hAnsi="Calibri"/>
          <w:i/>
          <w:iCs/>
          <w:sz w:val="22"/>
          <w:szCs w:val="22"/>
          <w:lang w:eastAsia="en-US"/>
        </w:rPr>
      </w:pPr>
    </w:p>
    <w:p w14:paraId="709F8485" w14:textId="48D9295C" w:rsidR="00E031FE" w:rsidRDefault="00E031FE" w:rsidP="00E031FE">
      <w:pPr>
        <w:pStyle w:val="NormalWeb"/>
        <w:shd w:val="clear" w:color="auto" w:fill="FFFFFF"/>
        <w:spacing w:beforeAutospacing="0" w:after="119" w:afterAutospacing="0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6AC4">
        <w:rPr>
          <w:rFonts w:ascii="Arial" w:eastAsia="Calibri" w:hAnsi="Arial" w:cs="Arial"/>
          <w:sz w:val="22"/>
          <w:szCs w:val="22"/>
          <w:lang w:eastAsia="en-US"/>
        </w:rPr>
        <w:t>El tiempo de respuesta promedio</w:t>
      </w:r>
      <w:r w:rsidR="00142581">
        <w:rPr>
          <w:rFonts w:ascii="Arial" w:eastAsia="Calibri" w:hAnsi="Arial" w:cs="Arial"/>
          <w:sz w:val="22"/>
          <w:szCs w:val="22"/>
          <w:lang w:eastAsia="en-US"/>
        </w:rPr>
        <w:t xml:space="preserve"> de los derechos de petición</w:t>
      </w:r>
      <w:r w:rsidR="005467A6">
        <w:rPr>
          <w:rFonts w:ascii="Arial" w:eastAsia="Calibri" w:hAnsi="Arial" w:cs="Arial"/>
          <w:sz w:val="22"/>
          <w:szCs w:val="22"/>
          <w:lang w:eastAsia="en-US"/>
        </w:rPr>
        <w:t xml:space="preserve"> durante el año 2016 (ene-dic</w:t>
      </w:r>
      <w:r w:rsidR="00DE3209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corresponden a 1</w:t>
      </w:r>
      <w:r w:rsidR="00A0149F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87359" w:rsidRPr="00ED6AC4">
        <w:rPr>
          <w:rFonts w:ascii="Arial" w:eastAsia="Calibri" w:hAnsi="Arial" w:cs="Arial"/>
          <w:sz w:val="22"/>
          <w:szCs w:val="22"/>
          <w:lang w:eastAsia="en-US"/>
        </w:rPr>
        <w:t>días</w:t>
      </w:r>
      <w:r w:rsidRPr="00ED6AC4">
        <w:rPr>
          <w:rFonts w:ascii="Arial" w:eastAsia="Calibri" w:hAnsi="Arial" w:cs="Arial"/>
          <w:sz w:val="22"/>
          <w:szCs w:val="22"/>
          <w:lang w:eastAsia="en-US"/>
        </w:rPr>
        <w:t xml:space="preserve"> hábiles. Adicionalmente las solicitudes de información verbal tienen un tiempo de respuesta inmediato.</w:t>
      </w:r>
    </w:p>
    <w:p w14:paraId="4E148F4E" w14:textId="77777777" w:rsidR="00CD563F" w:rsidRDefault="00CD563F" w:rsidP="00E031FE">
      <w:pPr>
        <w:pStyle w:val="NormalWeb"/>
        <w:shd w:val="clear" w:color="auto" w:fill="FFFFFF"/>
        <w:spacing w:beforeAutospacing="0" w:after="119" w:afterAutospacing="0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44857E" w14:textId="1EDCDE9D" w:rsidR="00F9676B" w:rsidRPr="00ED6AC4" w:rsidRDefault="00CD563F" w:rsidP="00CD563F">
      <w:pPr>
        <w:pStyle w:val="NormalWeb"/>
        <w:shd w:val="clear" w:color="auto" w:fill="FFFFFF"/>
        <w:spacing w:beforeAutospacing="0" w:after="119" w:afterAutospacing="0"/>
        <w:ind w:left="720"/>
        <w:jc w:val="center"/>
        <w:rPr>
          <w:rFonts w:ascii="Calibri" w:hAnsi="Calibri"/>
          <w:b/>
          <w:bCs/>
          <w:iCs/>
          <w:sz w:val="22"/>
          <w:szCs w:val="22"/>
          <w:lang w:eastAsia="en-US"/>
        </w:rPr>
      </w:pPr>
      <w:r w:rsidRPr="00CD563F">
        <w:drawing>
          <wp:inline distT="0" distB="0" distL="0" distR="0" wp14:anchorId="74A3D614" wp14:editId="444825BF">
            <wp:extent cx="3295650" cy="819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8E2B2" w14:textId="772D5D96" w:rsidR="00A0149F" w:rsidRDefault="00E031FE" w:rsidP="00A0149F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Tabla 3. Respuestas</w:t>
      </w:r>
      <w:r w:rsidR="00A0149F">
        <w:rPr>
          <w:rFonts w:ascii="Arial" w:hAnsi="Arial" w:cs="Arial"/>
          <w:sz w:val="14"/>
          <w:szCs w:val="21"/>
        </w:rPr>
        <w:t xml:space="preserve"> </w:t>
      </w:r>
    </w:p>
    <w:p w14:paraId="4A5C4F99" w14:textId="5D5EB6D5" w:rsidR="00E031FE" w:rsidRDefault="00E031FE" w:rsidP="00A0149F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46E32ECC" w14:textId="148729E5" w:rsidR="00F9676B" w:rsidRDefault="00F9676B" w:rsidP="00E031FE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205EEB3E" w14:textId="77777777" w:rsidR="00F9676B" w:rsidRPr="00ED6AC4" w:rsidRDefault="00F9676B" w:rsidP="00E031FE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7213633F" w14:textId="6CD35EB8" w:rsidR="00FE6F6F" w:rsidRPr="00ED6AC4" w:rsidRDefault="00FE6F6F" w:rsidP="00E031FE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03E5BC59" w14:textId="7A3F83F2" w:rsidR="00FE6F6F" w:rsidRPr="00ED6AC4" w:rsidRDefault="00FE6F6F" w:rsidP="00E031FE">
      <w:pPr>
        <w:pStyle w:val="Default"/>
        <w:jc w:val="center"/>
        <w:rPr>
          <w:rFonts w:ascii="Arial" w:hAnsi="Arial" w:cs="Arial"/>
          <w:sz w:val="14"/>
          <w:szCs w:val="21"/>
        </w:rPr>
      </w:pPr>
    </w:p>
    <w:p w14:paraId="3A3CF548" w14:textId="754FA091" w:rsidR="00F72C7B" w:rsidRDefault="00F72C7B" w:rsidP="00F9676B">
      <w:pPr>
        <w:pStyle w:val="NormalWeb"/>
        <w:shd w:val="clear" w:color="auto" w:fill="FFFFFF"/>
        <w:spacing w:beforeAutospacing="0" w:after="119" w:afterAutospacing="0"/>
        <w:ind w:left="720"/>
        <w:jc w:val="center"/>
        <w:rPr>
          <w:rFonts w:ascii="Calibri" w:hAnsi="Calibri"/>
          <w:i/>
          <w:iCs/>
          <w:sz w:val="22"/>
          <w:szCs w:val="22"/>
          <w:lang w:eastAsia="en-US"/>
        </w:rPr>
      </w:pPr>
    </w:p>
    <w:p w14:paraId="0009496F" w14:textId="793639C8" w:rsidR="00F9676B" w:rsidRDefault="00F9676B" w:rsidP="00BE13A7">
      <w:pPr>
        <w:pStyle w:val="NormalWeb"/>
        <w:shd w:val="clear" w:color="auto" w:fill="FFFFFF"/>
        <w:spacing w:beforeAutospacing="0" w:after="119" w:afterAutospacing="0"/>
        <w:rPr>
          <w:rFonts w:ascii="Calibri" w:hAnsi="Calibri"/>
          <w:i/>
          <w:iCs/>
          <w:sz w:val="22"/>
          <w:szCs w:val="22"/>
          <w:lang w:eastAsia="en-US"/>
        </w:rPr>
      </w:pPr>
    </w:p>
    <w:p w14:paraId="28C05ABA" w14:textId="76654B56" w:rsidR="00F9676B" w:rsidRDefault="00F9676B" w:rsidP="00F9676B">
      <w:pPr>
        <w:pStyle w:val="NormalWeb"/>
        <w:shd w:val="clear" w:color="auto" w:fill="FFFFFF"/>
        <w:spacing w:beforeAutospacing="0" w:after="119" w:afterAutospacing="0"/>
        <w:ind w:left="720"/>
        <w:jc w:val="center"/>
        <w:rPr>
          <w:rFonts w:ascii="Calibri" w:hAnsi="Calibri"/>
          <w:i/>
          <w:iCs/>
          <w:sz w:val="22"/>
          <w:szCs w:val="22"/>
          <w:lang w:eastAsia="en-US"/>
        </w:rPr>
      </w:pPr>
    </w:p>
    <w:p w14:paraId="46801EE8" w14:textId="43070A12" w:rsidR="00A0149F" w:rsidRDefault="00CD563F" w:rsidP="00A0149F">
      <w:pPr>
        <w:pStyle w:val="NormalWeb"/>
        <w:shd w:val="clear" w:color="auto" w:fill="FFFFFF"/>
        <w:spacing w:beforeAutospacing="0" w:after="119" w:afterAutospacing="0"/>
        <w:ind w:left="720"/>
        <w:jc w:val="center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noProof/>
          <w:sz w:val="14"/>
          <w:szCs w:val="21"/>
        </w:rPr>
        <w:drawing>
          <wp:inline distT="0" distB="0" distL="0" distR="0" wp14:anchorId="24478DCA" wp14:editId="4E644163">
            <wp:extent cx="3733800" cy="2508168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46" cy="2511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4B184" w14:textId="77777777" w:rsidR="00A0149F" w:rsidRDefault="00FE6F6F" w:rsidP="00A0149F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Grafica 3. Respuestas</w:t>
      </w:r>
      <w:r w:rsidR="00A0149F">
        <w:rPr>
          <w:rFonts w:ascii="Arial" w:hAnsi="Arial" w:cs="Arial"/>
          <w:sz w:val="14"/>
          <w:szCs w:val="21"/>
        </w:rPr>
        <w:t xml:space="preserve"> </w:t>
      </w:r>
    </w:p>
    <w:p w14:paraId="3EE1C65B" w14:textId="64F285D2" w:rsidR="00FE6F6F" w:rsidRPr="00ED6AC4" w:rsidRDefault="00FE6F6F" w:rsidP="00A0149F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sz w:val="14"/>
          <w:szCs w:val="21"/>
        </w:rPr>
      </w:pPr>
      <w:r w:rsidRPr="00ED6AC4">
        <w:rPr>
          <w:rFonts w:ascii="Arial" w:hAnsi="Arial" w:cs="Arial"/>
          <w:sz w:val="14"/>
          <w:szCs w:val="21"/>
        </w:rPr>
        <w:t>Fuente: Base de datos SNS</w:t>
      </w:r>
    </w:p>
    <w:p w14:paraId="08BE673C" w14:textId="77777777" w:rsidR="00FE6F6F" w:rsidRPr="00ED6AC4" w:rsidRDefault="00FE6F6F" w:rsidP="00C53FFE">
      <w:pPr>
        <w:pStyle w:val="NormalWeb"/>
        <w:shd w:val="clear" w:color="auto" w:fill="FFFFFF"/>
        <w:spacing w:beforeAutospacing="0" w:after="119" w:afterAutospacing="0"/>
        <w:ind w:left="720"/>
        <w:rPr>
          <w:rFonts w:ascii="Calibri" w:hAnsi="Calibri"/>
          <w:i/>
          <w:iCs/>
          <w:sz w:val="22"/>
          <w:szCs w:val="22"/>
          <w:lang w:eastAsia="en-US"/>
        </w:rPr>
      </w:pPr>
    </w:p>
    <w:p w14:paraId="440974C6" w14:textId="479C15E5" w:rsidR="00F72C7B" w:rsidRPr="00ED6AC4" w:rsidRDefault="00E031FE" w:rsidP="00E031FE">
      <w:pPr>
        <w:pStyle w:val="Default"/>
        <w:ind w:left="720"/>
        <w:rPr>
          <w:rFonts w:ascii="Arial" w:hAnsi="Arial" w:cs="Arial"/>
          <w:b/>
          <w:sz w:val="21"/>
          <w:szCs w:val="21"/>
        </w:rPr>
      </w:pPr>
      <w:r w:rsidRPr="00ED6AC4">
        <w:rPr>
          <w:rFonts w:ascii="Arial" w:hAnsi="Arial" w:cs="Arial"/>
          <w:b/>
          <w:sz w:val="21"/>
          <w:szCs w:val="21"/>
        </w:rPr>
        <w:t xml:space="preserve">d). </w:t>
      </w:r>
      <w:r w:rsidR="00F72C7B" w:rsidRPr="00ED6AC4">
        <w:rPr>
          <w:rFonts w:ascii="Arial" w:hAnsi="Arial" w:cs="Arial"/>
          <w:b/>
          <w:sz w:val="21"/>
          <w:szCs w:val="21"/>
        </w:rPr>
        <w:t>Solicitudes en las que se negó el acceso a la información:</w:t>
      </w:r>
    </w:p>
    <w:p w14:paraId="3BDA66E8" w14:textId="1B6A9EDE" w:rsidR="00C53FFE" w:rsidRPr="00ED6AC4" w:rsidRDefault="00C53FFE" w:rsidP="00C53FFE">
      <w:pPr>
        <w:pStyle w:val="NormalWeb"/>
        <w:shd w:val="clear" w:color="auto" w:fill="FFFFFF"/>
        <w:spacing w:beforeAutospacing="0" w:after="119" w:afterAutospacing="0"/>
        <w:ind w:left="720"/>
        <w:rPr>
          <w:rFonts w:ascii="Calibri" w:hAnsi="Calibri"/>
          <w:i/>
          <w:iCs/>
          <w:sz w:val="22"/>
          <w:szCs w:val="22"/>
          <w:lang w:eastAsia="en-US"/>
        </w:rPr>
      </w:pPr>
    </w:p>
    <w:p w14:paraId="33E09658" w14:textId="7FC8F858" w:rsidR="00BE6B84" w:rsidRPr="00ED6AC4" w:rsidRDefault="00F9676B" w:rsidP="00FE6F6F">
      <w:pPr>
        <w:pStyle w:val="NormalWeb"/>
        <w:shd w:val="clear" w:color="auto" w:fill="FFFFFF"/>
        <w:spacing w:beforeAutospacing="0" w:after="119" w:afterAutospacing="0"/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Durante el año 2016</w:t>
      </w:r>
      <w:r w:rsidR="007B33BA" w:rsidRPr="00ED6AC4">
        <w:rPr>
          <w:rFonts w:ascii="Arial" w:eastAsia="Calibri" w:hAnsi="Arial" w:cs="Arial"/>
          <w:sz w:val="22"/>
          <w:szCs w:val="22"/>
          <w:lang w:eastAsia="en-US"/>
        </w:rPr>
        <w:t xml:space="preserve"> no se tienen registros de negación en el acceso a la información, toda vez que la Superintendencia Nacional de Salud no cuenta con un </w:t>
      </w:r>
      <w:r w:rsidR="00C53FFE" w:rsidRPr="00ED6AC4">
        <w:rPr>
          <w:rFonts w:ascii="Arial" w:eastAsia="Calibri" w:hAnsi="Arial" w:cs="Arial"/>
          <w:sz w:val="22"/>
          <w:szCs w:val="22"/>
          <w:lang w:eastAsia="en-US"/>
        </w:rPr>
        <w:t xml:space="preserve">índice de información clasificada y reservada </w:t>
      </w:r>
      <w:r w:rsidR="007B33BA" w:rsidRPr="00ED6AC4">
        <w:rPr>
          <w:rFonts w:ascii="Arial" w:eastAsia="Calibri" w:hAnsi="Arial" w:cs="Arial"/>
          <w:sz w:val="22"/>
          <w:szCs w:val="22"/>
          <w:lang w:eastAsia="en-US"/>
        </w:rPr>
        <w:t xml:space="preserve">para </w:t>
      </w:r>
      <w:r w:rsidR="00C53FFE" w:rsidRPr="00ED6AC4">
        <w:rPr>
          <w:rFonts w:ascii="Arial" w:eastAsia="Calibri" w:hAnsi="Arial" w:cs="Arial"/>
          <w:sz w:val="22"/>
          <w:szCs w:val="22"/>
          <w:lang w:eastAsia="en-US"/>
        </w:rPr>
        <w:t xml:space="preserve">identificar </w:t>
      </w:r>
      <w:r w:rsidR="007B33BA" w:rsidRPr="00ED6AC4">
        <w:rPr>
          <w:rFonts w:ascii="Arial" w:eastAsia="Calibri" w:hAnsi="Arial" w:cs="Arial"/>
          <w:sz w:val="22"/>
          <w:szCs w:val="22"/>
          <w:lang w:eastAsia="en-US"/>
        </w:rPr>
        <w:t xml:space="preserve">los </w:t>
      </w:r>
      <w:r w:rsidR="00C53FFE" w:rsidRPr="00ED6AC4">
        <w:rPr>
          <w:rFonts w:ascii="Arial" w:eastAsia="Calibri" w:hAnsi="Arial" w:cs="Arial"/>
          <w:sz w:val="22"/>
          <w:szCs w:val="22"/>
          <w:lang w:eastAsia="en-US"/>
        </w:rPr>
        <w:t>criterios para la negación de información</w:t>
      </w:r>
      <w:r w:rsidR="007B33BA" w:rsidRPr="00ED6AC4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sectPr w:rsidR="00BE6B84" w:rsidRPr="00ED6AC4" w:rsidSect="00C3167A">
      <w:headerReference w:type="default" r:id="rId15"/>
      <w:footerReference w:type="default" r:id="rId16"/>
      <w:type w:val="continuous"/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BDEA" w14:textId="77777777" w:rsidR="005C4A4F" w:rsidRDefault="005C4A4F" w:rsidP="00580F50">
      <w:pPr>
        <w:spacing w:after="0" w:line="240" w:lineRule="auto"/>
      </w:pPr>
      <w:r>
        <w:separator/>
      </w:r>
    </w:p>
  </w:endnote>
  <w:endnote w:type="continuationSeparator" w:id="0">
    <w:p w14:paraId="586376DF" w14:textId="77777777" w:rsidR="005C4A4F" w:rsidRDefault="005C4A4F" w:rsidP="0058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07C20" w14:textId="77777777" w:rsidR="0072617F" w:rsidRDefault="0072617F">
    <w:pPr>
      <w:pStyle w:val="Piedepgina"/>
      <w:jc w:val="right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181"/>
      <w:gridCol w:w="1660"/>
      <w:gridCol w:w="1522"/>
      <w:gridCol w:w="3748"/>
    </w:tblGrid>
    <w:tr w:rsidR="0072617F" w14:paraId="26E34661" w14:textId="77777777" w:rsidTr="00F3041B">
      <w:tc>
        <w:tcPr>
          <w:tcW w:w="1197" w:type="pct"/>
        </w:tcPr>
        <w:p w14:paraId="50E6C026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r w:rsidRPr="003A3E69">
            <w:rPr>
              <w:b/>
            </w:rPr>
            <w:t>ELABORÓ:</w:t>
          </w:r>
        </w:p>
      </w:tc>
      <w:tc>
        <w:tcPr>
          <w:tcW w:w="911" w:type="pct"/>
        </w:tcPr>
        <w:p w14:paraId="3F665AA1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proofErr w:type="gramStart"/>
          <w:r w:rsidRPr="003A3E69">
            <w:rPr>
              <w:b/>
            </w:rPr>
            <w:t>CARGO :</w:t>
          </w:r>
          <w:proofErr w:type="gramEnd"/>
        </w:p>
      </w:tc>
      <w:tc>
        <w:tcPr>
          <w:tcW w:w="835" w:type="pct"/>
        </w:tcPr>
        <w:p w14:paraId="54AFB0BF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r w:rsidRPr="003A3E69">
            <w:rPr>
              <w:b/>
            </w:rPr>
            <w:t>REVISÓ:</w:t>
          </w:r>
        </w:p>
      </w:tc>
      <w:tc>
        <w:tcPr>
          <w:tcW w:w="2057" w:type="pct"/>
        </w:tcPr>
        <w:p w14:paraId="731C7C8E" w14:textId="77777777" w:rsidR="0072617F" w:rsidRPr="003A3E69" w:rsidRDefault="0072617F" w:rsidP="003A3E69">
          <w:pPr>
            <w:pStyle w:val="Piedepgina"/>
            <w:jc w:val="center"/>
            <w:rPr>
              <w:b/>
            </w:rPr>
          </w:pPr>
          <w:proofErr w:type="gramStart"/>
          <w:r w:rsidRPr="003A3E69">
            <w:rPr>
              <w:b/>
            </w:rPr>
            <w:t>CARGO :</w:t>
          </w:r>
          <w:proofErr w:type="gramEnd"/>
        </w:p>
      </w:tc>
    </w:tr>
    <w:tr w:rsidR="0072617F" w:rsidRPr="00B72CF4" w14:paraId="49B0EAB1" w14:textId="77777777" w:rsidTr="00F3041B">
      <w:tc>
        <w:tcPr>
          <w:tcW w:w="1197" w:type="pct"/>
        </w:tcPr>
        <w:p w14:paraId="780FB533" w14:textId="0776418D" w:rsidR="0072617F" w:rsidRPr="00B72CF4" w:rsidRDefault="0072617F" w:rsidP="002B0E56">
          <w:pPr>
            <w:pStyle w:val="Piedepgina"/>
            <w:rPr>
              <w:sz w:val="16"/>
            </w:rPr>
          </w:pPr>
          <w:permStart w:id="1829334399" w:edGrp="everyone"/>
          <w:r w:rsidRPr="00B72CF4">
            <w:rPr>
              <w:sz w:val="16"/>
            </w:rPr>
            <w:t xml:space="preserve"> </w:t>
          </w:r>
          <w:r w:rsidR="002B0E56">
            <w:rPr>
              <w:sz w:val="16"/>
            </w:rPr>
            <w:t xml:space="preserve"> </w:t>
          </w:r>
          <w:r w:rsidR="000E582A" w:rsidRPr="000E582A">
            <w:rPr>
              <w:sz w:val="16"/>
            </w:rPr>
            <w:t>Dela Ecimi Acosta Rengifo</w:t>
          </w:r>
          <w:r w:rsidR="002B0E56">
            <w:rPr>
              <w:sz w:val="16"/>
            </w:rPr>
            <w:t xml:space="preserve">  </w:t>
          </w:r>
          <w:permEnd w:id="1829334399"/>
        </w:p>
      </w:tc>
      <w:tc>
        <w:tcPr>
          <w:tcW w:w="911" w:type="pct"/>
        </w:tcPr>
        <w:p w14:paraId="0DA76E0D" w14:textId="1C422828" w:rsidR="0072617F" w:rsidRPr="00B72CF4" w:rsidRDefault="0072617F" w:rsidP="002B0E56">
          <w:pPr>
            <w:pStyle w:val="Piedepgina"/>
            <w:rPr>
              <w:sz w:val="16"/>
            </w:rPr>
          </w:pPr>
          <w:permStart w:id="2122990969" w:edGrp="everyone"/>
          <w:r w:rsidRPr="00B72CF4">
            <w:rPr>
              <w:sz w:val="16"/>
            </w:rPr>
            <w:t xml:space="preserve">  </w:t>
          </w:r>
          <w:r w:rsidR="00C53FFE">
            <w:rPr>
              <w:sz w:val="16"/>
            </w:rPr>
            <w:t>Profesional Especializado</w:t>
          </w:r>
          <w:r w:rsidR="002B0E56">
            <w:rPr>
              <w:sz w:val="16"/>
            </w:rPr>
            <w:t xml:space="preserve">  </w:t>
          </w:r>
          <w:permEnd w:id="2122990969"/>
        </w:p>
      </w:tc>
      <w:tc>
        <w:tcPr>
          <w:tcW w:w="835" w:type="pct"/>
        </w:tcPr>
        <w:p w14:paraId="6B359A66" w14:textId="478EAFED" w:rsidR="0072617F" w:rsidRPr="00B72CF4" w:rsidRDefault="002B0E56" w:rsidP="002B0E56">
          <w:pPr>
            <w:pStyle w:val="Piedepgina"/>
            <w:rPr>
              <w:sz w:val="16"/>
            </w:rPr>
          </w:pPr>
          <w:permStart w:id="2111850650" w:edGrp="everyone"/>
          <w:r>
            <w:rPr>
              <w:sz w:val="16"/>
            </w:rPr>
            <w:t xml:space="preserve">  </w:t>
          </w:r>
          <w:r w:rsidR="00C53FFE">
            <w:rPr>
              <w:sz w:val="16"/>
            </w:rPr>
            <w:t>Andrés Felipe Betancourt</w:t>
          </w:r>
          <w:r>
            <w:rPr>
              <w:sz w:val="16"/>
            </w:rPr>
            <w:t xml:space="preserve">   </w:t>
          </w:r>
          <w:r w:rsidR="0072617F" w:rsidRPr="00B72CF4">
            <w:rPr>
              <w:sz w:val="16"/>
            </w:rPr>
            <w:t xml:space="preserve"> </w:t>
          </w:r>
          <w:permEnd w:id="2111850650"/>
        </w:p>
      </w:tc>
      <w:tc>
        <w:tcPr>
          <w:tcW w:w="2057" w:type="pct"/>
        </w:tcPr>
        <w:p w14:paraId="0271254F" w14:textId="665D5148" w:rsidR="0072617F" w:rsidRPr="00B72CF4" w:rsidRDefault="0072617F" w:rsidP="002B0E56">
          <w:pPr>
            <w:pStyle w:val="Piedepgina"/>
            <w:rPr>
              <w:sz w:val="16"/>
            </w:rPr>
          </w:pPr>
          <w:permStart w:id="447372224" w:edGrp="everyone"/>
          <w:r w:rsidRPr="00B72CF4">
            <w:rPr>
              <w:sz w:val="16"/>
            </w:rPr>
            <w:t xml:space="preserve"> </w:t>
          </w:r>
          <w:r w:rsidR="002B0E56">
            <w:rPr>
              <w:sz w:val="16"/>
            </w:rPr>
            <w:t xml:space="preserve"> </w:t>
          </w:r>
          <w:r w:rsidR="00C53FFE">
            <w:rPr>
              <w:sz w:val="16"/>
            </w:rPr>
            <w:t xml:space="preserve">Coordinador de Seguimiento a </w:t>
          </w:r>
          <w:r w:rsidR="001C6B60">
            <w:rPr>
              <w:sz w:val="16"/>
            </w:rPr>
            <w:t>Poblaciones</w:t>
          </w:r>
          <w:r w:rsidR="00C53FFE">
            <w:rPr>
              <w:sz w:val="16"/>
            </w:rPr>
            <w:t xml:space="preserve"> Especiales y Estudios </w:t>
          </w:r>
          <w:r w:rsidR="001C6B60">
            <w:rPr>
              <w:sz w:val="16"/>
            </w:rPr>
            <w:t>Estadísticos</w:t>
          </w:r>
          <w:r w:rsidR="002B0E56">
            <w:rPr>
              <w:sz w:val="16"/>
            </w:rPr>
            <w:t xml:space="preserve">   </w:t>
          </w:r>
          <w:r w:rsidRPr="00B72CF4">
            <w:rPr>
              <w:sz w:val="16"/>
            </w:rPr>
            <w:t xml:space="preserve"> </w:t>
          </w:r>
          <w:permEnd w:id="447372224"/>
        </w:p>
      </w:tc>
    </w:tr>
  </w:tbl>
  <w:p w14:paraId="23285B7A" w14:textId="77777777" w:rsidR="0072617F" w:rsidRPr="00B72CF4" w:rsidRDefault="0072617F">
    <w:pPr>
      <w:pStyle w:val="Piedep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785A" w14:textId="77777777" w:rsidR="005C4A4F" w:rsidRDefault="005C4A4F" w:rsidP="00580F50">
      <w:pPr>
        <w:spacing w:after="0" w:line="240" w:lineRule="auto"/>
      </w:pPr>
      <w:r>
        <w:separator/>
      </w:r>
    </w:p>
  </w:footnote>
  <w:footnote w:type="continuationSeparator" w:id="0">
    <w:p w14:paraId="1EB3362C" w14:textId="77777777" w:rsidR="005C4A4F" w:rsidRDefault="005C4A4F" w:rsidP="0058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634" w:type="pct"/>
      <w:tblInd w:w="-572" w:type="dxa"/>
      <w:tblLayout w:type="fixed"/>
      <w:tblLook w:val="04A0" w:firstRow="1" w:lastRow="0" w:firstColumn="1" w:lastColumn="0" w:noHBand="0" w:noVBand="1"/>
    </w:tblPr>
    <w:tblGrid>
      <w:gridCol w:w="2269"/>
      <w:gridCol w:w="1275"/>
      <w:gridCol w:w="4394"/>
      <w:gridCol w:w="1133"/>
      <w:gridCol w:w="1195"/>
    </w:tblGrid>
    <w:tr w:rsidR="0072617F" w14:paraId="482A7EB2" w14:textId="77777777" w:rsidTr="00D53650">
      <w:trPr>
        <w:trHeight w:val="983"/>
      </w:trPr>
      <w:tc>
        <w:tcPr>
          <w:tcW w:w="1105" w:type="pct"/>
          <w:vMerge w:val="restart"/>
        </w:tcPr>
        <w:p w14:paraId="24183BA5" w14:textId="7A4E2C00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</w:p>
        <w:p w14:paraId="50B4DC6B" w14:textId="77777777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  <w:r>
            <w:rPr>
              <w:rFonts w:ascii="Arial" w:hAnsi="Arial" w:cs="Arial"/>
              <w:b/>
              <w:noProof/>
              <w:color w:val="000000" w:themeColor="text1"/>
              <w:sz w:val="24"/>
              <w:szCs w:val="24"/>
              <w:lang w:eastAsia="es-CO"/>
            </w:rPr>
            <w:drawing>
              <wp:anchor distT="0" distB="0" distL="114300" distR="114300" simplePos="0" relativeHeight="251657216" behindDoc="1" locked="0" layoutInCell="1" allowOverlap="1" wp14:anchorId="319E43F1" wp14:editId="1FA14C4B">
                <wp:simplePos x="0" y="0"/>
                <wp:positionH relativeFrom="column">
                  <wp:posOffset>-32385</wp:posOffset>
                </wp:positionH>
                <wp:positionV relativeFrom="paragraph">
                  <wp:posOffset>82550</wp:posOffset>
                </wp:positionV>
                <wp:extent cx="1333500" cy="51435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291" y="20800"/>
                    <wp:lineTo x="21291" y="0"/>
                    <wp:lineTo x="0" y="0"/>
                  </wp:wrapPolygon>
                </wp:wrapThrough>
                <wp:docPr id="1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856" t="15385" r="3252"/>
                        <a:stretch/>
                      </pic:blipFill>
                      <pic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1" w:type="pct"/>
          <w:vAlign w:val="center"/>
        </w:tcPr>
        <w:p w14:paraId="4578C68B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PROCESO</w:t>
          </w:r>
        </w:p>
      </w:tc>
      <w:tc>
        <w:tcPr>
          <w:tcW w:w="2140" w:type="pct"/>
          <w:vAlign w:val="center"/>
        </w:tcPr>
        <w:p w14:paraId="45659BE3" w14:textId="7FEB091C" w:rsidR="0072617F" w:rsidRPr="003A3E69" w:rsidRDefault="0087274F" w:rsidP="0087274F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>
            <w:rPr>
              <w:rStyle w:val="CharAttribute0"/>
            </w:rPr>
            <w:t xml:space="preserve">FORMULACIÓN, </w:t>
          </w:r>
          <w:r w:rsidR="00D53650">
            <w:rPr>
              <w:rStyle w:val="CharAttribute0"/>
            </w:rPr>
            <w:t>IMPLEMENTACIÓN Y EVAL</w:t>
          </w:r>
          <w:r>
            <w:rPr>
              <w:rStyle w:val="CharAttribute0"/>
            </w:rPr>
            <w:t>U</w:t>
          </w:r>
          <w:r w:rsidR="00D53650">
            <w:rPr>
              <w:rStyle w:val="CharAttribute0"/>
            </w:rPr>
            <w:t>A</w:t>
          </w:r>
          <w:r>
            <w:rPr>
              <w:rStyle w:val="CharAttribute0"/>
            </w:rPr>
            <w:t>CIÓN DE PROYECTOS Y ESTUDIOS</w:t>
          </w:r>
        </w:p>
      </w:tc>
      <w:tc>
        <w:tcPr>
          <w:tcW w:w="552" w:type="pct"/>
          <w:vAlign w:val="center"/>
        </w:tcPr>
        <w:p w14:paraId="661A21B0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CÓDIGO</w:t>
          </w:r>
        </w:p>
      </w:tc>
      <w:tc>
        <w:tcPr>
          <w:tcW w:w="582" w:type="pct"/>
        </w:tcPr>
        <w:p w14:paraId="138B4F0E" w14:textId="77777777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</w:p>
        <w:p w14:paraId="62649810" w14:textId="207D4936" w:rsidR="0072617F" w:rsidRPr="002E22B0" w:rsidRDefault="0087274F" w:rsidP="008F3574">
          <w:pPr>
            <w:jc w:val="center"/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  <w:t>EPFT05</w:t>
          </w:r>
        </w:p>
      </w:tc>
    </w:tr>
    <w:tr w:rsidR="0072617F" w14:paraId="2891F613" w14:textId="77777777" w:rsidTr="00D53650">
      <w:tc>
        <w:tcPr>
          <w:tcW w:w="1105" w:type="pct"/>
          <w:vMerge/>
        </w:tcPr>
        <w:p w14:paraId="214B472F" w14:textId="77777777" w:rsidR="0072617F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  <w:lang w:val="es-MX"/>
            </w:rPr>
          </w:pPr>
        </w:p>
      </w:tc>
      <w:tc>
        <w:tcPr>
          <w:tcW w:w="621" w:type="pct"/>
          <w:vAlign w:val="center"/>
        </w:tcPr>
        <w:p w14:paraId="5FF6ABB7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FORMATO</w:t>
          </w:r>
        </w:p>
      </w:tc>
      <w:tc>
        <w:tcPr>
          <w:tcW w:w="2140" w:type="pct"/>
          <w:vAlign w:val="center"/>
        </w:tcPr>
        <w:p w14:paraId="15267CED" w14:textId="4A773CB4" w:rsidR="0072617F" w:rsidRPr="003A3E69" w:rsidRDefault="0072617F" w:rsidP="00CA67A4">
          <w:pPr>
            <w:jc w:val="center"/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 xml:space="preserve">INFORME </w:t>
          </w:r>
          <w:r w:rsidR="002B0E56"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>ESTADISTICO</w:t>
          </w:r>
          <w:r w:rsidRPr="003A3E69">
            <w:rPr>
              <w:rFonts w:ascii="Arial" w:hAnsi="Arial" w:cs="Arial"/>
              <w:color w:val="000000" w:themeColor="text1"/>
              <w:sz w:val="20"/>
              <w:szCs w:val="20"/>
              <w:lang w:val="es-MX"/>
            </w:rPr>
            <w:t xml:space="preserve"> </w:t>
          </w:r>
        </w:p>
      </w:tc>
      <w:tc>
        <w:tcPr>
          <w:tcW w:w="552" w:type="pct"/>
          <w:vAlign w:val="center"/>
        </w:tcPr>
        <w:p w14:paraId="009343BA" w14:textId="77777777" w:rsidR="0072617F" w:rsidRPr="003A3E69" w:rsidRDefault="0072617F" w:rsidP="008F3574">
          <w:pPr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</w:pPr>
          <w:r w:rsidRPr="003A3E69">
            <w:rPr>
              <w:rFonts w:ascii="Arial" w:hAnsi="Arial" w:cs="Arial"/>
              <w:b/>
              <w:color w:val="000000" w:themeColor="text1"/>
              <w:sz w:val="20"/>
              <w:szCs w:val="20"/>
              <w:lang w:val="es-MX"/>
            </w:rPr>
            <w:t>VERSIÓN</w:t>
          </w:r>
        </w:p>
      </w:tc>
      <w:tc>
        <w:tcPr>
          <w:tcW w:w="582" w:type="pct"/>
          <w:vAlign w:val="center"/>
        </w:tcPr>
        <w:p w14:paraId="2C99EFD1" w14:textId="016E6FCB" w:rsidR="0072617F" w:rsidRPr="003A3E69" w:rsidRDefault="0087274F" w:rsidP="003A3E69">
          <w:pPr>
            <w:jc w:val="center"/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</w:pPr>
          <w:r>
            <w:rPr>
              <w:rFonts w:ascii="Arial" w:hAnsi="Arial" w:cs="Arial"/>
              <w:color w:val="000000" w:themeColor="text1"/>
              <w:sz w:val="24"/>
              <w:szCs w:val="24"/>
              <w:lang w:val="es-MX"/>
            </w:rPr>
            <w:t>1</w:t>
          </w:r>
        </w:p>
      </w:tc>
    </w:tr>
  </w:tbl>
  <w:p w14:paraId="029A1162" w14:textId="77777777" w:rsidR="0072617F" w:rsidRDefault="0072617F" w:rsidP="00580F50">
    <w:pPr>
      <w:pStyle w:val="Encabezado"/>
    </w:pPr>
    <w:r>
      <w:rPr>
        <w:noProof/>
        <w:lang w:eastAsia="fr-CH"/>
      </w:rP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99C"/>
    <w:multiLevelType w:val="hybridMultilevel"/>
    <w:tmpl w:val="FF3436A8"/>
    <w:lvl w:ilvl="0" w:tplc="F104CB98">
      <w:start w:val="1"/>
      <w:numFmt w:val="decimal"/>
      <w:lvlText w:val="(%1)"/>
      <w:lvlJc w:val="left"/>
      <w:pPr>
        <w:ind w:left="720" w:hanging="360"/>
      </w:pPr>
      <w:rPr>
        <w:rFonts w:hint="default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F08"/>
    <w:multiLevelType w:val="hybridMultilevel"/>
    <w:tmpl w:val="928C682E"/>
    <w:lvl w:ilvl="0" w:tplc="0DF832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B77BC"/>
    <w:multiLevelType w:val="hybridMultilevel"/>
    <w:tmpl w:val="0AA6F146"/>
    <w:lvl w:ilvl="0" w:tplc="2A88EF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5857"/>
    <w:multiLevelType w:val="multilevel"/>
    <w:tmpl w:val="AFE68C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DA2104"/>
    <w:multiLevelType w:val="hybridMultilevel"/>
    <w:tmpl w:val="DD16584A"/>
    <w:lvl w:ilvl="0" w:tplc="0F04716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401D"/>
    <w:multiLevelType w:val="hybridMultilevel"/>
    <w:tmpl w:val="9274F0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7E56"/>
    <w:multiLevelType w:val="hybridMultilevel"/>
    <w:tmpl w:val="13C24B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57B4C"/>
    <w:multiLevelType w:val="hybridMultilevel"/>
    <w:tmpl w:val="ADA40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7109C"/>
    <w:multiLevelType w:val="hybridMultilevel"/>
    <w:tmpl w:val="BCD83A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925B6"/>
    <w:multiLevelType w:val="multilevel"/>
    <w:tmpl w:val="C0D8944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6FA5089"/>
    <w:multiLevelType w:val="hybridMultilevel"/>
    <w:tmpl w:val="B4E44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39B2"/>
    <w:multiLevelType w:val="hybridMultilevel"/>
    <w:tmpl w:val="2F449A98"/>
    <w:lvl w:ilvl="0" w:tplc="D6B46A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D6F8B"/>
    <w:multiLevelType w:val="hybridMultilevel"/>
    <w:tmpl w:val="0AC20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67E3D"/>
    <w:multiLevelType w:val="hybridMultilevel"/>
    <w:tmpl w:val="79FAED46"/>
    <w:lvl w:ilvl="0" w:tplc="0BA4D0F8">
      <w:start w:val="1"/>
      <w:numFmt w:val="decimal"/>
      <w:lvlText w:val="(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5CEB"/>
    <w:multiLevelType w:val="hybridMultilevel"/>
    <w:tmpl w:val="D4508A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2A42"/>
    <w:multiLevelType w:val="hybridMultilevel"/>
    <w:tmpl w:val="866EAC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C0F03"/>
    <w:multiLevelType w:val="hybridMultilevel"/>
    <w:tmpl w:val="54DE57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45533"/>
    <w:multiLevelType w:val="hybridMultilevel"/>
    <w:tmpl w:val="855C8B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C34F0"/>
    <w:multiLevelType w:val="hybridMultilevel"/>
    <w:tmpl w:val="2294D2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B37F6"/>
    <w:multiLevelType w:val="multilevel"/>
    <w:tmpl w:val="E520B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A0D198E"/>
    <w:multiLevelType w:val="hybridMultilevel"/>
    <w:tmpl w:val="3DCAB8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8"/>
  </w:num>
  <w:num w:numId="5">
    <w:abstractNumId w:val="6"/>
  </w:num>
  <w:num w:numId="6">
    <w:abstractNumId w:val="14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20"/>
  </w:num>
  <w:num w:numId="12">
    <w:abstractNumId w:val="1"/>
  </w:num>
  <w:num w:numId="13">
    <w:abstractNumId w:val="17"/>
  </w:num>
  <w:num w:numId="14">
    <w:abstractNumId w:val="18"/>
  </w:num>
  <w:num w:numId="15">
    <w:abstractNumId w:val="0"/>
  </w:num>
  <w:num w:numId="16">
    <w:abstractNumId w:val="7"/>
  </w:num>
  <w:num w:numId="17">
    <w:abstractNumId w:val="16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50"/>
    <w:rsid w:val="00002CEC"/>
    <w:rsid w:val="00005473"/>
    <w:rsid w:val="00006C4B"/>
    <w:rsid w:val="00006E9A"/>
    <w:rsid w:val="0001210D"/>
    <w:rsid w:val="00013F27"/>
    <w:rsid w:val="00014BAE"/>
    <w:rsid w:val="000164F0"/>
    <w:rsid w:val="000165A2"/>
    <w:rsid w:val="000165FD"/>
    <w:rsid w:val="000166DF"/>
    <w:rsid w:val="000171DE"/>
    <w:rsid w:val="000210DB"/>
    <w:rsid w:val="0002243F"/>
    <w:rsid w:val="00022575"/>
    <w:rsid w:val="00024FC9"/>
    <w:rsid w:val="000267C5"/>
    <w:rsid w:val="0002682A"/>
    <w:rsid w:val="000275C6"/>
    <w:rsid w:val="00030C08"/>
    <w:rsid w:val="00030DAD"/>
    <w:rsid w:val="00031919"/>
    <w:rsid w:val="00033F87"/>
    <w:rsid w:val="00036666"/>
    <w:rsid w:val="00037F61"/>
    <w:rsid w:val="00041DCC"/>
    <w:rsid w:val="00042225"/>
    <w:rsid w:val="000432B3"/>
    <w:rsid w:val="000434CC"/>
    <w:rsid w:val="000464E2"/>
    <w:rsid w:val="00060253"/>
    <w:rsid w:val="00060458"/>
    <w:rsid w:val="00062439"/>
    <w:rsid w:val="00063C05"/>
    <w:rsid w:val="0006448B"/>
    <w:rsid w:val="0006455E"/>
    <w:rsid w:val="00066B82"/>
    <w:rsid w:val="000725DE"/>
    <w:rsid w:val="00072E66"/>
    <w:rsid w:val="000730CF"/>
    <w:rsid w:val="00073389"/>
    <w:rsid w:val="00074203"/>
    <w:rsid w:val="0007434E"/>
    <w:rsid w:val="00074973"/>
    <w:rsid w:val="00074DFB"/>
    <w:rsid w:val="00075909"/>
    <w:rsid w:val="00077ADC"/>
    <w:rsid w:val="00080A64"/>
    <w:rsid w:val="000839DC"/>
    <w:rsid w:val="00083EEF"/>
    <w:rsid w:val="00083FF5"/>
    <w:rsid w:val="0008468C"/>
    <w:rsid w:val="00086A6C"/>
    <w:rsid w:val="00086C14"/>
    <w:rsid w:val="00087273"/>
    <w:rsid w:val="000879E6"/>
    <w:rsid w:val="00087A1A"/>
    <w:rsid w:val="00090C0D"/>
    <w:rsid w:val="00090DC6"/>
    <w:rsid w:val="00091618"/>
    <w:rsid w:val="000940D2"/>
    <w:rsid w:val="00094272"/>
    <w:rsid w:val="000969DA"/>
    <w:rsid w:val="00096D3D"/>
    <w:rsid w:val="000A1539"/>
    <w:rsid w:val="000A2F39"/>
    <w:rsid w:val="000A4068"/>
    <w:rsid w:val="000B07A1"/>
    <w:rsid w:val="000B2945"/>
    <w:rsid w:val="000B4C7B"/>
    <w:rsid w:val="000B6260"/>
    <w:rsid w:val="000C2BA9"/>
    <w:rsid w:val="000C40B5"/>
    <w:rsid w:val="000D0463"/>
    <w:rsid w:val="000D2B2E"/>
    <w:rsid w:val="000D6D1F"/>
    <w:rsid w:val="000E245C"/>
    <w:rsid w:val="000E5828"/>
    <w:rsid w:val="000E582A"/>
    <w:rsid w:val="000E624B"/>
    <w:rsid w:val="000E6D56"/>
    <w:rsid w:val="000F00CB"/>
    <w:rsid w:val="000F2E45"/>
    <w:rsid w:val="000F6E3E"/>
    <w:rsid w:val="000F7826"/>
    <w:rsid w:val="0010126A"/>
    <w:rsid w:val="001018A5"/>
    <w:rsid w:val="00101A58"/>
    <w:rsid w:val="00102EB5"/>
    <w:rsid w:val="00102FFE"/>
    <w:rsid w:val="00103DD4"/>
    <w:rsid w:val="001056FE"/>
    <w:rsid w:val="00112348"/>
    <w:rsid w:val="001124AA"/>
    <w:rsid w:val="001139DD"/>
    <w:rsid w:val="00115C39"/>
    <w:rsid w:val="00117530"/>
    <w:rsid w:val="001226DA"/>
    <w:rsid w:val="0012492D"/>
    <w:rsid w:val="001262F7"/>
    <w:rsid w:val="00127811"/>
    <w:rsid w:val="00130F28"/>
    <w:rsid w:val="001310DD"/>
    <w:rsid w:val="00134182"/>
    <w:rsid w:val="00134D42"/>
    <w:rsid w:val="00140AAC"/>
    <w:rsid w:val="00142581"/>
    <w:rsid w:val="001427FD"/>
    <w:rsid w:val="001456EA"/>
    <w:rsid w:val="00147EB9"/>
    <w:rsid w:val="0015207C"/>
    <w:rsid w:val="00152E81"/>
    <w:rsid w:val="0015437A"/>
    <w:rsid w:val="00155273"/>
    <w:rsid w:val="00156590"/>
    <w:rsid w:val="00157661"/>
    <w:rsid w:val="001578EF"/>
    <w:rsid w:val="00157E24"/>
    <w:rsid w:val="00161AC5"/>
    <w:rsid w:val="001639C0"/>
    <w:rsid w:val="001649D2"/>
    <w:rsid w:val="00165008"/>
    <w:rsid w:val="00165D4A"/>
    <w:rsid w:val="00165D6F"/>
    <w:rsid w:val="00166E65"/>
    <w:rsid w:val="00167112"/>
    <w:rsid w:val="00167850"/>
    <w:rsid w:val="00172983"/>
    <w:rsid w:val="00176636"/>
    <w:rsid w:val="001769D8"/>
    <w:rsid w:val="00176CC8"/>
    <w:rsid w:val="001775FF"/>
    <w:rsid w:val="001806FC"/>
    <w:rsid w:val="00180909"/>
    <w:rsid w:val="00183481"/>
    <w:rsid w:val="00184D8D"/>
    <w:rsid w:val="00185AA7"/>
    <w:rsid w:val="00186ED5"/>
    <w:rsid w:val="00187C08"/>
    <w:rsid w:val="00192110"/>
    <w:rsid w:val="001929DC"/>
    <w:rsid w:val="00192DCD"/>
    <w:rsid w:val="00192E30"/>
    <w:rsid w:val="00194ED1"/>
    <w:rsid w:val="00196263"/>
    <w:rsid w:val="001966D0"/>
    <w:rsid w:val="00197D99"/>
    <w:rsid w:val="001A083A"/>
    <w:rsid w:val="001A0C5C"/>
    <w:rsid w:val="001A2616"/>
    <w:rsid w:val="001A2A94"/>
    <w:rsid w:val="001A4287"/>
    <w:rsid w:val="001A524F"/>
    <w:rsid w:val="001A6478"/>
    <w:rsid w:val="001B081C"/>
    <w:rsid w:val="001B0F53"/>
    <w:rsid w:val="001B38D8"/>
    <w:rsid w:val="001B4DAD"/>
    <w:rsid w:val="001B5499"/>
    <w:rsid w:val="001C15C0"/>
    <w:rsid w:val="001C2EB1"/>
    <w:rsid w:val="001C4E7D"/>
    <w:rsid w:val="001C6B60"/>
    <w:rsid w:val="001C6D16"/>
    <w:rsid w:val="001D0A7B"/>
    <w:rsid w:val="001D0AA1"/>
    <w:rsid w:val="001D1BEE"/>
    <w:rsid w:val="001D23D3"/>
    <w:rsid w:val="001D2600"/>
    <w:rsid w:val="001D303C"/>
    <w:rsid w:val="001D33C3"/>
    <w:rsid w:val="001D3508"/>
    <w:rsid w:val="001D603E"/>
    <w:rsid w:val="001D7E69"/>
    <w:rsid w:val="001E0559"/>
    <w:rsid w:val="001E306E"/>
    <w:rsid w:val="001E50C2"/>
    <w:rsid w:val="001E515E"/>
    <w:rsid w:val="001E597E"/>
    <w:rsid w:val="001E5D11"/>
    <w:rsid w:val="001E7327"/>
    <w:rsid w:val="001F1244"/>
    <w:rsid w:val="001F18FA"/>
    <w:rsid w:val="001F2CA1"/>
    <w:rsid w:val="001F372A"/>
    <w:rsid w:val="001F3AD6"/>
    <w:rsid w:val="001F4C2C"/>
    <w:rsid w:val="001F5028"/>
    <w:rsid w:val="001F5AE2"/>
    <w:rsid w:val="001F68C3"/>
    <w:rsid w:val="002028A8"/>
    <w:rsid w:val="002060DC"/>
    <w:rsid w:val="002061DA"/>
    <w:rsid w:val="002102D9"/>
    <w:rsid w:val="002112AA"/>
    <w:rsid w:val="002119A8"/>
    <w:rsid w:val="00212DF9"/>
    <w:rsid w:val="00223171"/>
    <w:rsid w:val="00224CED"/>
    <w:rsid w:val="002264C4"/>
    <w:rsid w:val="00231E01"/>
    <w:rsid w:val="00236FC8"/>
    <w:rsid w:val="0024281A"/>
    <w:rsid w:val="00243B33"/>
    <w:rsid w:val="0024438B"/>
    <w:rsid w:val="00244F5C"/>
    <w:rsid w:val="00245309"/>
    <w:rsid w:val="00246D73"/>
    <w:rsid w:val="00247247"/>
    <w:rsid w:val="0025017B"/>
    <w:rsid w:val="002513BF"/>
    <w:rsid w:val="0025229B"/>
    <w:rsid w:val="00253E97"/>
    <w:rsid w:val="00254764"/>
    <w:rsid w:val="00254DA3"/>
    <w:rsid w:val="002554A5"/>
    <w:rsid w:val="002607E6"/>
    <w:rsid w:val="00260B52"/>
    <w:rsid w:val="002615CF"/>
    <w:rsid w:val="00261C3C"/>
    <w:rsid w:val="00262DD5"/>
    <w:rsid w:val="00263206"/>
    <w:rsid w:val="00263B61"/>
    <w:rsid w:val="00265D86"/>
    <w:rsid w:val="00270A50"/>
    <w:rsid w:val="00270AE8"/>
    <w:rsid w:val="00273D47"/>
    <w:rsid w:val="00273EB8"/>
    <w:rsid w:val="0027595A"/>
    <w:rsid w:val="00275D0E"/>
    <w:rsid w:val="00276050"/>
    <w:rsid w:val="00286D67"/>
    <w:rsid w:val="00287502"/>
    <w:rsid w:val="002923F5"/>
    <w:rsid w:val="00293060"/>
    <w:rsid w:val="0029374A"/>
    <w:rsid w:val="002941CF"/>
    <w:rsid w:val="00296C8B"/>
    <w:rsid w:val="00297013"/>
    <w:rsid w:val="002A2925"/>
    <w:rsid w:val="002A3040"/>
    <w:rsid w:val="002A3D2E"/>
    <w:rsid w:val="002A44B4"/>
    <w:rsid w:val="002A5B2E"/>
    <w:rsid w:val="002A7D3E"/>
    <w:rsid w:val="002A7ED1"/>
    <w:rsid w:val="002B012D"/>
    <w:rsid w:val="002B07A1"/>
    <w:rsid w:val="002B0ADF"/>
    <w:rsid w:val="002B0E56"/>
    <w:rsid w:val="002B1723"/>
    <w:rsid w:val="002B2B0E"/>
    <w:rsid w:val="002B3CF0"/>
    <w:rsid w:val="002B437E"/>
    <w:rsid w:val="002B4AA8"/>
    <w:rsid w:val="002B50AE"/>
    <w:rsid w:val="002B5E5F"/>
    <w:rsid w:val="002B6942"/>
    <w:rsid w:val="002B6BC8"/>
    <w:rsid w:val="002B7166"/>
    <w:rsid w:val="002B7881"/>
    <w:rsid w:val="002B7C83"/>
    <w:rsid w:val="002B7D2E"/>
    <w:rsid w:val="002C3276"/>
    <w:rsid w:val="002D06CC"/>
    <w:rsid w:val="002D0E67"/>
    <w:rsid w:val="002D390A"/>
    <w:rsid w:val="002D42BA"/>
    <w:rsid w:val="002D511F"/>
    <w:rsid w:val="002D688D"/>
    <w:rsid w:val="002D7B38"/>
    <w:rsid w:val="002E0A8B"/>
    <w:rsid w:val="002E14AA"/>
    <w:rsid w:val="002E2171"/>
    <w:rsid w:val="002E22B0"/>
    <w:rsid w:val="002E4095"/>
    <w:rsid w:val="002F09EE"/>
    <w:rsid w:val="002F0B67"/>
    <w:rsid w:val="002F299F"/>
    <w:rsid w:val="002F4F58"/>
    <w:rsid w:val="00303436"/>
    <w:rsid w:val="003057FF"/>
    <w:rsid w:val="00305ED6"/>
    <w:rsid w:val="00306597"/>
    <w:rsid w:val="003079AA"/>
    <w:rsid w:val="00311C47"/>
    <w:rsid w:val="00312E61"/>
    <w:rsid w:val="0031489C"/>
    <w:rsid w:val="003167D4"/>
    <w:rsid w:val="003178F7"/>
    <w:rsid w:val="0031796D"/>
    <w:rsid w:val="003212B9"/>
    <w:rsid w:val="0032216E"/>
    <w:rsid w:val="00323292"/>
    <w:rsid w:val="00323F66"/>
    <w:rsid w:val="00324BD0"/>
    <w:rsid w:val="003277F1"/>
    <w:rsid w:val="00327CEC"/>
    <w:rsid w:val="00331F96"/>
    <w:rsid w:val="0033315C"/>
    <w:rsid w:val="00334265"/>
    <w:rsid w:val="00344507"/>
    <w:rsid w:val="00344CDF"/>
    <w:rsid w:val="00355F52"/>
    <w:rsid w:val="00356879"/>
    <w:rsid w:val="00356AA2"/>
    <w:rsid w:val="00360790"/>
    <w:rsid w:val="00361122"/>
    <w:rsid w:val="00361803"/>
    <w:rsid w:val="00362E80"/>
    <w:rsid w:val="00363311"/>
    <w:rsid w:val="003649F3"/>
    <w:rsid w:val="00365313"/>
    <w:rsid w:val="003666F9"/>
    <w:rsid w:val="00366E59"/>
    <w:rsid w:val="003672BB"/>
    <w:rsid w:val="00370D42"/>
    <w:rsid w:val="00371CAF"/>
    <w:rsid w:val="00371DD8"/>
    <w:rsid w:val="00372B24"/>
    <w:rsid w:val="00373A90"/>
    <w:rsid w:val="0037401E"/>
    <w:rsid w:val="00374C5C"/>
    <w:rsid w:val="00374CA0"/>
    <w:rsid w:val="0037509F"/>
    <w:rsid w:val="0037736B"/>
    <w:rsid w:val="00377A1A"/>
    <w:rsid w:val="003803B7"/>
    <w:rsid w:val="00381351"/>
    <w:rsid w:val="00382FE9"/>
    <w:rsid w:val="00384BA9"/>
    <w:rsid w:val="003853F9"/>
    <w:rsid w:val="003864A0"/>
    <w:rsid w:val="00387BAF"/>
    <w:rsid w:val="00394FDB"/>
    <w:rsid w:val="003975EB"/>
    <w:rsid w:val="003A1D74"/>
    <w:rsid w:val="003A2B8D"/>
    <w:rsid w:val="003A3E69"/>
    <w:rsid w:val="003A4207"/>
    <w:rsid w:val="003A4B31"/>
    <w:rsid w:val="003A54F5"/>
    <w:rsid w:val="003B2CAE"/>
    <w:rsid w:val="003B55EF"/>
    <w:rsid w:val="003B707F"/>
    <w:rsid w:val="003C09C0"/>
    <w:rsid w:val="003C2A06"/>
    <w:rsid w:val="003C2CF5"/>
    <w:rsid w:val="003C2E2A"/>
    <w:rsid w:val="003C400C"/>
    <w:rsid w:val="003C40C4"/>
    <w:rsid w:val="003C44F3"/>
    <w:rsid w:val="003C562E"/>
    <w:rsid w:val="003C7B21"/>
    <w:rsid w:val="003D0954"/>
    <w:rsid w:val="003D0FAA"/>
    <w:rsid w:val="003D140D"/>
    <w:rsid w:val="003D32C3"/>
    <w:rsid w:val="003D3C5E"/>
    <w:rsid w:val="003D480E"/>
    <w:rsid w:val="003D6B8A"/>
    <w:rsid w:val="003D7E31"/>
    <w:rsid w:val="003E165C"/>
    <w:rsid w:val="003E2891"/>
    <w:rsid w:val="003E4CC6"/>
    <w:rsid w:val="003F0234"/>
    <w:rsid w:val="003F2202"/>
    <w:rsid w:val="003F4427"/>
    <w:rsid w:val="003F54BA"/>
    <w:rsid w:val="00404C9E"/>
    <w:rsid w:val="004064EE"/>
    <w:rsid w:val="00407D29"/>
    <w:rsid w:val="00410F17"/>
    <w:rsid w:val="00413714"/>
    <w:rsid w:val="004138F8"/>
    <w:rsid w:val="00414337"/>
    <w:rsid w:val="0041513A"/>
    <w:rsid w:val="0041644B"/>
    <w:rsid w:val="00417D5C"/>
    <w:rsid w:val="00420A50"/>
    <w:rsid w:val="0042414C"/>
    <w:rsid w:val="00426C80"/>
    <w:rsid w:val="00433F22"/>
    <w:rsid w:val="0043492E"/>
    <w:rsid w:val="00436335"/>
    <w:rsid w:val="00437102"/>
    <w:rsid w:val="0043739C"/>
    <w:rsid w:val="00437A72"/>
    <w:rsid w:val="00441370"/>
    <w:rsid w:val="00442C6A"/>
    <w:rsid w:val="0044311A"/>
    <w:rsid w:val="00443EB8"/>
    <w:rsid w:val="004470A7"/>
    <w:rsid w:val="0045000D"/>
    <w:rsid w:val="00451135"/>
    <w:rsid w:val="00455569"/>
    <w:rsid w:val="00457AD2"/>
    <w:rsid w:val="00461C12"/>
    <w:rsid w:val="00462375"/>
    <w:rsid w:val="00462AAF"/>
    <w:rsid w:val="00462F70"/>
    <w:rsid w:val="0046458E"/>
    <w:rsid w:val="00466FB8"/>
    <w:rsid w:val="00467271"/>
    <w:rsid w:val="00467439"/>
    <w:rsid w:val="00470DAE"/>
    <w:rsid w:val="004714E9"/>
    <w:rsid w:val="00471C7C"/>
    <w:rsid w:val="00471F3F"/>
    <w:rsid w:val="0047376C"/>
    <w:rsid w:val="00474415"/>
    <w:rsid w:val="004758F0"/>
    <w:rsid w:val="00475AE8"/>
    <w:rsid w:val="00476611"/>
    <w:rsid w:val="00480B34"/>
    <w:rsid w:val="00480F11"/>
    <w:rsid w:val="0048273E"/>
    <w:rsid w:val="004841FE"/>
    <w:rsid w:val="0048547B"/>
    <w:rsid w:val="00485943"/>
    <w:rsid w:val="004866B8"/>
    <w:rsid w:val="00486B89"/>
    <w:rsid w:val="0049190E"/>
    <w:rsid w:val="00494125"/>
    <w:rsid w:val="004A066F"/>
    <w:rsid w:val="004A11E3"/>
    <w:rsid w:val="004A5D8F"/>
    <w:rsid w:val="004A793C"/>
    <w:rsid w:val="004B0416"/>
    <w:rsid w:val="004B1A6A"/>
    <w:rsid w:val="004B2259"/>
    <w:rsid w:val="004B69B9"/>
    <w:rsid w:val="004B6E1F"/>
    <w:rsid w:val="004B6E5E"/>
    <w:rsid w:val="004B785D"/>
    <w:rsid w:val="004C0072"/>
    <w:rsid w:val="004C26E7"/>
    <w:rsid w:val="004C3945"/>
    <w:rsid w:val="004C41D9"/>
    <w:rsid w:val="004C4213"/>
    <w:rsid w:val="004C4CD6"/>
    <w:rsid w:val="004C5109"/>
    <w:rsid w:val="004C6C27"/>
    <w:rsid w:val="004C6C43"/>
    <w:rsid w:val="004D020D"/>
    <w:rsid w:val="004D0730"/>
    <w:rsid w:val="004D0D54"/>
    <w:rsid w:val="004D1E6D"/>
    <w:rsid w:val="004D36AF"/>
    <w:rsid w:val="004E08C8"/>
    <w:rsid w:val="004E0ADB"/>
    <w:rsid w:val="004E2F6D"/>
    <w:rsid w:val="004E5DED"/>
    <w:rsid w:val="004E6ADD"/>
    <w:rsid w:val="004F0BD3"/>
    <w:rsid w:val="004F2844"/>
    <w:rsid w:val="004F5DDF"/>
    <w:rsid w:val="004F5E14"/>
    <w:rsid w:val="004F63BE"/>
    <w:rsid w:val="004F7B34"/>
    <w:rsid w:val="00500359"/>
    <w:rsid w:val="00501C7B"/>
    <w:rsid w:val="00502DF5"/>
    <w:rsid w:val="00506F35"/>
    <w:rsid w:val="0050746B"/>
    <w:rsid w:val="00507E27"/>
    <w:rsid w:val="005105B9"/>
    <w:rsid w:val="00520F8C"/>
    <w:rsid w:val="00521A36"/>
    <w:rsid w:val="00522621"/>
    <w:rsid w:val="0052274A"/>
    <w:rsid w:val="00524AA0"/>
    <w:rsid w:val="00525A52"/>
    <w:rsid w:val="00527C24"/>
    <w:rsid w:val="005310D4"/>
    <w:rsid w:val="00536334"/>
    <w:rsid w:val="00541002"/>
    <w:rsid w:val="00541208"/>
    <w:rsid w:val="005427D3"/>
    <w:rsid w:val="00545F8A"/>
    <w:rsid w:val="005467A6"/>
    <w:rsid w:val="005472AD"/>
    <w:rsid w:val="00547AC3"/>
    <w:rsid w:val="005542F3"/>
    <w:rsid w:val="0055531B"/>
    <w:rsid w:val="00556809"/>
    <w:rsid w:val="00556D42"/>
    <w:rsid w:val="00557025"/>
    <w:rsid w:val="005601AA"/>
    <w:rsid w:val="00560786"/>
    <w:rsid w:val="00561072"/>
    <w:rsid w:val="005658A3"/>
    <w:rsid w:val="005678FB"/>
    <w:rsid w:val="00567BD8"/>
    <w:rsid w:val="00570839"/>
    <w:rsid w:val="00572C19"/>
    <w:rsid w:val="00572F73"/>
    <w:rsid w:val="005770DE"/>
    <w:rsid w:val="005778A8"/>
    <w:rsid w:val="00577FDD"/>
    <w:rsid w:val="005809BA"/>
    <w:rsid w:val="00580F50"/>
    <w:rsid w:val="00581100"/>
    <w:rsid w:val="0058128F"/>
    <w:rsid w:val="00583CAF"/>
    <w:rsid w:val="00583E59"/>
    <w:rsid w:val="00585948"/>
    <w:rsid w:val="00585E5D"/>
    <w:rsid w:val="00586A06"/>
    <w:rsid w:val="00586DDF"/>
    <w:rsid w:val="0059088C"/>
    <w:rsid w:val="00592621"/>
    <w:rsid w:val="00592B73"/>
    <w:rsid w:val="005944A4"/>
    <w:rsid w:val="00594E77"/>
    <w:rsid w:val="0059744D"/>
    <w:rsid w:val="0059772F"/>
    <w:rsid w:val="005A0F1B"/>
    <w:rsid w:val="005A1431"/>
    <w:rsid w:val="005A18CF"/>
    <w:rsid w:val="005A293F"/>
    <w:rsid w:val="005A401F"/>
    <w:rsid w:val="005A5E08"/>
    <w:rsid w:val="005A5E9A"/>
    <w:rsid w:val="005A60DF"/>
    <w:rsid w:val="005A72BB"/>
    <w:rsid w:val="005B1201"/>
    <w:rsid w:val="005B2F5D"/>
    <w:rsid w:val="005B5A2E"/>
    <w:rsid w:val="005B5CB0"/>
    <w:rsid w:val="005B7DAE"/>
    <w:rsid w:val="005C0426"/>
    <w:rsid w:val="005C10CC"/>
    <w:rsid w:val="005C131B"/>
    <w:rsid w:val="005C1563"/>
    <w:rsid w:val="005C4A4F"/>
    <w:rsid w:val="005C60DE"/>
    <w:rsid w:val="005C69F0"/>
    <w:rsid w:val="005C73E2"/>
    <w:rsid w:val="005D18F6"/>
    <w:rsid w:val="005D30C1"/>
    <w:rsid w:val="005D37F3"/>
    <w:rsid w:val="005D3BD4"/>
    <w:rsid w:val="005D76AE"/>
    <w:rsid w:val="005E0408"/>
    <w:rsid w:val="005E2E14"/>
    <w:rsid w:val="005E51CF"/>
    <w:rsid w:val="005E592E"/>
    <w:rsid w:val="005E5ECD"/>
    <w:rsid w:val="005E603B"/>
    <w:rsid w:val="005F006E"/>
    <w:rsid w:val="005F196F"/>
    <w:rsid w:val="005F2B09"/>
    <w:rsid w:val="005F53F3"/>
    <w:rsid w:val="005F5BE8"/>
    <w:rsid w:val="006001D8"/>
    <w:rsid w:val="0060191A"/>
    <w:rsid w:val="006019D4"/>
    <w:rsid w:val="006019DE"/>
    <w:rsid w:val="00604002"/>
    <w:rsid w:val="006044F0"/>
    <w:rsid w:val="00605976"/>
    <w:rsid w:val="0061123E"/>
    <w:rsid w:val="006114E8"/>
    <w:rsid w:val="00611957"/>
    <w:rsid w:val="00611F95"/>
    <w:rsid w:val="00613249"/>
    <w:rsid w:val="00613A42"/>
    <w:rsid w:val="00613D57"/>
    <w:rsid w:val="006142C4"/>
    <w:rsid w:val="00614442"/>
    <w:rsid w:val="006220ED"/>
    <w:rsid w:val="006229B4"/>
    <w:rsid w:val="00623586"/>
    <w:rsid w:val="00630418"/>
    <w:rsid w:val="006312A1"/>
    <w:rsid w:val="00642968"/>
    <w:rsid w:val="00647529"/>
    <w:rsid w:val="00651DA1"/>
    <w:rsid w:val="006535FA"/>
    <w:rsid w:val="00653AE9"/>
    <w:rsid w:val="006555E9"/>
    <w:rsid w:val="0065719D"/>
    <w:rsid w:val="00657E4C"/>
    <w:rsid w:val="006639CC"/>
    <w:rsid w:val="00666AC4"/>
    <w:rsid w:val="00667691"/>
    <w:rsid w:val="0067082F"/>
    <w:rsid w:val="006719AB"/>
    <w:rsid w:val="0067355B"/>
    <w:rsid w:val="006747DE"/>
    <w:rsid w:val="006753F6"/>
    <w:rsid w:val="0068399A"/>
    <w:rsid w:val="00684638"/>
    <w:rsid w:val="00686428"/>
    <w:rsid w:val="0069022D"/>
    <w:rsid w:val="00690F82"/>
    <w:rsid w:val="006910D6"/>
    <w:rsid w:val="00694970"/>
    <w:rsid w:val="00695DE8"/>
    <w:rsid w:val="00697122"/>
    <w:rsid w:val="0069739A"/>
    <w:rsid w:val="00697811"/>
    <w:rsid w:val="00697A1A"/>
    <w:rsid w:val="00697A31"/>
    <w:rsid w:val="006A2445"/>
    <w:rsid w:val="006A31B9"/>
    <w:rsid w:val="006A3245"/>
    <w:rsid w:val="006A367B"/>
    <w:rsid w:val="006A3A09"/>
    <w:rsid w:val="006A5A4F"/>
    <w:rsid w:val="006A724F"/>
    <w:rsid w:val="006A7410"/>
    <w:rsid w:val="006B38AE"/>
    <w:rsid w:val="006B5DD9"/>
    <w:rsid w:val="006B6C95"/>
    <w:rsid w:val="006B6D5B"/>
    <w:rsid w:val="006B7747"/>
    <w:rsid w:val="006C0832"/>
    <w:rsid w:val="006C1E21"/>
    <w:rsid w:val="006C32B1"/>
    <w:rsid w:val="006C33EE"/>
    <w:rsid w:val="006C4565"/>
    <w:rsid w:val="006C49D3"/>
    <w:rsid w:val="006C5C30"/>
    <w:rsid w:val="006C5DF2"/>
    <w:rsid w:val="006C7CE1"/>
    <w:rsid w:val="006D03CA"/>
    <w:rsid w:val="006D07A3"/>
    <w:rsid w:val="006D73C9"/>
    <w:rsid w:val="006D777C"/>
    <w:rsid w:val="006E0C3C"/>
    <w:rsid w:val="006E24A0"/>
    <w:rsid w:val="006E3352"/>
    <w:rsid w:val="006E47FA"/>
    <w:rsid w:val="006E7C26"/>
    <w:rsid w:val="006F01EB"/>
    <w:rsid w:val="006F1771"/>
    <w:rsid w:val="006F4460"/>
    <w:rsid w:val="006F476D"/>
    <w:rsid w:val="006F5053"/>
    <w:rsid w:val="006F5B79"/>
    <w:rsid w:val="006F5F54"/>
    <w:rsid w:val="006F65DE"/>
    <w:rsid w:val="0070079A"/>
    <w:rsid w:val="007014F6"/>
    <w:rsid w:val="0070512C"/>
    <w:rsid w:val="00705EFD"/>
    <w:rsid w:val="007065A3"/>
    <w:rsid w:val="00707CE5"/>
    <w:rsid w:val="0071278D"/>
    <w:rsid w:val="00713E4D"/>
    <w:rsid w:val="00716D3C"/>
    <w:rsid w:val="007208AF"/>
    <w:rsid w:val="00720A23"/>
    <w:rsid w:val="007214AF"/>
    <w:rsid w:val="007214C0"/>
    <w:rsid w:val="0072182D"/>
    <w:rsid w:val="007239E5"/>
    <w:rsid w:val="0072617F"/>
    <w:rsid w:val="00730729"/>
    <w:rsid w:val="00731C90"/>
    <w:rsid w:val="00735D66"/>
    <w:rsid w:val="00736FAD"/>
    <w:rsid w:val="00737958"/>
    <w:rsid w:val="00740D22"/>
    <w:rsid w:val="00741270"/>
    <w:rsid w:val="007415DF"/>
    <w:rsid w:val="00741BA7"/>
    <w:rsid w:val="00742470"/>
    <w:rsid w:val="00742F75"/>
    <w:rsid w:val="007430FB"/>
    <w:rsid w:val="00746E12"/>
    <w:rsid w:val="00754C86"/>
    <w:rsid w:val="007568F0"/>
    <w:rsid w:val="00756F53"/>
    <w:rsid w:val="007577A0"/>
    <w:rsid w:val="007577B1"/>
    <w:rsid w:val="007610AB"/>
    <w:rsid w:val="00763CD2"/>
    <w:rsid w:val="007654CC"/>
    <w:rsid w:val="007664AE"/>
    <w:rsid w:val="00766573"/>
    <w:rsid w:val="00766CE4"/>
    <w:rsid w:val="00773E61"/>
    <w:rsid w:val="007745B1"/>
    <w:rsid w:val="0077626A"/>
    <w:rsid w:val="00776EBB"/>
    <w:rsid w:val="0078123E"/>
    <w:rsid w:val="0078164B"/>
    <w:rsid w:val="00783C62"/>
    <w:rsid w:val="0078637F"/>
    <w:rsid w:val="00790696"/>
    <w:rsid w:val="00790AF7"/>
    <w:rsid w:val="007935C8"/>
    <w:rsid w:val="007944D7"/>
    <w:rsid w:val="007953AE"/>
    <w:rsid w:val="00796E2A"/>
    <w:rsid w:val="007976BE"/>
    <w:rsid w:val="007A1276"/>
    <w:rsid w:val="007A5213"/>
    <w:rsid w:val="007A53CE"/>
    <w:rsid w:val="007B0503"/>
    <w:rsid w:val="007B14AC"/>
    <w:rsid w:val="007B33BA"/>
    <w:rsid w:val="007B34E5"/>
    <w:rsid w:val="007B4118"/>
    <w:rsid w:val="007B4120"/>
    <w:rsid w:val="007B55B3"/>
    <w:rsid w:val="007C1B13"/>
    <w:rsid w:val="007C256D"/>
    <w:rsid w:val="007C3763"/>
    <w:rsid w:val="007C64D0"/>
    <w:rsid w:val="007C651F"/>
    <w:rsid w:val="007C7BBB"/>
    <w:rsid w:val="007D0A22"/>
    <w:rsid w:val="007D342D"/>
    <w:rsid w:val="007D44ED"/>
    <w:rsid w:val="007D4589"/>
    <w:rsid w:val="007D7682"/>
    <w:rsid w:val="007E0171"/>
    <w:rsid w:val="007E23DB"/>
    <w:rsid w:val="007E2C70"/>
    <w:rsid w:val="007E3205"/>
    <w:rsid w:val="007E735D"/>
    <w:rsid w:val="007E7CFC"/>
    <w:rsid w:val="007F2C02"/>
    <w:rsid w:val="007F3607"/>
    <w:rsid w:val="007F3F7A"/>
    <w:rsid w:val="00801DCB"/>
    <w:rsid w:val="00801E77"/>
    <w:rsid w:val="008035DE"/>
    <w:rsid w:val="00807FCF"/>
    <w:rsid w:val="00810E57"/>
    <w:rsid w:val="00812B00"/>
    <w:rsid w:val="008137E5"/>
    <w:rsid w:val="00813A19"/>
    <w:rsid w:val="008222AE"/>
    <w:rsid w:val="00823096"/>
    <w:rsid w:val="00823559"/>
    <w:rsid w:val="00824F51"/>
    <w:rsid w:val="00825686"/>
    <w:rsid w:val="00831129"/>
    <w:rsid w:val="00831729"/>
    <w:rsid w:val="00832F12"/>
    <w:rsid w:val="008332ED"/>
    <w:rsid w:val="008344D1"/>
    <w:rsid w:val="00834BBB"/>
    <w:rsid w:val="00836246"/>
    <w:rsid w:val="00837648"/>
    <w:rsid w:val="00840DB4"/>
    <w:rsid w:val="00841455"/>
    <w:rsid w:val="008418EA"/>
    <w:rsid w:val="008442DC"/>
    <w:rsid w:val="0084459D"/>
    <w:rsid w:val="00847AD2"/>
    <w:rsid w:val="00853A33"/>
    <w:rsid w:val="00860487"/>
    <w:rsid w:val="00860A55"/>
    <w:rsid w:val="008610BE"/>
    <w:rsid w:val="008634F8"/>
    <w:rsid w:val="00863B69"/>
    <w:rsid w:val="00864C6B"/>
    <w:rsid w:val="00870CEE"/>
    <w:rsid w:val="0087134F"/>
    <w:rsid w:val="008723CC"/>
    <w:rsid w:val="0087274F"/>
    <w:rsid w:val="0087277F"/>
    <w:rsid w:val="008735CD"/>
    <w:rsid w:val="0087447B"/>
    <w:rsid w:val="0087530E"/>
    <w:rsid w:val="0087644E"/>
    <w:rsid w:val="00877D06"/>
    <w:rsid w:val="0088052D"/>
    <w:rsid w:val="00882FE4"/>
    <w:rsid w:val="00884227"/>
    <w:rsid w:val="00886579"/>
    <w:rsid w:val="0089183F"/>
    <w:rsid w:val="00892E8C"/>
    <w:rsid w:val="0089579A"/>
    <w:rsid w:val="00896BDA"/>
    <w:rsid w:val="0089750F"/>
    <w:rsid w:val="008A0686"/>
    <w:rsid w:val="008A3C21"/>
    <w:rsid w:val="008A5B92"/>
    <w:rsid w:val="008A5C88"/>
    <w:rsid w:val="008A6782"/>
    <w:rsid w:val="008B0CDF"/>
    <w:rsid w:val="008B3CAF"/>
    <w:rsid w:val="008B5A9F"/>
    <w:rsid w:val="008B667D"/>
    <w:rsid w:val="008B7347"/>
    <w:rsid w:val="008B781D"/>
    <w:rsid w:val="008C091D"/>
    <w:rsid w:val="008C0F7F"/>
    <w:rsid w:val="008C1702"/>
    <w:rsid w:val="008C3EFD"/>
    <w:rsid w:val="008C46BC"/>
    <w:rsid w:val="008C5AFA"/>
    <w:rsid w:val="008C5B49"/>
    <w:rsid w:val="008C7FD4"/>
    <w:rsid w:val="008D1E78"/>
    <w:rsid w:val="008E201B"/>
    <w:rsid w:val="008E2A89"/>
    <w:rsid w:val="008E4F48"/>
    <w:rsid w:val="008F0030"/>
    <w:rsid w:val="008F01C1"/>
    <w:rsid w:val="008F25E4"/>
    <w:rsid w:val="008F3574"/>
    <w:rsid w:val="008F3B9F"/>
    <w:rsid w:val="008F6A74"/>
    <w:rsid w:val="008F7AE5"/>
    <w:rsid w:val="008F7C18"/>
    <w:rsid w:val="00900C0C"/>
    <w:rsid w:val="009031EC"/>
    <w:rsid w:val="00903A5B"/>
    <w:rsid w:val="00904F6A"/>
    <w:rsid w:val="009073E4"/>
    <w:rsid w:val="00910FE6"/>
    <w:rsid w:val="009115F8"/>
    <w:rsid w:val="0091272B"/>
    <w:rsid w:val="009129BC"/>
    <w:rsid w:val="00913C36"/>
    <w:rsid w:val="009141C0"/>
    <w:rsid w:val="00914F2E"/>
    <w:rsid w:val="0092284D"/>
    <w:rsid w:val="00923CD1"/>
    <w:rsid w:val="00926350"/>
    <w:rsid w:val="00926ABF"/>
    <w:rsid w:val="009312B7"/>
    <w:rsid w:val="00934C55"/>
    <w:rsid w:val="00935226"/>
    <w:rsid w:val="00935A09"/>
    <w:rsid w:val="009379FA"/>
    <w:rsid w:val="00942823"/>
    <w:rsid w:val="0094324B"/>
    <w:rsid w:val="0095027C"/>
    <w:rsid w:val="0095373F"/>
    <w:rsid w:val="00954878"/>
    <w:rsid w:val="009552DC"/>
    <w:rsid w:val="00955B0C"/>
    <w:rsid w:val="0095754F"/>
    <w:rsid w:val="00957A82"/>
    <w:rsid w:val="0096121E"/>
    <w:rsid w:val="009649AB"/>
    <w:rsid w:val="009669F9"/>
    <w:rsid w:val="00975EDE"/>
    <w:rsid w:val="00977218"/>
    <w:rsid w:val="00980991"/>
    <w:rsid w:val="00982019"/>
    <w:rsid w:val="009820D7"/>
    <w:rsid w:val="00982808"/>
    <w:rsid w:val="009845CE"/>
    <w:rsid w:val="009847DF"/>
    <w:rsid w:val="009858F5"/>
    <w:rsid w:val="00996015"/>
    <w:rsid w:val="00996DD4"/>
    <w:rsid w:val="009A3BF4"/>
    <w:rsid w:val="009A5D34"/>
    <w:rsid w:val="009A6B18"/>
    <w:rsid w:val="009A797E"/>
    <w:rsid w:val="009B3102"/>
    <w:rsid w:val="009B3E1D"/>
    <w:rsid w:val="009B427C"/>
    <w:rsid w:val="009B5C67"/>
    <w:rsid w:val="009B5C6D"/>
    <w:rsid w:val="009B5D09"/>
    <w:rsid w:val="009B75DD"/>
    <w:rsid w:val="009C6F10"/>
    <w:rsid w:val="009D0F7A"/>
    <w:rsid w:val="009D1DB3"/>
    <w:rsid w:val="009D209D"/>
    <w:rsid w:val="009D2B7B"/>
    <w:rsid w:val="009D328B"/>
    <w:rsid w:val="009D57C2"/>
    <w:rsid w:val="009D6776"/>
    <w:rsid w:val="009D6C25"/>
    <w:rsid w:val="009D7062"/>
    <w:rsid w:val="009D78B4"/>
    <w:rsid w:val="009E1A6E"/>
    <w:rsid w:val="009E53E7"/>
    <w:rsid w:val="009E5A83"/>
    <w:rsid w:val="009E6A67"/>
    <w:rsid w:val="009F08A2"/>
    <w:rsid w:val="009F1FEF"/>
    <w:rsid w:val="009F74E4"/>
    <w:rsid w:val="00A00AA6"/>
    <w:rsid w:val="00A0149F"/>
    <w:rsid w:val="00A03286"/>
    <w:rsid w:val="00A050F9"/>
    <w:rsid w:val="00A0542E"/>
    <w:rsid w:val="00A0777B"/>
    <w:rsid w:val="00A1198C"/>
    <w:rsid w:val="00A13121"/>
    <w:rsid w:val="00A14B20"/>
    <w:rsid w:val="00A15C56"/>
    <w:rsid w:val="00A201B4"/>
    <w:rsid w:val="00A20279"/>
    <w:rsid w:val="00A205B2"/>
    <w:rsid w:val="00A21CC0"/>
    <w:rsid w:val="00A25F9A"/>
    <w:rsid w:val="00A2674D"/>
    <w:rsid w:val="00A272DB"/>
    <w:rsid w:val="00A326DF"/>
    <w:rsid w:val="00A32F3D"/>
    <w:rsid w:val="00A348AA"/>
    <w:rsid w:val="00A34C90"/>
    <w:rsid w:val="00A36A59"/>
    <w:rsid w:val="00A37D7D"/>
    <w:rsid w:val="00A404D7"/>
    <w:rsid w:val="00A40E60"/>
    <w:rsid w:val="00A419D5"/>
    <w:rsid w:val="00A43204"/>
    <w:rsid w:val="00A43EB7"/>
    <w:rsid w:val="00A55699"/>
    <w:rsid w:val="00A5649F"/>
    <w:rsid w:val="00A57C92"/>
    <w:rsid w:val="00A60EBF"/>
    <w:rsid w:val="00A61594"/>
    <w:rsid w:val="00A615F7"/>
    <w:rsid w:val="00A61927"/>
    <w:rsid w:val="00A61E46"/>
    <w:rsid w:val="00A62205"/>
    <w:rsid w:val="00A6402C"/>
    <w:rsid w:val="00A67B65"/>
    <w:rsid w:val="00A70E4E"/>
    <w:rsid w:val="00A71FF1"/>
    <w:rsid w:val="00A7202C"/>
    <w:rsid w:val="00A7298E"/>
    <w:rsid w:val="00A759F6"/>
    <w:rsid w:val="00A771B0"/>
    <w:rsid w:val="00A804D3"/>
    <w:rsid w:val="00A817E5"/>
    <w:rsid w:val="00A8540B"/>
    <w:rsid w:val="00A90268"/>
    <w:rsid w:val="00A919D5"/>
    <w:rsid w:val="00A921B8"/>
    <w:rsid w:val="00A92754"/>
    <w:rsid w:val="00A93BDD"/>
    <w:rsid w:val="00A9405E"/>
    <w:rsid w:val="00A96342"/>
    <w:rsid w:val="00AA0EEF"/>
    <w:rsid w:val="00AA4E88"/>
    <w:rsid w:val="00AA5653"/>
    <w:rsid w:val="00AA75FB"/>
    <w:rsid w:val="00AB6542"/>
    <w:rsid w:val="00AC1764"/>
    <w:rsid w:val="00AC2CE8"/>
    <w:rsid w:val="00AC46D4"/>
    <w:rsid w:val="00AC6DF6"/>
    <w:rsid w:val="00AC7425"/>
    <w:rsid w:val="00AD18EE"/>
    <w:rsid w:val="00AD1E19"/>
    <w:rsid w:val="00AD2DA8"/>
    <w:rsid w:val="00AD776E"/>
    <w:rsid w:val="00AE0603"/>
    <w:rsid w:val="00AE1336"/>
    <w:rsid w:val="00AE3E64"/>
    <w:rsid w:val="00AE49B6"/>
    <w:rsid w:val="00AE4B25"/>
    <w:rsid w:val="00AE4E2B"/>
    <w:rsid w:val="00AE536A"/>
    <w:rsid w:val="00AE541A"/>
    <w:rsid w:val="00AE5A55"/>
    <w:rsid w:val="00AE76A3"/>
    <w:rsid w:val="00AF1062"/>
    <w:rsid w:val="00AF23A3"/>
    <w:rsid w:val="00AF25F7"/>
    <w:rsid w:val="00AF3ACF"/>
    <w:rsid w:val="00AF3CCC"/>
    <w:rsid w:val="00AF3D91"/>
    <w:rsid w:val="00AF5CBB"/>
    <w:rsid w:val="00B01D1A"/>
    <w:rsid w:val="00B024F4"/>
    <w:rsid w:val="00B02A83"/>
    <w:rsid w:val="00B0369B"/>
    <w:rsid w:val="00B04C93"/>
    <w:rsid w:val="00B04FFC"/>
    <w:rsid w:val="00B05F2F"/>
    <w:rsid w:val="00B075D4"/>
    <w:rsid w:val="00B078F9"/>
    <w:rsid w:val="00B07B8C"/>
    <w:rsid w:val="00B11F52"/>
    <w:rsid w:val="00B125E0"/>
    <w:rsid w:val="00B1606A"/>
    <w:rsid w:val="00B254B5"/>
    <w:rsid w:val="00B3207C"/>
    <w:rsid w:val="00B32776"/>
    <w:rsid w:val="00B36E44"/>
    <w:rsid w:val="00B41A6D"/>
    <w:rsid w:val="00B4273B"/>
    <w:rsid w:val="00B43369"/>
    <w:rsid w:val="00B442A8"/>
    <w:rsid w:val="00B44747"/>
    <w:rsid w:val="00B46A30"/>
    <w:rsid w:val="00B47337"/>
    <w:rsid w:val="00B500CC"/>
    <w:rsid w:val="00B55C65"/>
    <w:rsid w:val="00B56351"/>
    <w:rsid w:val="00B6096C"/>
    <w:rsid w:val="00B60EBB"/>
    <w:rsid w:val="00B63C63"/>
    <w:rsid w:val="00B64EE9"/>
    <w:rsid w:val="00B71EF9"/>
    <w:rsid w:val="00B72B5A"/>
    <w:rsid w:val="00B72CF4"/>
    <w:rsid w:val="00B7400E"/>
    <w:rsid w:val="00B74F1A"/>
    <w:rsid w:val="00B7506B"/>
    <w:rsid w:val="00B75D1C"/>
    <w:rsid w:val="00B76069"/>
    <w:rsid w:val="00B766F6"/>
    <w:rsid w:val="00B826C2"/>
    <w:rsid w:val="00B8341C"/>
    <w:rsid w:val="00B835BE"/>
    <w:rsid w:val="00B84961"/>
    <w:rsid w:val="00B84CF6"/>
    <w:rsid w:val="00B85014"/>
    <w:rsid w:val="00B8515C"/>
    <w:rsid w:val="00B87359"/>
    <w:rsid w:val="00B932D6"/>
    <w:rsid w:val="00B93E92"/>
    <w:rsid w:val="00B941C9"/>
    <w:rsid w:val="00B943B8"/>
    <w:rsid w:val="00B9504A"/>
    <w:rsid w:val="00B95495"/>
    <w:rsid w:val="00B9681A"/>
    <w:rsid w:val="00B973AD"/>
    <w:rsid w:val="00BA4E23"/>
    <w:rsid w:val="00BB05B3"/>
    <w:rsid w:val="00BB162D"/>
    <w:rsid w:val="00BB3A7D"/>
    <w:rsid w:val="00BC19CA"/>
    <w:rsid w:val="00BC31D7"/>
    <w:rsid w:val="00BC3F94"/>
    <w:rsid w:val="00BC64AF"/>
    <w:rsid w:val="00BC79C4"/>
    <w:rsid w:val="00BD28CA"/>
    <w:rsid w:val="00BD2B63"/>
    <w:rsid w:val="00BD3B24"/>
    <w:rsid w:val="00BD5ABA"/>
    <w:rsid w:val="00BD7866"/>
    <w:rsid w:val="00BE13A7"/>
    <w:rsid w:val="00BE2463"/>
    <w:rsid w:val="00BE55FF"/>
    <w:rsid w:val="00BE5E1B"/>
    <w:rsid w:val="00BE6AE0"/>
    <w:rsid w:val="00BE6B84"/>
    <w:rsid w:val="00BE73C2"/>
    <w:rsid w:val="00BE782D"/>
    <w:rsid w:val="00BF4543"/>
    <w:rsid w:val="00BF6727"/>
    <w:rsid w:val="00C01B07"/>
    <w:rsid w:val="00C01C5B"/>
    <w:rsid w:val="00C039FA"/>
    <w:rsid w:val="00C04338"/>
    <w:rsid w:val="00C0788F"/>
    <w:rsid w:val="00C12CAB"/>
    <w:rsid w:val="00C12FBD"/>
    <w:rsid w:val="00C13929"/>
    <w:rsid w:val="00C15563"/>
    <w:rsid w:val="00C16B20"/>
    <w:rsid w:val="00C22119"/>
    <w:rsid w:val="00C26F5E"/>
    <w:rsid w:val="00C3068A"/>
    <w:rsid w:val="00C30B58"/>
    <w:rsid w:val="00C3167A"/>
    <w:rsid w:val="00C3248C"/>
    <w:rsid w:val="00C335A9"/>
    <w:rsid w:val="00C4017E"/>
    <w:rsid w:val="00C40F25"/>
    <w:rsid w:val="00C4191D"/>
    <w:rsid w:val="00C4194F"/>
    <w:rsid w:val="00C42E62"/>
    <w:rsid w:val="00C44E6E"/>
    <w:rsid w:val="00C46CF5"/>
    <w:rsid w:val="00C47A73"/>
    <w:rsid w:val="00C5196C"/>
    <w:rsid w:val="00C51A5D"/>
    <w:rsid w:val="00C53FFE"/>
    <w:rsid w:val="00C54414"/>
    <w:rsid w:val="00C54429"/>
    <w:rsid w:val="00C552D7"/>
    <w:rsid w:val="00C60836"/>
    <w:rsid w:val="00C62D03"/>
    <w:rsid w:val="00C639B4"/>
    <w:rsid w:val="00C63ED6"/>
    <w:rsid w:val="00C63F69"/>
    <w:rsid w:val="00C64104"/>
    <w:rsid w:val="00C66F44"/>
    <w:rsid w:val="00C702DA"/>
    <w:rsid w:val="00C707F2"/>
    <w:rsid w:val="00C7121C"/>
    <w:rsid w:val="00C73706"/>
    <w:rsid w:val="00C83152"/>
    <w:rsid w:val="00C832D0"/>
    <w:rsid w:val="00C83DD7"/>
    <w:rsid w:val="00C9059E"/>
    <w:rsid w:val="00C91196"/>
    <w:rsid w:val="00C93360"/>
    <w:rsid w:val="00C943AF"/>
    <w:rsid w:val="00C952A4"/>
    <w:rsid w:val="00C96235"/>
    <w:rsid w:val="00C96745"/>
    <w:rsid w:val="00C9742E"/>
    <w:rsid w:val="00CA0DBD"/>
    <w:rsid w:val="00CA444B"/>
    <w:rsid w:val="00CA52E9"/>
    <w:rsid w:val="00CA67A4"/>
    <w:rsid w:val="00CA6C86"/>
    <w:rsid w:val="00CA781D"/>
    <w:rsid w:val="00CA7AAF"/>
    <w:rsid w:val="00CB061C"/>
    <w:rsid w:val="00CB1829"/>
    <w:rsid w:val="00CB2B32"/>
    <w:rsid w:val="00CB3649"/>
    <w:rsid w:val="00CB5D5F"/>
    <w:rsid w:val="00CC0572"/>
    <w:rsid w:val="00CC0AC5"/>
    <w:rsid w:val="00CC53EE"/>
    <w:rsid w:val="00CC7773"/>
    <w:rsid w:val="00CD07C6"/>
    <w:rsid w:val="00CD354C"/>
    <w:rsid w:val="00CD563F"/>
    <w:rsid w:val="00CD5F1C"/>
    <w:rsid w:val="00CD5FCB"/>
    <w:rsid w:val="00CD64EC"/>
    <w:rsid w:val="00CD7982"/>
    <w:rsid w:val="00CD7FC8"/>
    <w:rsid w:val="00CE1CA0"/>
    <w:rsid w:val="00CE1CF5"/>
    <w:rsid w:val="00CE26E7"/>
    <w:rsid w:val="00CE34EF"/>
    <w:rsid w:val="00CE44C4"/>
    <w:rsid w:val="00CE4B65"/>
    <w:rsid w:val="00CE4E3D"/>
    <w:rsid w:val="00CE54D9"/>
    <w:rsid w:val="00CE5B7B"/>
    <w:rsid w:val="00CE5F37"/>
    <w:rsid w:val="00CE5F6B"/>
    <w:rsid w:val="00CE643A"/>
    <w:rsid w:val="00CE7528"/>
    <w:rsid w:val="00CF157A"/>
    <w:rsid w:val="00CF1950"/>
    <w:rsid w:val="00CF2188"/>
    <w:rsid w:val="00CF25A7"/>
    <w:rsid w:val="00CF58A6"/>
    <w:rsid w:val="00D0059C"/>
    <w:rsid w:val="00D01EE6"/>
    <w:rsid w:val="00D025FB"/>
    <w:rsid w:val="00D0598A"/>
    <w:rsid w:val="00D05ED0"/>
    <w:rsid w:val="00D070B7"/>
    <w:rsid w:val="00D11CB8"/>
    <w:rsid w:val="00D11DFC"/>
    <w:rsid w:val="00D1291E"/>
    <w:rsid w:val="00D12D59"/>
    <w:rsid w:val="00D146C9"/>
    <w:rsid w:val="00D1775A"/>
    <w:rsid w:val="00D20DFE"/>
    <w:rsid w:val="00D219E5"/>
    <w:rsid w:val="00D2256C"/>
    <w:rsid w:val="00D234EE"/>
    <w:rsid w:val="00D24C41"/>
    <w:rsid w:val="00D27070"/>
    <w:rsid w:val="00D3040D"/>
    <w:rsid w:val="00D304D5"/>
    <w:rsid w:val="00D30823"/>
    <w:rsid w:val="00D30FF3"/>
    <w:rsid w:val="00D312F1"/>
    <w:rsid w:val="00D32BB8"/>
    <w:rsid w:val="00D33EE7"/>
    <w:rsid w:val="00D34D4A"/>
    <w:rsid w:val="00D36DA6"/>
    <w:rsid w:val="00D4051D"/>
    <w:rsid w:val="00D40E2B"/>
    <w:rsid w:val="00D42644"/>
    <w:rsid w:val="00D4309F"/>
    <w:rsid w:val="00D43847"/>
    <w:rsid w:val="00D459AB"/>
    <w:rsid w:val="00D53650"/>
    <w:rsid w:val="00D53F8B"/>
    <w:rsid w:val="00D549EA"/>
    <w:rsid w:val="00D561F4"/>
    <w:rsid w:val="00D577D2"/>
    <w:rsid w:val="00D62503"/>
    <w:rsid w:val="00D62B44"/>
    <w:rsid w:val="00D652A2"/>
    <w:rsid w:val="00D652E7"/>
    <w:rsid w:val="00D658E3"/>
    <w:rsid w:val="00D66D75"/>
    <w:rsid w:val="00D67D68"/>
    <w:rsid w:val="00D70786"/>
    <w:rsid w:val="00D744C6"/>
    <w:rsid w:val="00D74DAA"/>
    <w:rsid w:val="00D77D80"/>
    <w:rsid w:val="00D80C55"/>
    <w:rsid w:val="00D82028"/>
    <w:rsid w:val="00D82AA3"/>
    <w:rsid w:val="00D83C87"/>
    <w:rsid w:val="00D848C1"/>
    <w:rsid w:val="00D87B27"/>
    <w:rsid w:val="00D905B7"/>
    <w:rsid w:val="00D920A0"/>
    <w:rsid w:val="00D965A6"/>
    <w:rsid w:val="00DA03B6"/>
    <w:rsid w:val="00DA161D"/>
    <w:rsid w:val="00DA1CE9"/>
    <w:rsid w:val="00DA2C44"/>
    <w:rsid w:val="00DA447C"/>
    <w:rsid w:val="00DA514D"/>
    <w:rsid w:val="00DA71E3"/>
    <w:rsid w:val="00DB1253"/>
    <w:rsid w:val="00DB1745"/>
    <w:rsid w:val="00DB388E"/>
    <w:rsid w:val="00DB73EE"/>
    <w:rsid w:val="00DB7600"/>
    <w:rsid w:val="00DC10A4"/>
    <w:rsid w:val="00DC1870"/>
    <w:rsid w:val="00DC3620"/>
    <w:rsid w:val="00DC613D"/>
    <w:rsid w:val="00DD0102"/>
    <w:rsid w:val="00DD194D"/>
    <w:rsid w:val="00DE195C"/>
    <w:rsid w:val="00DE1C8B"/>
    <w:rsid w:val="00DE1D45"/>
    <w:rsid w:val="00DE3007"/>
    <w:rsid w:val="00DE3209"/>
    <w:rsid w:val="00DE3591"/>
    <w:rsid w:val="00DE421C"/>
    <w:rsid w:val="00DE4440"/>
    <w:rsid w:val="00DE59DD"/>
    <w:rsid w:val="00DE5A32"/>
    <w:rsid w:val="00DF11CA"/>
    <w:rsid w:val="00DF27A9"/>
    <w:rsid w:val="00DF69B0"/>
    <w:rsid w:val="00E0296D"/>
    <w:rsid w:val="00E031FE"/>
    <w:rsid w:val="00E0558C"/>
    <w:rsid w:val="00E05999"/>
    <w:rsid w:val="00E06460"/>
    <w:rsid w:val="00E12DC2"/>
    <w:rsid w:val="00E158DF"/>
    <w:rsid w:val="00E16717"/>
    <w:rsid w:val="00E22D3B"/>
    <w:rsid w:val="00E23C6C"/>
    <w:rsid w:val="00E301D2"/>
    <w:rsid w:val="00E31F0F"/>
    <w:rsid w:val="00E3343B"/>
    <w:rsid w:val="00E35773"/>
    <w:rsid w:val="00E3709C"/>
    <w:rsid w:val="00E408E1"/>
    <w:rsid w:val="00E43C8F"/>
    <w:rsid w:val="00E447D9"/>
    <w:rsid w:val="00E4652E"/>
    <w:rsid w:val="00E473B4"/>
    <w:rsid w:val="00E518C5"/>
    <w:rsid w:val="00E525CD"/>
    <w:rsid w:val="00E53680"/>
    <w:rsid w:val="00E54C77"/>
    <w:rsid w:val="00E55F18"/>
    <w:rsid w:val="00E56663"/>
    <w:rsid w:val="00E568C1"/>
    <w:rsid w:val="00E640E4"/>
    <w:rsid w:val="00E6449E"/>
    <w:rsid w:val="00E645F5"/>
    <w:rsid w:val="00E65985"/>
    <w:rsid w:val="00E66A18"/>
    <w:rsid w:val="00E67100"/>
    <w:rsid w:val="00E72868"/>
    <w:rsid w:val="00E72FF5"/>
    <w:rsid w:val="00E730E1"/>
    <w:rsid w:val="00E7558E"/>
    <w:rsid w:val="00E76B23"/>
    <w:rsid w:val="00E818F4"/>
    <w:rsid w:val="00E84F61"/>
    <w:rsid w:val="00E936B2"/>
    <w:rsid w:val="00E975D2"/>
    <w:rsid w:val="00EA07F4"/>
    <w:rsid w:val="00EA0AA2"/>
    <w:rsid w:val="00EA1620"/>
    <w:rsid w:val="00EA2BA5"/>
    <w:rsid w:val="00EA32B0"/>
    <w:rsid w:val="00EA5ACF"/>
    <w:rsid w:val="00EA5C88"/>
    <w:rsid w:val="00EA5FB1"/>
    <w:rsid w:val="00EA69C4"/>
    <w:rsid w:val="00EA6D16"/>
    <w:rsid w:val="00EA75CE"/>
    <w:rsid w:val="00EB29BC"/>
    <w:rsid w:val="00EB34E9"/>
    <w:rsid w:val="00EB3A58"/>
    <w:rsid w:val="00EB54E9"/>
    <w:rsid w:val="00EB66E9"/>
    <w:rsid w:val="00EB6A84"/>
    <w:rsid w:val="00EC032B"/>
    <w:rsid w:val="00EC1B95"/>
    <w:rsid w:val="00EC5533"/>
    <w:rsid w:val="00EC6B00"/>
    <w:rsid w:val="00ED1C6C"/>
    <w:rsid w:val="00ED6AC4"/>
    <w:rsid w:val="00ED76C8"/>
    <w:rsid w:val="00ED7DE6"/>
    <w:rsid w:val="00EE0A38"/>
    <w:rsid w:val="00EE199A"/>
    <w:rsid w:val="00EE31B3"/>
    <w:rsid w:val="00EE4C15"/>
    <w:rsid w:val="00EE6552"/>
    <w:rsid w:val="00EE78D3"/>
    <w:rsid w:val="00EF10C7"/>
    <w:rsid w:val="00EF20FC"/>
    <w:rsid w:val="00EF3844"/>
    <w:rsid w:val="00EF7A8C"/>
    <w:rsid w:val="00F0014C"/>
    <w:rsid w:val="00F0091E"/>
    <w:rsid w:val="00F01C07"/>
    <w:rsid w:val="00F03FFE"/>
    <w:rsid w:val="00F05370"/>
    <w:rsid w:val="00F10A30"/>
    <w:rsid w:val="00F11F99"/>
    <w:rsid w:val="00F136BF"/>
    <w:rsid w:val="00F16E2B"/>
    <w:rsid w:val="00F171D6"/>
    <w:rsid w:val="00F20B13"/>
    <w:rsid w:val="00F212E7"/>
    <w:rsid w:val="00F242B7"/>
    <w:rsid w:val="00F2587F"/>
    <w:rsid w:val="00F259BC"/>
    <w:rsid w:val="00F3041B"/>
    <w:rsid w:val="00F31371"/>
    <w:rsid w:val="00F31BB6"/>
    <w:rsid w:val="00F31F19"/>
    <w:rsid w:val="00F326F7"/>
    <w:rsid w:val="00F3396F"/>
    <w:rsid w:val="00F40136"/>
    <w:rsid w:val="00F459AD"/>
    <w:rsid w:val="00F45B86"/>
    <w:rsid w:val="00F47276"/>
    <w:rsid w:val="00F47DF4"/>
    <w:rsid w:val="00F55CF8"/>
    <w:rsid w:val="00F5739D"/>
    <w:rsid w:val="00F60AA3"/>
    <w:rsid w:val="00F60CEF"/>
    <w:rsid w:val="00F60F52"/>
    <w:rsid w:val="00F61035"/>
    <w:rsid w:val="00F61E1A"/>
    <w:rsid w:val="00F6686D"/>
    <w:rsid w:val="00F66D8D"/>
    <w:rsid w:val="00F67D4A"/>
    <w:rsid w:val="00F7252A"/>
    <w:rsid w:val="00F72C7B"/>
    <w:rsid w:val="00F735A7"/>
    <w:rsid w:val="00F7428C"/>
    <w:rsid w:val="00F771D2"/>
    <w:rsid w:val="00F813DE"/>
    <w:rsid w:val="00F828EF"/>
    <w:rsid w:val="00F832E1"/>
    <w:rsid w:val="00F854F1"/>
    <w:rsid w:val="00F855C8"/>
    <w:rsid w:val="00F86AB3"/>
    <w:rsid w:val="00F90930"/>
    <w:rsid w:val="00F91047"/>
    <w:rsid w:val="00F93017"/>
    <w:rsid w:val="00F95868"/>
    <w:rsid w:val="00F96055"/>
    <w:rsid w:val="00F9676B"/>
    <w:rsid w:val="00F97376"/>
    <w:rsid w:val="00FA2C6E"/>
    <w:rsid w:val="00FA2D82"/>
    <w:rsid w:val="00FA61DE"/>
    <w:rsid w:val="00FB0C36"/>
    <w:rsid w:val="00FB544C"/>
    <w:rsid w:val="00FB555D"/>
    <w:rsid w:val="00FB6FB9"/>
    <w:rsid w:val="00FB7FFB"/>
    <w:rsid w:val="00FC0F9C"/>
    <w:rsid w:val="00FC112A"/>
    <w:rsid w:val="00FC18D0"/>
    <w:rsid w:val="00FC269F"/>
    <w:rsid w:val="00FC5294"/>
    <w:rsid w:val="00FD0EA9"/>
    <w:rsid w:val="00FD12CB"/>
    <w:rsid w:val="00FD2281"/>
    <w:rsid w:val="00FD3D9C"/>
    <w:rsid w:val="00FD4F82"/>
    <w:rsid w:val="00FD6C11"/>
    <w:rsid w:val="00FE24F5"/>
    <w:rsid w:val="00FE69C0"/>
    <w:rsid w:val="00FE6F6F"/>
    <w:rsid w:val="00FE6FFA"/>
    <w:rsid w:val="00FF096C"/>
    <w:rsid w:val="00FF3C4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0BA633"/>
  <w15:docId w15:val="{51C5A017-99E2-452A-832B-3BADCE47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2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72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0F50"/>
  </w:style>
  <w:style w:type="paragraph" w:styleId="Piedepgina">
    <w:name w:val="footer"/>
    <w:basedOn w:val="Normal"/>
    <w:link w:val="PiedepginaCar"/>
    <w:uiPriority w:val="99"/>
    <w:unhideWhenUsed/>
    <w:rsid w:val="00580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F50"/>
  </w:style>
  <w:style w:type="paragraph" w:styleId="Textodeglobo">
    <w:name w:val="Balloon Text"/>
    <w:basedOn w:val="Normal"/>
    <w:link w:val="TextodegloboCar"/>
    <w:uiPriority w:val="99"/>
    <w:semiHidden/>
    <w:unhideWhenUsed/>
    <w:rsid w:val="0058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32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F171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5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F4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745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745B1"/>
    <w:rPr>
      <w:rFonts w:ascii="Calibri" w:eastAsia="Calibri" w:hAnsi="Calibri" w:cs="Times New Roman"/>
      <w:sz w:val="20"/>
      <w:szCs w:val="20"/>
      <w:lang w:val="fr-CH"/>
    </w:rPr>
  </w:style>
  <w:style w:type="character" w:styleId="Refdenotaalfinal">
    <w:name w:val="endnote reference"/>
    <w:basedOn w:val="Fuentedeprrafopredeter"/>
    <w:uiPriority w:val="99"/>
    <w:semiHidden/>
    <w:unhideWhenUsed/>
    <w:rsid w:val="007745B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45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45B1"/>
    <w:rPr>
      <w:rFonts w:ascii="Calibri" w:eastAsia="Calibri" w:hAnsi="Calibri" w:cs="Times New Roman"/>
      <w:sz w:val="20"/>
      <w:szCs w:val="20"/>
      <w:lang w:val="fr-CH"/>
    </w:rPr>
  </w:style>
  <w:style w:type="character" w:styleId="Refdenotaalpie">
    <w:name w:val="footnote reference"/>
    <w:basedOn w:val="Fuentedeprrafopredeter"/>
    <w:uiPriority w:val="99"/>
    <w:semiHidden/>
    <w:unhideWhenUsed/>
    <w:rsid w:val="007745B1"/>
    <w:rPr>
      <w:vertAlign w:val="superscript"/>
    </w:rPr>
  </w:style>
  <w:style w:type="character" w:customStyle="1" w:styleId="CharAttribute0">
    <w:name w:val="CharAttribute0"/>
    <w:rsid w:val="003A3E69"/>
    <w:rPr>
      <w:rFonts w:ascii="Arial" w:eastAsia="Arial" w:hAnsi="Arial"/>
      <w:sz w:val="22"/>
    </w:rPr>
  </w:style>
  <w:style w:type="table" w:styleId="Sombreadoclaro-nfasis4">
    <w:name w:val="Light Shading Accent 4"/>
    <w:basedOn w:val="Tablanormal"/>
    <w:uiPriority w:val="60"/>
    <w:rsid w:val="00520F8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B72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1F18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8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8FA"/>
    <w:rPr>
      <w:rFonts w:ascii="Calibri" w:eastAsia="Calibri" w:hAnsi="Calibri" w:cs="Times New Roman"/>
      <w:sz w:val="20"/>
      <w:szCs w:val="20"/>
      <w:lang w:val="fr-CH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8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8FA"/>
    <w:rPr>
      <w:rFonts w:ascii="Calibri" w:eastAsia="Calibri" w:hAnsi="Calibri" w:cs="Times New Roman"/>
      <w:b/>
      <w:bCs/>
      <w:sz w:val="20"/>
      <w:szCs w:val="20"/>
      <w:lang w:val="fr-CH"/>
    </w:rPr>
  </w:style>
  <w:style w:type="paragraph" w:customStyle="1" w:styleId="CM34">
    <w:name w:val="CM34"/>
    <w:basedOn w:val="Normal"/>
    <w:uiPriority w:val="99"/>
    <w:rsid w:val="0001210D"/>
    <w:pPr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AC-00</Numero>
    <Language xmlns="http://schemas.microsoft.com/sharepoint/v3">Español (España)</Language>
    <Responsable_x0020_de_x0020_la_x0020_información xmlns="cfd7d055-4c42-4b1a-a19c-7e601acfe3a8" xsi:nil="true"/>
    <Fecha_x0020_de_x0020_generación_x0020_de_x0020_la_x0020_información xmlns="b6565643-c00f-44ce-b5d1-532a85e4382c">2016-12-25T05:00:00+00:00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Anual</Frecuencia_de_actualizacion>
    <Mes_Plantilla xmlns="b6565643-c00f-44ce-b5d1-532a85e4382c">diciembre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año 2016.</Descripcion>
    <Ano_Plantilla xmlns="b6565643-c00f-44ce-b5d1-532a85e4382c">2016</Ano_Plantilla>
    <Informacion_publicada_o_disponible xmlns="b6565643-c00f-44ce-b5d1-532a85e4382c">https://www.supersalud.gov.co/es-co/Paginas/Protecci%C3%B3n%20al%20Usuario/reportes-de-peticiones-quejas-reclamos-o-denuncias.aspx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No Aplica</Estado_Plantilla>
    <Fecha_x0020_de_x0020_inicio_x0020_de_x0020_publicación xmlns="b6565643-c00f-44ce-b5d1-532a85e4382c">2016-12-25T05:00:00+00:00</Fecha_x0020_de_x0020_inicio_x0020_de_x0020_publicación>
    <Tipo_x0020_Documental xmlns="cfd7d055-4c42-4b1a-a19c-7e601acfe3a8" xsi:nil="true"/>
    <_dlc_DocId xmlns="b6565643-c00f-44ce-b5d1-532a85e4382c">XQAF2AT3N76N-1148511094-41</_dlc_DocId>
    <_dlc_DocIdUrl xmlns="b6565643-c00f-44ce-b5d1-532a85e4382c">
      <Url>https://docs.supersalud.gov.co/PortalWeb/ProteccionUsuario/_layouts/15/DocIdRedir.aspx?ID=XQAF2AT3N76N-1148511094-41</Url>
      <Description>XQAF2AT3N76N-1148511094-41</Description>
    </_dlc_DocIdUrl>
  </documentManagement>
</p:properties>
</file>

<file path=customXml/itemProps1.xml><?xml version="1.0" encoding="utf-8"?>
<ds:datastoreItem xmlns:ds="http://schemas.openxmlformats.org/officeDocument/2006/customXml" ds:itemID="{422B8BEF-0010-41F0-B9B4-6D490F2D2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3AB56-C63D-4F87-A168-5EFFEF96C368}"/>
</file>

<file path=customXml/itemProps3.xml><?xml version="1.0" encoding="utf-8"?>
<ds:datastoreItem xmlns:ds="http://schemas.openxmlformats.org/officeDocument/2006/customXml" ds:itemID="{192444F4-320A-487F-BD12-E1EFF87E02A9}"/>
</file>

<file path=customXml/itemProps4.xml><?xml version="1.0" encoding="utf-8"?>
<ds:datastoreItem xmlns:ds="http://schemas.openxmlformats.org/officeDocument/2006/customXml" ds:itemID="{727E95DD-9038-4CFB-9D6F-E43F80528FD4}"/>
</file>

<file path=customXml/itemProps5.xml><?xml version="1.0" encoding="utf-8"?>
<ds:datastoreItem xmlns:ds="http://schemas.openxmlformats.org/officeDocument/2006/customXml" ds:itemID="{06B3D81E-28E4-4DB8-A196-0F54C024B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2016</dc:title>
  <dc:creator>martha.franco</dc:creator>
  <cp:keywords>	
Informe de solicitudes de acceso a la información, 2016</cp:keywords>
  <cp:lastModifiedBy>Dela Ecimi Acosta Rengifo</cp:lastModifiedBy>
  <cp:revision>22</cp:revision>
  <cp:lastPrinted>2016-01-19T21:49:00Z</cp:lastPrinted>
  <dcterms:created xsi:type="dcterms:W3CDTF">2016-12-23T15:00:00Z</dcterms:created>
  <dcterms:modified xsi:type="dcterms:W3CDTF">2017-07-13T19:18:00Z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47dce725-0f82-4e90-ad8c-44b154979ad3</vt:lpwstr>
  </property>
</Properties>
</file>