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0BD6E" w14:textId="77777777" w:rsidR="009D38E7" w:rsidRDefault="009D38E7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103C474C" w14:textId="77777777" w:rsidR="009D38E7" w:rsidRDefault="009D38E7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758A5633" w14:textId="1EDFF164" w:rsidR="002200E1" w:rsidRPr="00AB15C5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  <w:r w:rsidRPr="00696BA8">
        <w:rPr>
          <w:rFonts w:cs="Arial"/>
          <w:b/>
          <w:color w:val="000000" w:themeColor="text1"/>
          <w:szCs w:val="24"/>
        </w:rPr>
        <w:t>INFORME DE SOLICITUDES DE ACCESO A LA INFORMACIÓN</w:t>
      </w:r>
    </w:p>
    <w:p w14:paraId="137E5B54" w14:textId="13DD684E" w:rsidR="002200E1" w:rsidRDefault="00C76D4F" w:rsidP="00634154">
      <w:pPr>
        <w:spacing w:before="0" w:after="0" w:line="240" w:lineRule="auto"/>
        <w:ind w:left="567"/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ENERO</w:t>
      </w:r>
      <w:r w:rsidR="00D75BBD">
        <w:rPr>
          <w:rFonts w:cs="Arial"/>
          <w:b/>
          <w:color w:val="000000" w:themeColor="text1"/>
          <w:szCs w:val="24"/>
        </w:rPr>
        <w:t>-</w:t>
      </w:r>
      <w:r>
        <w:rPr>
          <w:rFonts w:cs="Arial"/>
          <w:b/>
          <w:color w:val="000000" w:themeColor="text1"/>
          <w:szCs w:val="24"/>
        </w:rPr>
        <w:t>MARZO</w:t>
      </w:r>
      <w:r w:rsidR="002200E1">
        <w:rPr>
          <w:rFonts w:cs="Arial"/>
          <w:b/>
          <w:color w:val="000000" w:themeColor="text1"/>
          <w:szCs w:val="24"/>
        </w:rPr>
        <w:t xml:space="preserve"> DE 202</w:t>
      </w:r>
      <w:r>
        <w:rPr>
          <w:rFonts w:cs="Arial"/>
          <w:b/>
          <w:color w:val="000000" w:themeColor="text1"/>
          <w:szCs w:val="24"/>
        </w:rPr>
        <w:t>2</w:t>
      </w:r>
    </w:p>
    <w:p w14:paraId="71824FC6" w14:textId="3330F687" w:rsidR="002200E1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786E66BE" w14:textId="77777777" w:rsidR="009D38E7" w:rsidRPr="00AB15C5" w:rsidRDefault="009D38E7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2F3B49DB" w14:textId="77777777" w:rsidR="002200E1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INTRODUCIÓN</w:t>
      </w:r>
    </w:p>
    <w:p w14:paraId="108D11D5" w14:textId="77777777" w:rsidR="002200E1" w:rsidRDefault="002200E1" w:rsidP="002200E1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6FDAECF7" w14:textId="2FF7225F" w:rsidR="002200E1" w:rsidRPr="00840D2D" w:rsidRDefault="002200E1" w:rsidP="002200E1">
      <w:pPr>
        <w:spacing w:before="0" w:after="0" w:line="240" w:lineRule="auto"/>
        <w:jc w:val="both"/>
        <w:rPr>
          <w:rFonts w:cs="Arial"/>
          <w:bCs/>
          <w:szCs w:val="24"/>
        </w:rPr>
      </w:pPr>
      <w:bookmarkStart w:id="0" w:name="_Hlk71789728"/>
      <w:r w:rsidRPr="00840D2D">
        <w:rPr>
          <w:rFonts w:cs="Arial"/>
          <w:bCs/>
          <w:szCs w:val="24"/>
        </w:rPr>
        <w:t xml:space="preserve">El presente documento corresponde al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nforme estadístico de las solicitudes de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nformación, </w:t>
      </w:r>
      <w:r>
        <w:rPr>
          <w:rFonts w:cs="Arial"/>
          <w:bCs/>
          <w:szCs w:val="24"/>
        </w:rPr>
        <w:t>P</w:t>
      </w:r>
      <w:r w:rsidRPr="00840D2D">
        <w:rPr>
          <w:rFonts w:cs="Arial"/>
          <w:bCs/>
          <w:szCs w:val="24"/>
        </w:rPr>
        <w:t xml:space="preserve">eticiones, </w:t>
      </w:r>
      <w:r>
        <w:rPr>
          <w:rFonts w:cs="Arial"/>
          <w:bCs/>
          <w:szCs w:val="24"/>
        </w:rPr>
        <w:t>Q</w:t>
      </w:r>
      <w:r w:rsidRPr="00840D2D">
        <w:rPr>
          <w:rFonts w:cs="Arial"/>
          <w:bCs/>
          <w:szCs w:val="24"/>
        </w:rPr>
        <w:t xml:space="preserve">uejas, </w:t>
      </w:r>
      <w:r>
        <w:rPr>
          <w:rFonts w:cs="Arial"/>
          <w:bCs/>
          <w:szCs w:val="24"/>
        </w:rPr>
        <w:t>R</w:t>
      </w:r>
      <w:r w:rsidRPr="00840D2D">
        <w:rPr>
          <w:rFonts w:cs="Arial"/>
          <w:bCs/>
          <w:szCs w:val="24"/>
        </w:rPr>
        <w:t xml:space="preserve">eclamos y </w:t>
      </w:r>
      <w:r>
        <w:rPr>
          <w:rFonts w:cs="Arial"/>
          <w:bCs/>
          <w:szCs w:val="24"/>
        </w:rPr>
        <w:t>D</w:t>
      </w:r>
      <w:r w:rsidRPr="00840D2D">
        <w:rPr>
          <w:rFonts w:cs="Arial"/>
          <w:bCs/>
          <w:szCs w:val="24"/>
        </w:rPr>
        <w:t>enuncias</w:t>
      </w:r>
      <w:r>
        <w:rPr>
          <w:rFonts w:cs="Arial"/>
          <w:bCs/>
          <w:szCs w:val="24"/>
        </w:rPr>
        <w:t>, PQRD,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que los</w:t>
      </w:r>
      <w:r w:rsidRPr="00840D2D">
        <w:rPr>
          <w:rFonts w:cs="Arial"/>
          <w:bCs/>
          <w:szCs w:val="24"/>
        </w:rPr>
        <w:t xml:space="preserve"> usuarios del S</w:t>
      </w:r>
      <w:r>
        <w:rPr>
          <w:rFonts w:cs="Arial"/>
          <w:bCs/>
          <w:szCs w:val="24"/>
        </w:rPr>
        <w:t xml:space="preserve">istema </w:t>
      </w:r>
      <w:r w:rsidRPr="00840D2D">
        <w:rPr>
          <w:rFonts w:cs="Arial"/>
          <w:bCs/>
          <w:szCs w:val="24"/>
        </w:rPr>
        <w:t>G</w:t>
      </w:r>
      <w:r>
        <w:rPr>
          <w:rFonts w:cs="Arial"/>
          <w:bCs/>
          <w:szCs w:val="24"/>
        </w:rPr>
        <w:t xml:space="preserve">eneral de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eguridad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ocial en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alud </w:t>
      </w:r>
      <w:r w:rsidRPr="00840D2D">
        <w:rPr>
          <w:rFonts w:cs="Arial"/>
          <w:bCs/>
          <w:szCs w:val="24"/>
        </w:rPr>
        <w:t>p</w:t>
      </w:r>
      <w:r>
        <w:rPr>
          <w:rFonts w:cs="Arial"/>
          <w:bCs/>
          <w:szCs w:val="24"/>
        </w:rPr>
        <w:t>onen en conocimiento de esta Superintendencia a través de sus diferentes canales de atención,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y que corresponden al periodo </w:t>
      </w:r>
      <w:r w:rsidR="00C76D4F">
        <w:rPr>
          <w:rFonts w:cs="Arial"/>
          <w:bCs/>
          <w:szCs w:val="24"/>
        </w:rPr>
        <w:t>de enero a marzo de 2022</w:t>
      </w:r>
      <w:r>
        <w:rPr>
          <w:rFonts w:cs="Arial"/>
          <w:bCs/>
          <w:szCs w:val="24"/>
        </w:rPr>
        <w:t>.</w:t>
      </w:r>
    </w:p>
    <w:bookmarkEnd w:id="0"/>
    <w:p w14:paraId="6B4C1791" w14:textId="4A613816" w:rsidR="002200E1" w:rsidRDefault="002200E1" w:rsidP="002200E1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Cs w:val="24"/>
        </w:rPr>
      </w:pPr>
    </w:p>
    <w:p w14:paraId="0EB17C69" w14:textId="77777777" w:rsidR="009D38E7" w:rsidRDefault="009D38E7" w:rsidP="002200E1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Cs w:val="24"/>
        </w:rPr>
      </w:pPr>
    </w:p>
    <w:p w14:paraId="317A9D6C" w14:textId="77777777" w:rsidR="002200E1" w:rsidRPr="00AB15C5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METODOLOGÍA</w:t>
      </w:r>
    </w:p>
    <w:p w14:paraId="47F6099B" w14:textId="77777777" w:rsidR="002200E1" w:rsidRPr="00AB15C5" w:rsidRDefault="002200E1" w:rsidP="002200E1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41747AE5" w14:textId="3F47C23B" w:rsidR="002200E1" w:rsidRPr="00AB15C5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bookmarkStart w:id="1" w:name="_Hlk71789794"/>
      <w:r w:rsidRPr="00AB15C5">
        <w:rPr>
          <w:rFonts w:cs="Arial"/>
          <w:szCs w:val="24"/>
        </w:rPr>
        <w:t>Los valores que se muestran provienen</w:t>
      </w:r>
      <w:r>
        <w:rPr>
          <w:rFonts w:cs="Arial"/>
          <w:szCs w:val="24"/>
        </w:rPr>
        <w:t xml:space="preserve"> del sistema de información Superargo y Gestión PQRD de la Superintendencia Nacional de Salud</w:t>
      </w:r>
      <w:r w:rsidRPr="00AB15C5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reportados </w:t>
      </w:r>
      <w:r w:rsidR="00634154">
        <w:rPr>
          <w:rFonts w:cs="Arial"/>
          <w:szCs w:val="24"/>
        </w:rPr>
        <w:t>de</w:t>
      </w:r>
      <w:r>
        <w:rPr>
          <w:rFonts w:cs="Arial"/>
          <w:szCs w:val="24"/>
        </w:rPr>
        <w:t xml:space="preserve"> </w:t>
      </w:r>
      <w:r w:rsidR="00C76D4F">
        <w:rPr>
          <w:rFonts w:cs="Arial"/>
          <w:bCs/>
          <w:szCs w:val="24"/>
        </w:rPr>
        <w:t xml:space="preserve">enero </w:t>
      </w:r>
      <w:r w:rsidR="00634154">
        <w:rPr>
          <w:rFonts w:cs="Arial"/>
          <w:bCs/>
          <w:szCs w:val="24"/>
        </w:rPr>
        <w:t>a</w:t>
      </w:r>
      <w:r w:rsidR="00C76D4F">
        <w:rPr>
          <w:rFonts w:cs="Arial"/>
          <w:bCs/>
          <w:szCs w:val="24"/>
        </w:rPr>
        <w:t xml:space="preserve"> marzo de 2022</w:t>
      </w:r>
      <w:r w:rsidRPr="00AB15C5">
        <w:rPr>
          <w:rFonts w:cs="Arial"/>
          <w:szCs w:val="24"/>
        </w:rPr>
        <w:t>.</w:t>
      </w:r>
    </w:p>
    <w:bookmarkEnd w:id="1"/>
    <w:p w14:paraId="2F790726" w14:textId="7387EA66" w:rsidR="002200E1" w:rsidRDefault="002200E1" w:rsidP="002200E1">
      <w:pPr>
        <w:pStyle w:val="Prrafodelista"/>
        <w:widowControl w:val="0"/>
        <w:spacing w:before="0" w:after="0"/>
        <w:ind w:left="567"/>
        <w:jc w:val="both"/>
        <w:rPr>
          <w:rFonts w:cs="Arial"/>
          <w:b/>
          <w:szCs w:val="24"/>
        </w:rPr>
      </w:pPr>
    </w:p>
    <w:p w14:paraId="4038494F" w14:textId="77777777" w:rsidR="009D38E7" w:rsidRDefault="009D38E7" w:rsidP="002200E1">
      <w:pPr>
        <w:pStyle w:val="Prrafodelista"/>
        <w:widowControl w:val="0"/>
        <w:spacing w:before="0" w:after="0"/>
        <w:ind w:left="567"/>
        <w:jc w:val="both"/>
        <w:rPr>
          <w:rFonts w:cs="Arial"/>
          <w:b/>
          <w:szCs w:val="24"/>
        </w:rPr>
      </w:pPr>
    </w:p>
    <w:p w14:paraId="085FA484" w14:textId="77777777" w:rsidR="002200E1" w:rsidRPr="00AB15C5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AN</w:t>
      </w:r>
      <w:r>
        <w:rPr>
          <w:rFonts w:cs="Arial"/>
          <w:b/>
          <w:szCs w:val="24"/>
        </w:rPr>
        <w:t>Á</w:t>
      </w:r>
      <w:r w:rsidRPr="00AB15C5">
        <w:rPr>
          <w:rFonts w:cs="Arial"/>
          <w:b/>
          <w:szCs w:val="24"/>
        </w:rPr>
        <w:t>LISIS Y RESULTADOS</w:t>
      </w:r>
    </w:p>
    <w:p w14:paraId="58371C2A" w14:textId="77777777" w:rsidR="002200E1" w:rsidRPr="00AB15C5" w:rsidRDefault="002200E1" w:rsidP="002200E1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55406AA5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234831A8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</w:p>
    <w:p w14:paraId="68427CE9" w14:textId="5A131129" w:rsidR="004B273A" w:rsidRDefault="002200E1" w:rsidP="000A1238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En el </w:t>
      </w:r>
      <w:r w:rsidR="00C76D4F">
        <w:rPr>
          <w:rFonts w:ascii="Arial" w:hAnsi="Arial" w:cs="Arial"/>
          <w:bCs/>
        </w:rPr>
        <w:t xml:space="preserve">primer trimestre </w:t>
      </w:r>
      <w:r>
        <w:rPr>
          <w:rFonts w:ascii="Arial" w:hAnsi="Arial" w:cs="Arial"/>
          <w:bCs/>
        </w:rPr>
        <w:t>de 202</w:t>
      </w:r>
      <w:r w:rsidR="00C76D4F">
        <w:rPr>
          <w:rFonts w:ascii="Arial" w:hAnsi="Arial" w:cs="Arial"/>
          <w:bCs/>
        </w:rPr>
        <w:t>2</w:t>
      </w:r>
      <w:r>
        <w:rPr>
          <w:rFonts w:ascii="Arial" w:hAnsi="Arial" w:cs="Arial"/>
          <w:color w:val="auto"/>
          <w:lang w:eastAsia="en-US"/>
        </w:rPr>
        <w:t>, la Superintendencia Nacional de Salud recibió</w:t>
      </w:r>
      <w:r w:rsidRPr="00AB15C5">
        <w:rPr>
          <w:rFonts w:ascii="Arial" w:hAnsi="Arial" w:cs="Arial"/>
          <w:color w:val="auto"/>
          <w:lang w:eastAsia="en-US"/>
        </w:rPr>
        <w:t xml:space="preserve"> un total de </w:t>
      </w:r>
      <w:r w:rsidR="00EF111F" w:rsidRPr="00EF111F">
        <w:rPr>
          <w:rFonts w:ascii="Arial" w:hAnsi="Arial" w:cs="Arial"/>
          <w:color w:val="auto"/>
          <w:lang w:eastAsia="en-US"/>
        </w:rPr>
        <w:t>211.823</w:t>
      </w:r>
      <w:r w:rsidR="00F36286">
        <w:rPr>
          <w:rFonts w:ascii="Arial" w:hAnsi="Arial" w:cs="Arial"/>
          <w:color w:val="auto"/>
          <w:lang w:eastAsia="en-US"/>
        </w:rPr>
        <w:t xml:space="preserve"> </w:t>
      </w:r>
      <w:r>
        <w:rPr>
          <w:rFonts w:ascii="Arial" w:hAnsi="Arial" w:cs="Arial"/>
          <w:color w:val="auto"/>
          <w:lang w:eastAsia="en-US"/>
        </w:rPr>
        <w:t xml:space="preserve">solicitudes en ejercicio del </w:t>
      </w:r>
      <w:r w:rsidRPr="00AB15C5">
        <w:rPr>
          <w:rFonts w:ascii="Arial" w:hAnsi="Arial" w:cs="Arial"/>
          <w:color w:val="auto"/>
          <w:lang w:eastAsia="en-US"/>
        </w:rPr>
        <w:t>derecho de petición</w:t>
      </w:r>
      <w:r>
        <w:rPr>
          <w:rFonts w:ascii="Arial" w:hAnsi="Arial" w:cs="Arial"/>
          <w:color w:val="auto"/>
          <w:lang w:eastAsia="en-US"/>
        </w:rPr>
        <w:t>.</w:t>
      </w:r>
    </w:p>
    <w:p w14:paraId="08F111E1" w14:textId="77777777" w:rsidR="00DD6746" w:rsidRPr="00DD6746" w:rsidRDefault="00DD6746" w:rsidP="000A1238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3177"/>
        <w:gridCol w:w="1037"/>
      </w:tblGrid>
      <w:tr w:rsidR="00D75BBD" w:rsidRPr="00EF111F" w14:paraId="5B66D5E9" w14:textId="77777777" w:rsidTr="000A1238">
        <w:trPr>
          <w:trHeight w:val="20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A65C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41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56625613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34154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Total 2022 (enero-marzo)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158CF384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34154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634154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Part</w:t>
            </w:r>
            <w:proofErr w:type="spellEnd"/>
            <w:r w:rsidRPr="00634154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</w:tr>
      <w:tr w:rsidR="00D75BBD" w:rsidRPr="00EF111F" w14:paraId="2049B270" w14:textId="77777777" w:rsidTr="000A1238">
        <w:trPr>
          <w:trHeight w:val="20"/>
          <w:jc w:val="center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2603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34154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B085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34154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209.134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8D26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34154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98,73%</w:t>
            </w:r>
          </w:p>
        </w:tc>
      </w:tr>
      <w:tr w:rsidR="00D75BBD" w:rsidRPr="00EF111F" w14:paraId="434B15A1" w14:textId="77777777" w:rsidTr="000A1238">
        <w:trPr>
          <w:trHeight w:val="20"/>
          <w:jc w:val="center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3F0A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34154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AB7E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34154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2.689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E6D4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34154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1,27%</w:t>
            </w:r>
          </w:p>
        </w:tc>
      </w:tr>
      <w:tr w:rsidR="00D75BBD" w:rsidRPr="00EF111F" w14:paraId="2D770A36" w14:textId="77777777" w:rsidTr="000A1238">
        <w:trPr>
          <w:trHeight w:val="20"/>
          <w:jc w:val="center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2898753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6341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6341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AEA4AC1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2" w:name="_Hlk101961270"/>
            <w:r w:rsidRPr="006341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211.823</w:t>
            </w:r>
            <w:bookmarkEnd w:id="2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942A9C1" w14:textId="77777777" w:rsidR="00D75BBD" w:rsidRPr="00634154" w:rsidRDefault="00D75BBD" w:rsidP="000A123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341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14:paraId="7AEF1F74" w14:textId="2C347C84" w:rsidR="002200E1" w:rsidRPr="00AB15C5" w:rsidRDefault="002200E1" w:rsidP="000A1238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696BA8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4ABF4A5E" w14:textId="77777777" w:rsidR="00634154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B17B67D" w14:textId="33F921B8" w:rsidR="00683FC9" w:rsidRPr="00E82D40" w:rsidRDefault="002200E1" w:rsidP="00E82D40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Fuente: Base de datos SN</w:t>
      </w:r>
      <w:r>
        <w:rPr>
          <w:rFonts w:ascii="Arial" w:hAnsi="Arial" w:cs="Arial"/>
          <w:sz w:val="16"/>
          <w:szCs w:val="16"/>
        </w:rPr>
        <w:t>S.</w:t>
      </w:r>
    </w:p>
    <w:p w14:paraId="3B019AA7" w14:textId="77777777" w:rsidR="009D38E7" w:rsidRDefault="009D38E7" w:rsidP="002200E1">
      <w:pPr>
        <w:spacing w:before="0" w:after="0" w:line="240" w:lineRule="auto"/>
        <w:rPr>
          <w:rFonts w:cs="Arial"/>
          <w:b/>
        </w:rPr>
      </w:pPr>
    </w:p>
    <w:p w14:paraId="0531F613" w14:textId="1F45274E" w:rsidR="002200E1" w:rsidRDefault="002200E1" w:rsidP="002200E1">
      <w:pPr>
        <w:spacing w:before="0" w:after="0" w:line="240" w:lineRule="auto"/>
        <w:rPr>
          <w:rFonts w:cs="Arial"/>
          <w:b/>
        </w:rPr>
      </w:pPr>
      <w:r w:rsidRPr="00AB15C5">
        <w:rPr>
          <w:rFonts w:cs="Arial"/>
          <w:b/>
        </w:rPr>
        <w:t>b). Peticiones trasladadas:</w:t>
      </w:r>
    </w:p>
    <w:p w14:paraId="68B9F34B" w14:textId="77777777" w:rsidR="002200E1" w:rsidRDefault="002200E1" w:rsidP="002200E1">
      <w:pPr>
        <w:pStyle w:val="Default"/>
        <w:ind w:left="426"/>
        <w:rPr>
          <w:rFonts w:ascii="Arial" w:hAnsi="Arial" w:cs="Arial"/>
          <w:b/>
        </w:rPr>
      </w:pPr>
    </w:p>
    <w:p w14:paraId="70A2F2BD" w14:textId="63B0DF53" w:rsidR="00C76D4F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 Superintendencia Nacional de Salud durante el </w:t>
      </w:r>
      <w:r w:rsidR="00C76D4F">
        <w:rPr>
          <w:rFonts w:cs="Arial"/>
          <w:szCs w:val="24"/>
        </w:rPr>
        <w:t xml:space="preserve">primer trimestre </w:t>
      </w:r>
      <w:r w:rsidR="00D75BBD">
        <w:rPr>
          <w:rFonts w:cs="Arial"/>
          <w:szCs w:val="24"/>
        </w:rPr>
        <w:t xml:space="preserve">comprendido </w:t>
      </w:r>
      <w:r w:rsidR="00683FC9">
        <w:rPr>
          <w:rFonts w:cs="Arial"/>
          <w:szCs w:val="24"/>
        </w:rPr>
        <w:t xml:space="preserve">del 1 de enero al 31 de marzo </w:t>
      </w:r>
      <w:r w:rsidR="00C76D4F">
        <w:rPr>
          <w:rFonts w:cs="Arial"/>
          <w:szCs w:val="24"/>
        </w:rPr>
        <w:t>de 2022</w:t>
      </w:r>
      <w:r>
        <w:rPr>
          <w:rFonts w:cs="Arial"/>
          <w:szCs w:val="24"/>
        </w:rPr>
        <w:t xml:space="preserve">, realizó el </w:t>
      </w:r>
      <w:r w:rsidRPr="00AB15C5">
        <w:rPr>
          <w:rFonts w:cs="Arial"/>
          <w:szCs w:val="24"/>
        </w:rPr>
        <w:t>traslado</w:t>
      </w:r>
      <w:r>
        <w:rPr>
          <w:rFonts w:cs="Arial"/>
          <w:szCs w:val="24"/>
        </w:rPr>
        <w:t xml:space="preserve"> </w:t>
      </w:r>
      <w:r w:rsidRPr="00DD6746">
        <w:rPr>
          <w:rFonts w:cs="Arial"/>
          <w:szCs w:val="24"/>
        </w:rPr>
        <w:t xml:space="preserve">de </w:t>
      </w:r>
      <w:r w:rsidR="00F36286" w:rsidRPr="00F36286">
        <w:rPr>
          <w:rFonts w:cs="Arial"/>
          <w:szCs w:val="24"/>
        </w:rPr>
        <w:t>294.052</w:t>
      </w:r>
      <w:r w:rsidRPr="00DD6746">
        <w:rPr>
          <w:rFonts w:cs="Arial"/>
          <w:szCs w:val="24"/>
        </w:rPr>
        <w:t xml:space="preserve"> peticiones a otras instituciones, de las cuales </w:t>
      </w:r>
      <w:r w:rsidR="00F36286" w:rsidRPr="00F36286">
        <w:rPr>
          <w:rFonts w:cs="Arial"/>
          <w:szCs w:val="24"/>
        </w:rPr>
        <w:t>290.867</w:t>
      </w:r>
      <w:r w:rsidRPr="00DD6746">
        <w:rPr>
          <w:rFonts w:cs="Arial"/>
          <w:szCs w:val="24"/>
        </w:rPr>
        <w:t xml:space="preserve"> fueron remitidas a entidades vigiladas y </w:t>
      </w:r>
      <w:r w:rsidR="00F36286" w:rsidRPr="00F36286">
        <w:rPr>
          <w:rFonts w:cs="Arial"/>
          <w:szCs w:val="24"/>
        </w:rPr>
        <w:t>3.185</w:t>
      </w:r>
      <w:r w:rsidRPr="00DD6746">
        <w:rPr>
          <w:rFonts w:cs="Arial"/>
          <w:szCs w:val="24"/>
        </w:rPr>
        <w:t xml:space="preserve"> </w:t>
      </w:r>
      <w:r w:rsidRPr="00AB15C5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 xml:space="preserve">entidades </w:t>
      </w:r>
      <w:r w:rsidRPr="00AB15C5">
        <w:rPr>
          <w:rFonts w:cs="Arial"/>
          <w:szCs w:val="24"/>
        </w:rPr>
        <w:t>extern</w:t>
      </w:r>
      <w:r>
        <w:rPr>
          <w:rFonts w:cs="Arial"/>
          <w:szCs w:val="24"/>
        </w:rPr>
        <w:t>a</w:t>
      </w:r>
      <w:r w:rsidRPr="00AB15C5">
        <w:rPr>
          <w:rFonts w:cs="Arial"/>
          <w:szCs w:val="24"/>
        </w:rPr>
        <w:t>s</w:t>
      </w:r>
      <w:r>
        <w:rPr>
          <w:rFonts w:cs="Arial"/>
          <w:szCs w:val="24"/>
        </w:rPr>
        <w:t>.</w:t>
      </w:r>
    </w:p>
    <w:p w14:paraId="13744D4B" w14:textId="4796BECD" w:rsidR="009D38E7" w:rsidRDefault="009D38E7">
      <w:pPr>
        <w:spacing w:before="0"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D2298E8" w14:textId="77777777" w:rsidR="000A1238" w:rsidRDefault="000A1238" w:rsidP="002200E1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547"/>
        <w:gridCol w:w="1235"/>
        <w:gridCol w:w="1315"/>
        <w:gridCol w:w="1736"/>
        <w:gridCol w:w="1800"/>
      </w:tblGrid>
      <w:tr w:rsidR="00C10AEB" w:rsidRPr="00C10AEB" w14:paraId="386AF7C0" w14:textId="77777777" w:rsidTr="00443CA7">
        <w:trPr>
          <w:trHeight w:val="985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0372" w14:textId="77777777" w:rsidR="00C10AEB" w:rsidRPr="00C10AEB" w:rsidRDefault="00C10AEB" w:rsidP="00C10AEB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  <w:t>Derechos de petición Recibidos y Trasladados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189A1504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proofErr w:type="gramStart"/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  <w:proofErr w:type="gramEnd"/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Trasladadas 2022 (enero-marzo)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6A2503CE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% Participación.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290FEF5F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proofErr w:type="gramStart"/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  <w:proofErr w:type="gramEnd"/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recibidas 2022 (enero-marzo)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635EDAD0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Participación según recibidas vs trasladadas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8FD4C75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Promedio Trasladadas Mensual 2022 (enero-marzo)</w:t>
            </w:r>
          </w:p>
        </w:tc>
      </w:tr>
      <w:tr w:rsidR="00C10AEB" w:rsidRPr="00C10AEB" w14:paraId="7C7198E8" w14:textId="77777777" w:rsidTr="00443CA7">
        <w:trPr>
          <w:trHeight w:val="245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5305" w14:textId="77777777" w:rsidR="00C10AEB" w:rsidRPr="00C10AEB" w:rsidRDefault="00C10AEB" w:rsidP="00C10AEB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Trasladados al Vigilado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0D197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290.867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618D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98,92%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33F1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  <w:t>290.867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7698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100,00%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A174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96.956</w:t>
            </w:r>
          </w:p>
        </w:tc>
      </w:tr>
      <w:tr w:rsidR="00C10AEB" w:rsidRPr="00C10AEB" w14:paraId="6A7139B8" w14:textId="77777777" w:rsidTr="00443CA7">
        <w:trPr>
          <w:trHeight w:val="245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FE35" w14:textId="77777777" w:rsidR="00C10AEB" w:rsidRPr="00C10AEB" w:rsidRDefault="00C10AEB" w:rsidP="00C10AEB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Trasladados Externos a Otra Institución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0FE6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3.185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9975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1,08%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1277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  <w:t>311.438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4DD4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1,02%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7564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color w:val="000000"/>
                <w:sz w:val="16"/>
                <w:szCs w:val="16"/>
                <w:lang w:eastAsia="es-CO"/>
              </w:rPr>
              <w:t>265</w:t>
            </w:r>
          </w:p>
        </w:tc>
      </w:tr>
      <w:tr w:rsidR="00C10AEB" w:rsidRPr="00C10AEB" w14:paraId="4C950206" w14:textId="77777777" w:rsidTr="00443CA7">
        <w:trPr>
          <w:trHeight w:val="245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4C0311F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 w:rsidRPr="00C10A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 w:rsidRPr="00C10AE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general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2C292D9B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294.052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42C767C1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100%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76E425C9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602.305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298A8595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48,82%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42337ED1" w14:textId="77777777" w:rsidR="00C10AEB" w:rsidRPr="00C10AEB" w:rsidRDefault="00C10AEB" w:rsidP="00C10AEB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10AE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CO"/>
              </w:rPr>
              <w:t>24.504</w:t>
            </w:r>
          </w:p>
        </w:tc>
      </w:tr>
    </w:tbl>
    <w:p w14:paraId="4DA78CBB" w14:textId="3F2BB2C1" w:rsidR="002200E1" w:rsidRPr="001B36CD" w:rsidRDefault="002200E1" w:rsidP="00E82D40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2FCEB2DC" w14:textId="77777777" w:rsidR="002200E1" w:rsidRPr="001B36CD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27B05BFE" w14:textId="77777777" w:rsidR="002200E1" w:rsidRPr="00AB15C5" w:rsidRDefault="002200E1" w:rsidP="002200E1">
      <w:pPr>
        <w:pStyle w:val="Default"/>
        <w:rPr>
          <w:rFonts w:ascii="Arial" w:hAnsi="Arial" w:cs="Arial"/>
          <w:b/>
        </w:rPr>
      </w:pPr>
    </w:p>
    <w:p w14:paraId="33C5F059" w14:textId="77777777" w:rsidR="002200E1" w:rsidRPr="00AB15C5" w:rsidRDefault="002200E1" w:rsidP="002200E1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c). Tiempo de respuesta a cada petición:</w:t>
      </w:r>
    </w:p>
    <w:p w14:paraId="4BA24E56" w14:textId="77777777" w:rsidR="002200E1" w:rsidRPr="00AB15C5" w:rsidRDefault="002200E1" w:rsidP="002200E1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2CA42870" w14:textId="38181C3D" w:rsidR="002200E1" w:rsidRDefault="002200E1" w:rsidP="00220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>
        <w:rPr>
          <w:rFonts w:ascii="Arial" w:eastAsia="Calibri" w:hAnsi="Arial" w:cs="Arial"/>
          <w:lang w:eastAsia="en-US"/>
        </w:rPr>
        <w:t xml:space="preserve">del </w:t>
      </w:r>
      <w:r w:rsidR="00C76D4F" w:rsidRPr="00C76D4F">
        <w:rPr>
          <w:rFonts w:ascii="Arial" w:eastAsia="Calibri" w:hAnsi="Arial" w:cs="Arial"/>
          <w:lang w:eastAsia="en-US"/>
        </w:rPr>
        <w:t>primer trimestre de 2022</w:t>
      </w:r>
      <w:r>
        <w:rPr>
          <w:rFonts w:ascii="Arial" w:eastAsia="Calibri" w:hAnsi="Arial" w:cs="Arial"/>
          <w:lang w:eastAsia="en-US"/>
        </w:rPr>
        <w:t>,</w:t>
      </w:r>
      <w:r w:rsidRPr="00AB15C5">
        <w:rPr>
          <w:rFonts w:ascii="Arial" w:eastAsia="Calibri" w:hAnsi="Arial" w:cs="Arial"/>
          <w:lang w:eastAsia="en-US"/>
        </w:rPr>
        <w:t xml:space="preserve"> corresponde </w:t>
      </w:r>
      <w:r w:rsidRPr="00DD6746">
        <w:rPr>
          <w:rFonts w:ascii="Arial" w:eastAsia="Calibri" w:hAnsi="Arial" w:cs="Arial"/>
          <w:lang w:eastAsia="en-US"/>
        </w:rPr>
        <w:t xml:space="preserve">a </w:t>
      </w:r>
      <w:r w:rsidR="00DD6746" w:rsidRPr="00DD6746">
        <w:rPr>
          <w:rFonts w:ascii="Arial" w:eastAsia="Calibri" w:hAnsi="Arial" w:cs="Arial"/>
          <w:lang w:eastAsia="en-US"/>
        </w:rPr>
        <w:t>2</w:t>
      </w:r>
      <w:r w:rsidR="00AC642C">
        <w:rPr>
          <w:rFonts w:ascii="Arial" w:eastAsia="Calibri" w:hAnsi="Arial" w:cs="Arial"/>
          <w:lang w:eastAsia="en-US"/>
        </w:rPr>
        <w:t>3</w:t>
      </w:r>
      <w:r w:rsidRPr="00DD6746">
        <w:rPr>
          <w:rFonts w:ascii="Arial" w:eastAsia="Calibri" w:hAnsi="Arial" w:cs="Arial"/>
          <w:lang w:eastAsia="en-US"/>
        </w:rPr>
        <w:t xml:space="preserve"> </w:t>
      </w:r>
      <w:r w:rsidRPr="00AB15C5">
        <w:rPr>
          <w:rFonts w:ascii="Arial" w:eastAsia="Calibri" w:hAnsi="Arial" w:cs="Arial"/>
          <w:lang w:eastAsia="en-US"/>
        </w:rPr>
        <w:t>días hábiles</w:t>
      </w:r>
      <w:r w:rsidR="00E82D40">
        <w:rPr>
          <w:rFonts w:ascii="Arial" w:eastAsia="Calibri" w:hAnsi="Arial" w:cs="Arial"/>
          <w:lang w:eastAsia="en-US"/>
        </w:rPr>
        <w:t>.</w:t>
      </w:r>
    </w:p>
    <w:p w14:paraId="30B01972" w14:textId="77777777" w:rsidR="002200E1" w:rsidRPr="00952F32" w:rsidRDefault="002200E1" w:rsidP="00220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tbl>
      <w:tblPr>
        <w:tblW w:w="489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8"/>
        <w:gridCol w:w="556"/>
        <w:gridCol w:w="543"/>
        <w:gridCol w:w="543"/>
        <w:gridCol w:w="3979"/>
      </w:tblGrid>
      <w:tr w:rsidR="000A1238" w:rsidRPr="000A1238" w14:paraId="1ADA93B1" w14:textId="77777777" w:rsidTr="00200A1D">
        <w:trPr>
          <w:trHeight w:val="707"/>
          <w:jc w:val="center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7104" w14:textId="2B6F1B00" w:rsidR="00EF111F" w:rsidRPr="000A1238" w:rsidRDefault="00EF111F" w:rsidP="00683FC9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Tiempo de Respuesta Promedio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2134CAB" w14:textId="77777777" w:rsidR="00EF111F" w:rsidRPr="000A1238" w:rsidRDefault="00EF111F" w:rsidP="00EF111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Ene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09710807" w14:textId="77777777" w:rsidR="00EF111F" w:rsidRPr="000A1238" w:rsidRDefault="00EF111F" w:rsidP="00EF111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Feb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04DA818" w14:textId="77777777" w:rsidR="00EF111F" w:rsidRPr="000A1238" w:rsidRDefault="00EF111F" w:rsidP="00EF111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Mar</w:t>
            </w:r>
          </w:p>
        </w:tc>
        <w:tc>
          <w:tcPr>
            <w:tcW w:w="2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58B8DB88" w14:textId="77777777" w:rsidR="000A1238" w:rsidRDefault="00EF111F" w:rsidP="00EF111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Promedio Días Hábiles 2022 </w:t>
            </w:r>
          </w:p>
          <w:p w14:paraId="4E36795C" w14:textId="47E28944" w:rsidR="00EF111F" w:rsidRPr="000A1238" w:rsidRDefault="00EF111F" w:rsidP="00EF111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(enero-marzo)</w:t>
            </w:r>
          </w:p>
        </w:tc>
      </w:tr>
      <w:tr w:rsidR="00200A1D" w:rsidRPr="000A1238" w14:paraId="0008D722" w14:textId="77777777" w:rsidTr="00200A1D">
        <w:trPr>
          <w:trHeight w:val="444"/>
          <w:jc w:val="center"/>
        </w:trPr>
        <w:tc>
          <w:tcPr>
            <w:tcW w:w="1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BBE6" w14:textId="77777777" w:rsidR="00EF111F" w:rsidRPr="000A1238" w:rsidRDefault="00EF111F" w:rsidP="00683FC9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5525" w14:textId="77777777" w:rsidR="00EF111F" w:rsidRPr="000A1238" w:rsidRDefault="00EF111F" w:rsidP="00EF111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7089" w14:textId="77777777" w:rsidR="00EF111F" w:rsidRPr="000A1238" w:rsidRDefault="00EF111F" w:rsidP="00EF111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40F6" w14:textId="77777777" w:rsidR="00EF111F" w:rsidRPr="000A1238" w:rsidRDefault="00EF111F" w:rsidP="00EF111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0DB0" w14:textId="77777777" w:rsidR="00EF111F" w:rsidRPr="000A1238" w:rsidRDefault="00EF111F" w:rsidP="00EF111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0A12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</w:tbl>
    <w:p w14:paraId="405ADA4D" w14:textId="2F76CDF1" w:rsidR="002200E1" w:rsidRPr="001B36CD" w:rsidRDefault="002200E1" w:rsidP="00E82D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3. Respuestas</w:t>
      </w:r>
    </w:p>
    <w:p w14:paraId="78758B18" w14:textId="77777777" w:rsidR="002200E1" w:rsidRDefault="002200E1" w:rsidP="002200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06610BA" w14:textId="77777777" w:rsidR="002200E1" w:rsidRPr="00C41700" w:rsidRDefault="002200E1" w:rsidP="00C417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p w14:paraId="769C96E5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d). Solicitudes en las que se negó el acceso a la información:</w:t>
      </w:r>
    </w:p>
    <w:p w14:paraId="7055BB89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</w:p>
    <w:p w14:paraId="04F332F7" w14:textId="2B0DD29D" w:rsidR="0091741A" w:rsidRPr="00F36286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En el</w:t>
      </w:r>
      <w:r w:rsidR="00683FC9">
        <w:rPr>
          <w:rFonts w:cs="Arial"/>
          <w:szCs w:val="24"/>
        </w:rPr>
        <w:t xml:space="preserve"> </w:t>
      </w:r>
      <w:r w:rsidR="00C76D4F">
        <w:rPr>
          <w:rFonts w:cs="Arial"/>
          <w:szCs w:val="24"/>
        </w:rPr>
        <w:t>primer trimestre de 2022</w:t>
      </w:r>
      <w:r w:rsidR="00683FC9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esta Superintendencia </w:t>
      </w:r>
      <w:r w:rsidRPr="00AB15C5">
        <w:rPr>
          <w:rFonts w:eastAsia="Calibri" w:cs="Arial"/>
          <w:szCs w:val="24"/>
        </w:rPr>
        <w:t>no</w:t>
      </w:r>
      <w:r>
        <w:rPr>
          <w:rFonts w:eastAsia="Calibri" w:cs="Arial"/>
          <w:szCs w:val="24"/>
        </w:rPr>
        <w:t xml:space="preserve"> </w:t>
      </w:r>
      <w:r w:rsidRPr="00AB15C5">
        <w:rPr>
          <w:rFonts w:eastAsia="Calibri" w:cs="Arial"/>
          <w:szCs w:val="24"/>
        </w:rPr>
        <w:t>tiene</w:t>
      </w:r>
      <w:r>
        <w:rPr>
          <w:rFonts w:eastAsia="Calibri" w:cs="Arial"/>
          <w:szCs w:val="24"/>
        </w:rPr>
        <w:t>n</w:t>
      </w:r>
      <w:r w:rsidRPr="00AB15C5">
        <w:rPr>
          <w:rFonts w:eastAsia="Calibri" w:cs="Arial"/>
          <w:szCs w:val="24"/>
        </w:rPr>
        <w:t xml:space="preserve"> registros de negación en el acceso a la información.</w:t>
      </w:r>
      <w:r w:rsidRPr="00AB15C5">
        <w:rPr>
          <w:rFonts w:cs="Arial"/>
          <w:szCs w:val="24"/>
        </w:rPr>
        <w:tab/>
      </w:r>
    </w:p>
    <w:sectPr w:rsidR="0091741A" w:rsidRPr="00F36286" w:rsidSect="00DE3C88">
      <w:headerReference w:type="default" r:id="rId12"/>
      <w:footerReference w:type="default" r:id="rId13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27E7C" w14:textId="77777777" w:rsidR="00D55F50" w:rsidRDefault="00D55F50" w:rsidP="00CD6908">
      <w:pPr>
        <w:spacing w:after="0" w:line="240" w:lineRule="auto"/>
      </w:pPr>
      <w:r>
        <w:separator/>
      </w:r>
    </w:p>
  </w:endnote>
  <w:endnote w:type="continuationSeparator" w:id="0">
    <w:p w14:paraId="2E35132C" w14:textId="77777777" w:rsidR="00D55F50" w:rsidRDefault="00D55F50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08DFE" w14:textId="7B694536" w:rsidR="006B1A7D" w:rsidRPr="002A04BB" w:rsidRDefault="001601A3" w:rsidP="002A04BB">
    <w:pPr>
      <w:pStyle w:val="Piedepgina"/>
    </w:pPr>
    <w:r w:rsidRPr="002A04BB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E063038" wp14:editId="3ABAECC8">
          <wp:simplePos x="0" y="0"/>
          <wp:positionH relativeFrom="rightMargin">
            <wp:posOffset>-268605</wp:posOffset>
          </wp:positionH>
          <wp:positionV relativeFrom="paragraph">
            <wp:posOffset>123825</wp:posOffset>
          </wp:positionV>
          <wp:extent cx="650875" cy="631349"/>
          <wp:effectExtent l="0" t="0" r="0" b="0"/>
          <wp:wrapNone/>
          <wp:docPr id="14" name="Imagen 1">
            <a:extLst xmlns:a="http://schemas.openxmlformats.org/drawingml/2006/main">
              <a:ext uri="{FF2B5EF4-FFF2-40B4-BE49-F238E27FC236}">
                <a16:creationId xmlns:a16="http://schemas.microsoft.com/office/drawing/2014/main" id="{867FD7F5-D31B-634A-876B-ACCE3DFEC81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67FD7F5-D31B-634A-876B-ACCE3DFEC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631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5C9" w:rsidRPr="002A04BB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1B7488" wp14:editId="1305FB9F">
              <wp:simplePos x="0" y="0"/>
              <wp:positionH relativeFrom="column">
                <wp:posOffset>4930140</wp:posOffset>
              </wp:positionH>
              <wp:positionV relativeFrom="paragraph">
                <wp:posOffset>136525</wp:posOffset>
              </wp:positionV>
              <wp:extent cx="0" cy="857250"/>
              <wp:effectExtent l="0" t="0" r="38100" b="19050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5725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574F5290" id="Conector recto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8.2pt,10.75pt" to="388.2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" strokecolor="#d8d8d8 [2732]"/>
          </w:pict>
        </mc:Fallback>
      </mc:AlternateContent>
    </w:r>
    <w:r w:rsidR="00DD61D4" w:rsidRPr="002A04BB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43E0D30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2725670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="006B1A7D" w:rsidRPr="002A04BB">
      <w:rPr>
        <w:rStyle w:val="Fuentedeprrafopredeter0"/>
      </w:rPr>
      <w:t xml:space="preserve">Página </w:t>
    </w:r>
    <w:r w:rsidR="006B1A7D" w:rsidRPr="002A04BB">
      <w:rPr>
        <w:rStyle w:val="Fuentedeprrafopredeter0"/>
      </w:rPr>
      <w:fldChar w:fldCharType="begin"/>
    </w:r>
    <w:r w:rsidR="006B1A7D" w:rsidRPr="002A04BB">
      <w:rPr>
        <w:rStyle w:val="Fuentedeprrafopredeter0"/>
      </w:rPr>
      <w:instrText>PAGE  \* Arabic  \* MERGEFORMAT</w:instrText>
    </w:r>
    <w:r w:rsidR="006B1A7D" w:rsidRPr="002A04BB">
      <w:rPr>
        <w:rStyle w:val="Fuentedeprrafopredeter0"/>
      </w:rPr>
      <w:fldChar w:fldCharType="separate"/>
    </w:r>
    <w:r w:rsidR="00975602">
      <w:rPr>
        <w:rStyle w:val="Fuentedeprrafopredeter0"/>
        <w:noProof/>
      </w:rPr>
      <w:t>1</w:t>
    </w:r>
    <w:r w:rsidR="006B1A7D" w:rsidRPr="002A04BB">
      <w:rPr>
        <w:rStyle w:val="Fuentedeprrafopredeter0"/>
      </w:rPr>
      <w:fldChar w:fldCharType="end"/>
    </w:r>
    <w:r w:rsidR="006B1A7D" w:rsidRPr="002A04BB">
      <w:rPr>
        <w:rStyle w:val="Fuentedeprrafopredeter0"/>
      </w:rPr>
      <w:t xml:space="preserve"> de </w:t>
    </w:r>
    <w:r w:rsidR="006B1A7D" w:rsidRPr="002A04BB">
      <w:rPr>
        <w:rStyle w:val="Fuentedeprrafopredeter0"/>
      </w:rPr>
      <w:fldChar w:fldCharType="begin"/>
    </w:r>
    <w:r w:rsidR="006B1A7D" w:rsidRPr="002A04BB">
      <w:rPr>
        <w:rStyle w:val="Fuentedeprrafopredeter0"/>
      </w:rPr>
      <w:instrText>NUMPAGES  \* Arabic  \* MERGEFORMAT</w:instrText>
    </w:r>
    <w:r w:rsidR="006B1A7D" w:rsidRPr="002A04BB">
      <w:rPr>
        <w:rStyle w:val="Fuentedeprrafopredeter0"/>
      </w:rPr>
      <w:fldChar w:fldCharType="separate"/>
    </w:r>
    <w:r w:rsidR="00975602">
      <w:rPr>
        <w:rStyle w:val="Fuentedeprrafopredeter0"/>
        <w:noProof/>
      </w:rPr>
      <w:t>1</w:t>
    </w:r>
    <w:r w:rsidR="006B1A7D" w:rsidRPr="002A04BB">
      <w:rPr>
        <w:rStyle w:val="Fuentedeprrafopredeter0"/>
      </w:rPr>
      <w:fldChar w:fldCharType="end"/>
    </w:r>
    <w:r w:rsidR="006B1A7D" w:rsidRPr="002A04BB">
      <w:rPr>
        <w:rStyle w:val="Fuentedeprrafopredeter0"/>
      </w:rPr>
      <w:t xml:space="preserve">  </w:t>
    </w:r>
  </w:p>
  <w:p w14:paraId="3F87A5D9" w14:textId="7C76A2BB" w:rsidR="00DD61D4" w:rsidRPr="002967AB" w:rsidRDefault="00741C65" w:rsidP="002967AB">
    <w:pPr>
      <w:pStyle w:val="Piedepgina"/>
    </w:pPr>
    <w:r w:rsidRPr="002967AB">
      <w:t xml:space="preserve">Carrera 68 A </w:t>
    </w:r>
    <w:r w:rsidR="00BC4F34" w:rsidRPr="002967AB">
      <w:t>N.º</w:t>
    </w:r>
    <w:r w:rsidRPr="002967AB">
      <w:t xml:space="preserve"> 24 B</w:t>
    </w:r>
    <w:r w:rsidR="00BC4F34" w:rsidRPr="002967AB">
      <w:t xml:space="preserve"> </w:t>
    </w:r>
    <w:r w:rsidRPr="002967AB">
      <w:t>-</w:t>
    </w:r>
    <w:r w:rsidR="00BC4F34" w:rsidRPr="002967AB">
      <w:t xml:space="preserve"> </w:t>
    </w:r>
    <w:r w:rsidRPr="002967AB">
      <w:t>10, Torre 3 - Pisos 4, 9 y 10</w:t>
    </w:r>
    <w:r w:rsidR="00FD3788">
      <w:t xml:space="preserve"> </w:t>
    </w:r>
    <w:r w:rsidR="00505A43">
      <w:t xml:space="preserve">| </w:t>
    </w:r>
    <w:r w:rsidRPr="002967AB">
      <w:t xml:space="preserve">PBX </w:t>
    </w:r>
    <w:r w:rsidR="006B1A7D" w:rsidRPr="002967AB">
      <w:t>+</w:t>
    </w:r>
    <w:r w:rsidR="00DD61D4" w:rsidRPr="002967AB">
      <w:t>57</w:t>
    </w:r>
    <w:r w:rsidR="006B1A7D" w:rsidRPr="002967AB">
      <w:t xml:space="preserve"> 601</w:t>
    </w:r>
    <w:r w:rsidR="00DD61D4" w:rsidRPr="002967AB">
      <w:t xml:space="preserve"> </w:t>
    </w:r>
    <w:r w:rsidRPr="002967AB">
      <w:t>744 2000</w:t>
    </w:r>
    <w:r w:rsidR="00DD61D4" w:rsidRPr="002967AB">
      <w:t xml:space="preserve"> • Bogotá</w:t>
    </w:r>
    <w:r w:rsidR="006B1A7D" w:rsidRPr="002967AB">
      <w:t xml:space="preserve"> D.C.</w:t>
    </w:r>
  </w:p>
  <w:p w14:paraId="1B1FB7E1" w14:textId="1BC27F98" w:rsidR="00CB1405" w:rsidRDefault="004C24D8" w:rsidP="002967AB">
    <w:pPr>
      <w:pStyle w:val="Piedepgina"/>
      <w:rPr>
        <w:rStyle w:val="Hipervnculo"/>
        <w:color w:val="auto"/>
        <w:u w:val="none"/>
      </w:rPr>
    </w:pPr>
    <w:r w:rsidRPr="002967AB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7DF704" wp14:editId="34CBF3E5">
              <wp:simplePos x="0" y="0"/>
              <wp:positionH relativeFrom="column">
                <wp:posOffset>5065395</wp:posOffset>
              </wp:positionH>
              <wp:positionV relativeFrom="paragraph">
                <wp:posOffset>17145</wp:posOffset>
              </wp:positionV>
              <wp:extent cx="1276350" cy="466725"/>
              <wp:effectExtent l="0" t="0" r="0" b="0"/>
              <wp:wrapSquare wrapText="bothSides"/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07A41" w14:textId="1CAFD89C" w:rsidR="006B1A7D" w:rsidRPr="002967AB" w:rsidRDefault="006B1A7D" w:rsidP="002967AB">
                          <w:pPr>
                            <w:pStyle w:val="Piedepgina"/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  <w:r w:rsidRPr="002967AB">
                            <w:rPr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727DF7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8.85pt;margin-top:1.35pt;width:100.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" filled="f" stroked="f">
              <v:textbox>
                <w:txbxContent>
                  <w:p w14:paraId="24B07A41" w14:textId="1CAFD89C" w:rsidR="006B1A7D" w:rsidRPr="002967AB" w:rsidRDefault="006B1A7D" w:rsidP="002967AB">
                    <w:pPr>
                      <w:pStyle w:val="Piedepgina"/>
                      <w:rPr>
                        <w:sz w:val="20"/>
                        <w:szCs w:val="20"/>
                        <w:lang w:val="es-MX"/>
                      </w:rPr>
                    </w:pPr>
                    <w:r w:rsidRPr="002967AB">
                      <w:rPr>
                        <w:lang w:val="es-MX"/>
                      </w:rPr>
                      <w:t>Estamos certificados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2" w:history="1">
      <w:r w:rsidR="00EE4EBC" w:rsidRPr="002967AB">
        <w:rPr>
          <w:rStyle w:val="Hipervnculo"/>
          <w:color w:val="auto"/>
          <w:u w:val="none"/>
        </w:rPr>
        <w:t>www.supersalud.gov.co</w:t>
      </w:r>
    </w:hyperlink>
  </w:p>
  <w:p w14:paraId="5E91E48F" w14:textId="36C41328" w:rsidR="00FD0725" w:rsidRPr="002967AB" w:rsidRDefault="00EE4EBC" w:rsidP="002967AB">
    <w:pPr>
      <w:pStyle w:val="Piedepgina"/>
    </w:pPr>
    <w:r w:rsidRPr="002967AB">
      <w:t>CIFL02</w:t>
    </w:r>
  </w:p>
  <w:p w14:paraId="4EB283B9" w14:textId="3BDA1C67" w:rsidR="006B1A7D" w:rsidRPr="002967AB" w:rsidRDefault="006B1A7D" w:rsidP="002967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F15E0" w14:textId="77777777" w:rsidR="00D55F50" w:rsidRDefault="00D55F50" w:rsidP="00CD6908">
      <w:pPr>
        <w:spacing w:after="0" w:line="240" w:lineRule="auto"/>
      </w:pPr>
      <w:r>
        <w:separator/>
      </w:r>
    </w:p>
  </w:footnote>
  <w:footnote w:type="continuationSeparator" w:id="0">
    <w:p w14:paraId="5D52F8A4" w14:textId="77777777" w:rsidR="00D55F50" w:rsidRDefault="00D55F50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EE134" w14:textId="2A964F56" w:rsidR="007A2846" w:rsidRDefault="00DD61D4" w:rsidP="00455106">
    <w:pPr>
      <w:pStyle w:val="Encabezado"/>
      <w:ind w:left="-993"/>
      <w:jc w:val="right"/>
    </w:pPr>
    <w:r w:rsidRPr="00DD61D4">
      <w:rPr>
        <w:noProof/>
        <w:lang w:val="en-US"/>
      </w:rPr>
      <w:drawing>
        <wp:inline distT="0" distB="0" distL="0" distR="0" wp14:anchorId="36B0FB0D" wp14:editId="0A15359C">
          <wp:extent cx="6858000" cy="730885"/>
          <wp:effectExtent l="0" t="0" r="0" b="0"/>
          <wp:docPr id="4" name="Imagen 4" descr="Logo de la Superintedencia Nacional de Salud y Logo del Ministerio de Salud y Protección Soci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13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"/>
  </w:num>
  <w:num w:numId="13">
    <w:abstractNumId w:val="8"/>
  </w:num>
  <w:num w:numId="14">
    <w:abstractNumId w:val="1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82546"/>
    <w:rsid w:val="000933D8"/>
    <w:rsid w:val="00096ADF"/>
    <w:rsid w:val="000A07FE"/>
    <w:rsid w:val="000A1238"/>
    <w:rsid w:val="000C31C6"/>
    <w:rsid w:val="000C5BDC"/>
    <w:rsid w:val="000E0FA8"/>
    <w:rsid w:val="000E172C"/>
    <w:rsid w:val="000F176B"/>
    <w:rsid w:val="001012E0"/>
    <w:rsid w:val="00106D5C"/>
    <w:rsid w:val="00121AC3"/>
    <w:rsid w:val="001547DE"/>
    <w:rsid w:val="00156C5D"/>
    <w:rsid w:val="001601A3"/>
    <w:rsid w:val="001835F3"/>
    <w:rsid w:val="00190B3C"/>
    <w:rsid w:val="00195CDA"/>
    <w:rsid w:val="001A78CD"/>
    <w:rsid w:val="001B6187"/>
    <w:rsid w:val="001D32AE"/>
    <w:rsid w:val="001D3B0E"/>
    <w:rsid w:val="001E6A54"/>
    <w:rsid w:val="001F106A"/>
    <w:rsid w:val="001F5864"/>
    <w:rsid w:val="00200A1D"/>
    <w:rsid w:val="002200E1"/>
    <w:rsid w:val="00237626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72AA"/>
    <w:rsid w:val="003035BA"/>
    <w:rsid w:val="0031468F"/>
    <w:rsid w:val="00323671"/>
    <w:rsid w:val="003316A4"/>
    <w:rsid w:val="00370FD8"/>
    <w:rsid w:val="003763AD"/>
    <w:rsid w:val="003836D7"/>
    <w:rsid w:val="00397FC4"/>
    <w:rsid w:val="003B208C"/>
    <w:rsid w:val="003B28D1"/>
    <w:rsid w:val="003D0A3C"/>
    <w:rsid w:val="003D3053"/>
    <w:rsid w:val="003F32E7"/>
    <w:rsid w:val="003F5145"/>
    <w:rsid w:val="00405EC7"/>
    <w:rsid w:val="00433085"/>
    <w:rsid w:val="00436C74"/>
    <w:rsid w:val="00441EB8"/>
    <w:rsid w:val="00443479"/>
    <w:rsid w:val="00455106"/>
    <w:rsid w:val="0046277C"/>
    <w:rsid w:val="00465D20"/>
    <w:rsid w:val="00471B38"/>
    <w:rsid w:val="00490CB6"/>
    <w:rsid w:val="004B17C8"/>
    <w:rsid w:val="004B273A"/>
    <w:rsid w:val="004B644F"/>
    <w:rsid w:val="004B6BB7"/>
    <w:rsid w:val="004C24D8"/>
    <w:rsid w:val="004D1D6E"/>
    <w:rsid w:val="005027DC"/>
    <w:rsid w:val="00505A43"/>
    <w:rsid w:val="00506FD5"/>
    <w:rsid w:val="005245DC"/>
    <w:rsid w:val="00525EAD"/>
    <w:rsid w:val="00535378"/>
    <w:rsid w:val="00546029"/>
    <w:rsid w:val="00546231"/>
    <w:rsid w:val="00551EAF"/>
    <w:rsid w:val="0055704E"/>
    <w:rsid w:val="00581581"/>
    <w:rsid w:val="00586A2C"/>
    <w:rsid w:val="005A1BC7"/>
    <w:rsid w:val="005C4480"/>
    <w:rsid w:val="005E4D0D"/>
    <w:rsid w:val="005E7E66"/>
    <w:rsid w:val="00602A7F"/>
    <w:rsid w:val="00634154"/>
    <w:rsid w:val="0065584B"/>
    <w:rsid w:val="0066486C"/>
    <w:rsid w:val="006659B9"/>
    <w:rsid w:val="00683FC9"/>
    <w:rsid w:val="006A3250"/>
    <w:rsid w:val="006B1A06"/>
    <w:rsid w:val="006B1A7D"/>
    <w:rsid w:val="006B4ED8"/>
    <w:rsid w:val="006D17ED"/>
    <w:rsid w:val="006D2B31"/>
    <w:rsid w:val="006D2D4C"/>
    <w:rsid w:val="006D4680"/>
    <w:rsid w:val="006E193C"/>
    <w:rsid w:val="006E20AE"/>
    <w:rsid w:val="006E3C24"/>
    <w:rsid w:val="006F547E"/>
    <w:rsid w:val="00700E06"/>
    <w:rsid w:val="00717F33"/>
    <w:rsid w:val="00720E3A"/>
    <w:rsid w:val="007279E2"/>
    <w:rsid w:val="007311B2"/>
    <w:rsid w:val="00734951"/>
    <w:rsid w:val="007416FD"/>
    <w:rsid w:val="00741C65"/>
    <w:rsid w:val="00754431"/>
    <w:rsid w:val="00764557"/>
    <w:rsid w:val="00767956"/>
    <w:rsid w:val="0077490D"/>
    <w:rsid w:val="007775C9"/>
    <w:rsid w:val="00794DB7"/>
    <w:rsid w:val="007954F6"/>
    <w:rsid w:val="007A2846"/>
    <w:rsid w:val="007A6D05"/>
    <w:rsid w:val="007F0111"/>
    <w:rsid w:val="007F284D"/>
    <w:rsid w:val="00811680"/>
    <w:rsid w:val="00812813"/>
    <w:rsid w:val="00815B3B"/>
    <w:rsid w:val="008531F5"/>
    <w:rsid w:val="00853DE3"/>
    <w:rsid w:val="00856960"/>
    <w:rsid w:val="008718D3"/>
    <w:rsid w:val="00886223"/>
    <w:rsid w:val="008871EC"/>
    <w:rsid w:val="008B586A"/>
    <w:rsid w:val="008D46F9"/>
    <w:rsid w:val="008F6FA7"/>
    <w:rsid w:val="009016C6"/>
    <w:rsid w:val="009039A6"/>
    <w:rsid w:val="00906E02"/>
    <w:rsid w:val="00911913"/>
    <w:rsid w:val="0091741A"/>
    <w:rsid w:val="009330B0"/>
    <w:rsid w:val="0093354B"/>
    <w:rsid w:val="0095096A"/>
    <w:rsid w:val="009522F4"/>
    <w:rsid w:val="00954BCA"/>
    <w:rsid w:val="00955E9A"/>
    <w:rsid w:val="009561C4"/>
    <w:rsid w:val="00971F7E"/>
    <w:rsid w:val="00975602"/>
    <w:rsid w:val="009B324B"/>
    <w:rsid w:val="009D315B"/>
    <w:rsid w:val="009D38E7"/>
    <w:rsid w:val="009D4844"/>
    <w:rsid w:val="009D561B"/>
    <w:rsid w:val="009F0B7E"/>
    <w:rsid w:val="009F34F9"/>
    <w:rsid w:val="009F4DB0"/>
    <w:rsid w:val="00A043D8"/>
    <w:rsid w:val="00A15E48"/>
    <w:rsid w:val="00A345F1"/>
    <w:rsid w:val="00A415A9"/>
    <w:rsid w:val="00A4778C"/>
    <w:rsid w:val="00A52095"/>
    <w:rsid w:val="00A563D9"/>
    <w:rsid w:val="00AA2192"/>
    <w:rsid w:val="00AA7947"/>
    <w:rsid w:val="00AB0A16"/>
    <w:rsid w:val="00AC642C"/>
    <w:rsid w:val="00AC7B9C"/>
    <w:rsid w:val="00AD6353"/>
    <w:rsid w:val="00AF60D5"/>
    <w:rsid w:val="00B0071F"/>
    <w:rsid w:val="00B02F2C"/>
    <w:rsid w:val="00B03366"/>
    <w:rsid w:val="00B34780"/>
    <w:rsid w:val="00B52205"/>
    <w:rsid w:val="00B72E04"/>
    <w:rsid w:val="00B7410C"/>
    <w:rsid w:val="00B75E4D"/>
    <w:rsid w:val="00B774EA"/>
    <w:rsid w:val="00B96754"/>
    <w:rsid w:val="00BA031B"/>
    <w:rsid w:val="00BC3EB2"/>
    <w:rsid w:val="00BC4F34"/>
    <w:rsid w:val="00BF273B"/>
    <w:rsid w:val="00BF6201"/>
    <w:rsid w:val="00C10AEB"/>
    <w:rsid w:val="00C16B28"/>
    <w:rsid w:val="00C222C4"/>
    <w:rsid w:val="00C2368A"/>
    <w:rsid w:val="00C41700"/>
    <w:rsid w:val="00C514D8"/>
    <w:rsid w:val="00C56072"/>
    <w:rsid w:val="00C57715"/>
    <w:rsid w:val="00C76D4F"/>
    <w:rsid w:val="00CA7E46"/>
    <w:rsid w:val="00CB1405"/>
    <w:rsid w:val="00CD6908"/>
    <w:rsid w:val="00CE6C51"/>
    <w:rsid w:val="00CF20F8"/>
    <w:rsid w:val="00D06554"/>
    <w:rsid w:val="00D16708"/>
    <w:rsid w:val="00D2036D"/>
    <w:rsid w:val="00D26DBB"/>
    <w:rsid w:val="00D40C84"/>
    <w:rsid w:val="00D40E8D"/>
    <w:rsid w:val="00D460AB"/>
    <w:rsid w:val="00D4793F"/>
    <w:rsid w:val="00D52F69"/>
    <w:rsid w:val="00D55F50"/>
    <w:rsid w:val="00D75BBD"/>
    <w:rsid w:val="00D83AD6"/>
    <w:rsid w:val="00D8682E"/>
    <w:rsid w:val="00DA017B"/>
    <w:rsid w:val="00DA4597"/>
    <w:rsid w:val="00DB634A"/>
    <w:rsid w:val="00DC1BAF"/>
    <w:rsid w:val="00DD4DB9"/>
    <w:rsid w:val="00DD61D4"/>
    <w:rsid w:val="00DD6746"/>
    <w:rsid w:val="00DD7300"/>
    <w:rsid w:val="00DE3C88"/>
    <w:rsid w:val="00E02620"/>
    <w:rsid w:val="00E14F5F"/>
    <w:rsid w:val="00E17CF9"/>
    <w:rsid w:val="00E27972"/>
    <w:rsid w:val="00E344BB"/>
    <w:rsid w:val="00E667AA"/>
    <w:rsid w:val="00E73E1E"/>
    <w:rsid w:val="00E82D40"/>
    <w:rsid w:val="00E86497"/>
    <w:rsid w:val="00EA5270"/>
    <w:rsid w:val="00EA79FE"/>
    <w:rsid w:val="00EB2D5D"/>
    <w:rsid w:val="00EC5885"/>
    <w:rsid w:val="00ED5195"/>
    <w:rsid w:val="00EE4EBC"/>
    <w:rsid w:val="00EE7A87"/>
    <w:rsid w:val="00EF111F"/>
    <w:rsid w:val="00F15BFE"/>
    <w:rsid w:val="00F26059"/>
    <w:rsid w:val="00F27904"/>
    <w:rsid w:val="00F36286"/>
    <w:rsid w:val="00F412C4"/>
    <w:rsid w:val="00F55996"/>
    <w:rsid w:val="00F5782D"/>
    <w:rsid w:val="00F74C74"/>
    <w:rsid w:val="00F777BD"/>
    <w:rsid w:val="00FB10E5"/>
    <w:rsid w:val="00FB3DCC"/>
    <w:rsid w:val="00FC1414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F5"/>
    <w:pPr>
      <w:spacing w:before="240" w:after="24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16C6"/>
    <w:pPr>
      <w:keepNext/>
      <w:keepLines/>
      <w:spacing w:before="360" w:after="540"/>
      <w:outlineLvl w:val="0"/>
    </w:pPr>
    <w:rPr>
      <w:rFonts w:eastAsiaTheme="majorEastAsia" w:cstheme="majorBidi"/>
      <w:color w:val="365F91" w:themeColor="accent1" w:themeShade="BF"/>
      <w:sz w:val="36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16C6"/>
    <w:pPr>
      <w:keepNext/>
      <w:keepLines/>
      <w:spacing w:before="0" w:after="48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16C6"/>
    <w:pPr>
      <w:keepNext/>
      <w:keepLines/>
      <w:spacing w:after="420"/>
      <w:outlineLvl w:val="2"/>
    </w:pPr>
    <w:rPr>
      <w:rFonts w:eastAsiaTheme="majorEastAsia" w:cstheme="majorBidi"/>
      <w:color w:val="365F91" w:themeColor="accent1" w:themeShade="BF"/>
      <w:sz w:val="28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016C6"/>
    <w:pPr>
      <w:keepNext/>
      <w:keepLines/>
      <w:spacing w:after="39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7775C9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5C9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016C6"/>
    <w:rPr>
      <w:rFonts w:ascii="Arial" w:eastAsiaTheme="majorEastAsia" w:hAnsi="Arial" w:cstheme="majorBidi"/>
      <w:color w:val="365F91" w:themeColor="accent1" w:themeShade="BF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016C6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Prrafodelista">
    <w:name w:val="List Paragraph"/>
    <w:aliases w:val="Párrafo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016C6"/>
    <w:rPr>
      <w:rFonts w:ascii="Arial" w:eastAsiaTheme="majorEastAsia" w:hAnsi="Arial" w:cstheme="majorBidi"/>
      <w:color w:val="365F91" w:themeColor="accent1" w:themeShade="BF"/>
      <w:sz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016C6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Párrafo Car"/>
    <w:basedOn w:val="Fuentedeprrafopredeter"/>
    <w:link w:val="Prrafodelista"/>
    <w:uiPriority w:val="34"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qFormat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customStyle="1" w:styleId="Default">
    <w:name w:val="Default"/>
    <w:rsid w:val="002200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persalud.gov.co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ACI-07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2022-03-28T05:00:00+00:00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primer trimestre del 2022.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2022-03-28T05:00:00+00:00</Fecha_x0020_de_x0020_inicio_x0020_de_x0020_publicación>
    <Tipo_x0020_Documental xmlns="cfd7d055-4c42-4b1a-a19c-7e601acfe3a8">1687</Tipo_x0020_Documental>
    <_dlc_DocId xmlns="b6565643-c00f-44ce-b5d1-532a85e4382c">XQAF2AT3N76N-1148511094-15</_dlc_DocId>
    <_dlc_DocIdUrl xmlns="b6565643-c00f-44ce-b5d1-532a85e4382c">
      <Url>https://docs.supersalud.gov.co/PortalWeb/ProteccionUsuario/_layouts/15/DocIdRedir.aspx?ID=XQAF2AT3N76N-1148511094-15</Url>
      <Description>XQAF2AT3N76N-1148511094-15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D522E325-9F9C-41BD-8B54-A5DF6AEA63B3}"/>
</file>

<file path=customXml/itemProps4.xml><?xml version="1.0" encoding="utf-8"?>
<ds:datastoreItem xmlns:ds="http://schemas.openxmlformats.org/officeDocument/2006/customXml" ds:itemID="{816B59E9-EB24-498F-B06D-33AC89F0CF4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7F61EDC-3C99-475C-B823-3AD789770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I TRIMESTRE DE 2022</dc:title>
  <dc:subject/>
  <dc:creator>jlozano@supersalud.gov.co</dc:creator>
  <cp:keywords>CIFL02, supersalud</cp:keywords>
  <dc:description/>
  <cp:lastModifiedBy>Vivian Valderrama Tellez</cp:lastModifiedBy>
  <cp:revision>2</cp:revision>
  <cp:lastPrinted>2021-12-09T20:17:00Z</cp:lastPrinted>
  <dcterms:created xsi:type="dcterms:W3CDTF">2022-04-28T19:25:00Z</dcterms:created>
  <dcterms:modified xsi:type="dcterms:W3CDTF">2022-04-28T19:25:00Z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6491415b-4184-40a8-8910-0d1d324b4fb3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