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A3DD" w14:textId="2B319F09" w:rsidR="00EE6D58" w:rsidRPr="001032FB" w:rsidRDefault="00EE6D58" w:rsidP="0003425B">
      <w:pPr>
        <w:rPr>
          <w:rFonts w:ascii="Arial" w:hAnsi="Arial" w:cs="Arial"/>
          <w:b/>
        </w:rPr>
      </w:pPr>
    </w:p>
    <w:p w14:paraId="6D7C1F1F" w14:textId="55901966" w:rsidR="00C8377E" w:rsidRPr="001032FB" w:rsidRDefault="00AD1620" w:rsidP="00DA560D">
      <w:pPr>
        <w:ind w:left="-426" w:firstLine="426"/>
        <w:jc w:val="center"/>
        <w:rPr>
          <w:rFonts w:ascii="Arial" w:hAnsi="Arial" w:cs="Arial"/>
          <w:b/>
        </w:rPr>
      </w:pPr>
      <w:r w:rsidRPr="001032FB">
        <w:rPr>
          <w:rFonts w:ascii="Arial" w:hAnsi="Arial" w:cs="Arial"/>
          <w:noProof/>
          <w:lang w:val="es-ES" w:eastAsia="es-ES"/>
        </w:rPr>
        <w:drawing>
          <wp:inline distT="0" distB="0" distL="0" distR="0" wp14:anchorId="59DB3A85" wp14:editId="0A69E408">
            <wp:extent cx="6031230" cy="3584998"/>
            <wp:effectExtent l="0" t="0" r="0" b="0"/>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3584998"/>
                    </a:xfrm>
                    <a:prstGeom prst="rect">
                      <a:avLst/>
                    </a:prstGeom>
                    <a:noFill/>
                    <a:ln>
                      <a:noFill/>
                    </a:ln>
                  </pic:spPr>
                </pic:pic>
              </a:graphicData>
            </a:graphic>
          </wp:inline>
        </w:drawing>
      </w:r>
    </w:p>
    <w:p w14:paraId="3889211C" w14:textId="1C45316A" w:rsidR="000E65F6" w:rsidRPr="001032FB" w:rsidRDefault="000E65F6" w:rsidP="00CB5CD2">
      <w:pPr>
        <w:spacing w:after="0" w:line="360" w:lineRule="auto"/>
        <w:jc w:val="center"/>
        <w:rPr>
          <w:rFonts w:ascii="Arial" w:eastAsia="Arial" w:hAnsi="Arial" w:cs="Arial"/>
          <w:b/>
          <w:color w:val="0F243E" w:themeColor="text2" w:themeShade="80"/>
          <w:sz w:val="28"/>
          <w:szCs w:val="28"/>
        </w:rPr>
      </w:pPr>
      <w:r w:rsidRPr="001032FB">
        <w:rPr>
          <w:rFonts w:ascii="Arial" w:eastAsia="Arial" w:hAnsi="Arial" w:cs="Arial"/>
          <w:b/>
          <w:color w:val="0F243E" w:themeColor="text2" w:themeShade="80"/>
          <w:sz w:val="28"/>
          <w:szCs w:val="28"/>
        </w:rPr>
        <w:t>DELEGADA PARA LA PROTECCIÓN AL USUARIO</w:t>
      </w:r>
    </w:p>
    <w:p w14:paraId="46BBE426" w14:textId="07F6E068" w:rsidR="005D2B85" w:rsidRPr="001032FB" w:rsidRDefault="000E65F6" w:rsidP="00CB5CD2">
      <w:pPr>
        <w:spacing w:after="0" w:line="360" w:lineRule="auto"/>
        <w:jc w:val="center"/>
        <w:rPr>
          <w:rFonts w:ascii="Arial" w:eastAsia="Arial" w:hAnsi="Arial" w:cs="Arial"/>
          <w:b/>
          <w:color w:val="0F243E" w:themeColor="text2" w:themeShade="80"/>
          <w:sz w:val="28"/>
          <w:szCs w:val="28"/>
        </w:rPr>
      </w:pPr>
      <w:r w:rsidRPr="001032FB">
        <w:rPr>
          <w:rFonts w:ascii="Arial" w:eastAsia="Arial" w:hAnsi="Arial" w:cs="Arial"/>
          <w:b/>
          <w:color w:val="0F243E" w:themeColor="text2" w:themeShade="80"/>
          <w:sz w:val="28"/>
          <w:szCs w:val="28"/>
        </w:rPr>
        <w:t xml:space="preserve">DIRECCIÓN DE </w:t>
      </w:r>
      <w:r w:rsidR="00B41A47" w:rsidRPr="001032FB">
        <w:rPr>
          <w:rFonts w:ascii="Arial" w:eastAsia="Arial" w:hAnsi="Arial" w:cs="Arial"/>
          <w:b/>
          <w:color w:val="0F243E" w:themeColor="text2" w:themeShade="80"/>
          <w:sz w:val="28"/>
          <w:szCs w:val="28"/>
        </w:rPr>
        <w:t xml:space="preserve">SERVICIO AL </w:t>
      </w:r>
      <w:r w:rsidR="009C146F" w:rsidRPr="001032FB">
        <w:rPr>
          <w:rFonts w:ascii="Arial" w:eastAsia="Arial" w:hAnsi="Arial" w:cs="Arial"/>
          <w:b/>
          <w:color w:val="0F243E" w:themeColor="text2" w:themeShade="80"/>
          <w:sz w:val="28"/>
          <w:szCs w:val="28"/>
        </w:rPr>
        <w:t>CIUDADANO Y</w:t>
      </w:r>
      <w:r w:rsidR="0060665E" w:rsidRPr="001032FB">
        <w:rPr>
          <w:rFonts w:ascii="Arial" w:eastAsia="Arial" w:hAnsi="Arial" w:cs="Arial"/>
          <w:b/>
          <w:color w:val="0F243E" w:themeColor="text2" w:themeShade="80"/>
          <w:sz w:val="28"/>
          <w:szCs w:val="28"/>
        </w:rPr>
        <w:t xml:space="preserve"> PROMOCIÓN DE LA PARTICIPACIÓN CIUDADANA</w:t>
      </w:r>
      <w:r w:rsidR="00C96DB8" w:rsidRPr="001032FB">
        <w:rPr>
          <w:rFonts w:ascii="Arial" w:eastAsia="Arial" w:hAnsi="Arial" w:cs="Arial"/>
          <w:b/>
          <w:color w:val="0F243E" w:themeColor="text2" w:themeShade="80"/>
          <w:sz w:val="28"/>
          <w:szCs w:val="28"/>
        </w:rPr>
        <w:t xml:space="preserve"> </w:t>
      </w:r>
    </w:p>
    <w:p w14:paraId="0867DB1C" w14:textId="77777777" w:rsidR="00FD2AAE" w:rsidRPr="001032FB" w:rsidRDefault="00FD2AAE" w:rsidP="00CB5CD2">
      <w:pPr>
        <w:spacing w:after="0" w:line="360" w:lineRule="auto"/>
        <w:rPr>
          <w:rFonts w:ascii="Arial" w:eastAsia="Arial" w:hAnsi="Arial" w:cs="Arial"/>
          <w:b/>
          <w:color w:val="0F243E" w:themeColor="text2" w:themeShade="80"/>
          <w:sz w:val="28"/>
          <w:szCs w:val="28"/>
        </w:rPr>
      </w:pPr>
    </w:p>
    <w:p w14:paraId="29BB7538" w14:textId="0841CCD8" w:rsidR="00FD2AAE" w:rsidRPr="001032FB" w:rsidRDefault="00F45A0C" w:rsidP="00CB5CD2">
      <w:pPr>
        <w:spacing w:after="0" w:line="360" w:lineRule="auto"/>
        <w:jc w:val="center"/>
        <w:rPr>
          <w:rFonts w:ascii="Arial" w:eastAsia="Arial" w:hAnsi="Arial" w:cs="Arial"/>
          <w:b/>
          <w:color w:val="0F243E" w:themeColor="text2" w:themeShade="80"/>
          <w:sz w:val="28"/>
          <w:szCs w:val="28"/>
        </w:rPr>
      </w:pPr>
      <w:r w:rsidRPr="001032FB">
        <w:rPr>
          <w:rFonts w:ascii="Arial" w:eastAsia="Arial" w:hAnsi="Arial" w:cs="Arial"/>
          <w:b/>
          <w:color w:val="0F243E" w:themeColor="text2" w:themeShade="80"/>
          <w:sz w:val="28"/>
          <w:szCs w:val="28"/>
        </w:rPr>
        <w:t>V CONCURSO DE BUENAS PRÁCTICAS</w:t>
      </w:r>
    </w:p>
    <w:p w14:paraId="2F51E164" w14:textId="2B35BE98" w:rsidR="00F45A0C" w:rsidRPr="001032FB" w:rsidRDefault="00F45A0C" w:rsidP="00CB5CD2">
      <w:pPr>
        <w:spacing w:after="0" w:line="360" w:lineRule="auto"/>
        <w:jc w:val="center"/>
        <w:rPr>
          <w:rFonts w:ascii="Arial" w:eastAsia="Arial" w:hAnsi="Arial" w:cs="Arial"/>
          <w:b/>
          <w:color w:val="0F243E" w:themeColor="text2" w:themeShade="80"/>
          <w:sz w:val="28"/>
          <w:szCs w:val="28"/>
        </w:rPr>
      </w:pPr>
      <w:r w:rsidRPr="001032FB">
        <w:rPr>
          <w:rFonts w:ascii="Arial" w:eastAsia="Arial" w:hAnsi="Arial" w:cs="Arial"/>
          <w:b/>
          <w:color w:val="0F243E" w:themeColor="text2" w:themeShade="80"/>
          <w:sz w:val="28"/>
          <w:szCs w:val="28"/>
        </w:rPr>
        <w:t xml:space="preserve">DE PARTICIPACIÓN </w:t>
      </w:r>
      <w:r w:rsidR="00FD2AAE" w:rsidRPr="001032FB">
        <w:rPr>
          <w:rFonts w:ascii="Arial" w:eastAsia="Arial" w:hAnsi="Arial" w:cs="Arial"/>
          <w:b/>
          <w:color w:val="0F243E" w:themeColor="text2" w:themeShade="80"/>
          <w:sz w:val="28"/>
          <w:szCs w:val="28"/>
        </w:rPr>
        <w:t>CIUDADANA EN SALUD</w:t>
      </w:r>
    </w:p>
    <w:p w14:paraId="47DDA88E" w14:textId="249E8BCD" w:rsidR="0060665E" w:rsidRPr="001032FB" w:rsidRDefault="0060665E" w:rsidP="00CB5CD2">
      <w:pPr>
        <w:spacing w:after="0" w:line="360" w:lineRule="auto"/>
        <w:jc w:val="center"/>
        <w:rPr>
          <w:rFonts w:ascii="Arial" w:eastAsia="Arial" w:hAnsi="Arial" w:cs="Arial"/>
          <w:b/>
          <w:color w:val="0F243E" w:themeColor="text2" w:themeShade="80"/>
          <w:sz w:val="28"/>
          <w:szCs w:val="28"/>
        </w:rPr>
      </w:pPr>
      <w:r w:rsidRPr="001032FB">
        <w:rPr>
          <w:rFonts w:ascii="Arial" w:eastAsia="Arial" w:hAnsi="Arial" w:cs="Arial"/>
          <w:b/>
          <w:color w:val="0F243E" w:themeColor="text2" w:themeShade="80"/>
          <w:sz w:val="28"/>
          <w:szCs w:val="28"/>
        </w:rPr>
        <w:t>2022</w:t>
      </w:r>
    </w:p>
    <w:p w14:paraId="2BC304EA" w14:textId="77777777" w:rsidR="001D361F" w:rsidRPr="001032FB" w:rsidRDefault="001D361F" w:rsidP="00CB5CD2">
      <w:pPr>
        <w:spacing w:after="0" w:line="360" w:lineRule="auto"/>
        <w:rPr>
          <w:rFonts w:ascii="Arial" w:eastAsia="Arial" w:hAnsi="Arial" w:cs="Arial"/>
          <w:b/>
          <w:color w:val="0F243E" w:themeColor="text2" w:themeShade="80"/>
          <w:sz w:val="28"/>
          <w:szCs w:val="28"/>
        </w:rPr>
      </w:pPr>
    </w:p>
    <w:p w14:paraId="18A78176" w14:textId="69D9B208" w:rsidR="00FD2AAE" w:rsidRPr="001032FB" w:rsidRDefault="00FD2AAE" w:rsidP="00CB5CD2">
      <w:pPr>
        <w:spacing w:after="0" w:line="360" w:lineRule="auto"/>
        <w:jc w:val="center"/>
        <w:rPr>
          <w:rFonts w:ascii="Arial" w:eastAsia="Arial" w:hAnsi="Arial" w:cs="Arial"/>
          <w:b/>
          <w:color w:val="0F243E" w:themeColor="text2" w:themeShade="80"/>
          <w:sz w:val="28"/>
          <w:szCs w:val="28"/>
        </w:rPr>
      </w:pPr>
      <w:r w:rsidRPr="001032FB">
        <w:rPr>
          <w:rFonts w:ascii="Arial" w:eastAsia="Arial" w:hAnsi="Arial" w:cs="Arial"/>
          <w:b/>
          <w:color w:val="0F243E" w:themeColor="text2" w:themeShade="80"/>
          <w:sz w:val="28"/>
          <w:szCs w:val="28"/>
        </w:rPr>
        <w:t>INFORME COMITÉ EVALUADOR</w:t>
      </w:r>
    </w:p>
    <w:p w14:paraId="2F1227A4" w14:textId="77777777" w:rsidR="00E463FC" w:rsidRPr="001032FB" w:rsidRDefault="00E463FC" w:rsidP="00CB5CD2">
      <w:pPr>
        <w:spacing w:after="0" w:line="360" w:lineRule="auto"/>
        <w:jc w:val="center"/>
        <w:rPr>
          <w:rFonts w:ascii="Arial" w:eastAsia="Arial" w:hAnsi="Arial" w:cs="Arial"/>
          <w:b/>
          <w:color w:val="0F243E" w:themeColor="text2" w:themeShade="80"/>
          <w:sz w:val="28"/>
          <w:szCs w:val="28"/>
        </w:rPr>
      </w:pPr>
    </w:p>
    <w:p w14:paraId="3B89909F" w14:textId="77777777" w:rsidR="006C23D9" w:rsidRPr="001032FB" w:rsidRDefault="006C23D9" w:rsidP="00CB5CD2">
      <w:pPr>
        <w:pStyle w:val="Ttulo1"/>
        <w:spacing w:before="0" w:line="360" w:lineRule="auto"/>
        <w:rPr>
          <w:rFonts w:ascii="Arial" w:eastAsia="Arial" w:hAnsi="Arial" w:cs="Arial"/>
          <w:b/>
          <w:color w:val="0F243E" w:themeColor="text2" w:themeShade="80"/>
          <w:sz w:val="28"/>
          <w:szCs w:val="28"/>
          <w:lang w:val="es-CO" w:eastAsia="en-US"/>
        </w:rPr>
      </w:pPr>
      <w:bookmarkStart w:id="0" w:name="_Toc507423458"/>
      <w:bookmarkStart w:id="1" w:name="_Toc7511739"/>
      <w:bookmarkStart w:id="2" w:name="_Toc12023624"/>
      <w:bookmarkStart w:id="3" w:name="_Toc43997604"/>
    </w:p>
    <w:p w14:paraId="1B21032A" w14:textId="77777777" w:rsidR="00011225" w:rsidRPr="001032FB" w:rsidRDefault="00011225" w:rsidP="00011225">
      <w:pPr>
        <w:rPr>
          <w:rFonts w:ascii="Arial" w:hAnsi="Arial" w:cs="Arial"/>
        </w:rPr>
      </w:pPr>
    </w:p>
    <w:bookmarkEnd w:id="0"/>
    <w:bookmarkEnd w:id="1"/>
    <w:bookmarkEnd w:id="2"/>
    <w:bookmarkEnd w:id="3"/>
    <w:p w14:paraId="2B8CC1BB" w14:textId="09246841" w:rsidR="00A002A4" w:rsidRPr="001032FB" w:rsidRDefault="00A002A4" w:rsidP="009C2359">
      <w:pPr>
        <w:rPr>
          <w:rFonts w:ascii="Arial" w:hAnsi="Arial" w:cs="Arial"/>
        </w:rPr>
      </w:pPr>
      <w:r w:rsidRPr="001032FB">
        <w:rPr>
          <w:rFonts w:ascii="Arial" w:hAnsi="Arial" w:cs="Arial"/>
        </w:rPr>
        <w:t xml:space="preserve">Las </w:t>
      </w:r>
      <w:r w:rsidR="00F14097" w:rsidRPr="001032FB">
        <w:rPr>
          <w:rFonts w:ascii="Arial" w:hAnsi="Arial" w:cs="Arial"/>
        </w:rPr>
        <w:t>anteriore</w:t>
      </w:r>
      <w:r w:rsidR="00F43DFD" w:rsidRPr="001032FB">
        <w:rPr>
          <w:rFonts w:ascii="Arial" w:hAnsi="Arial" w:cs="Arial"/>
        </w:rPr>
        <w:t>s versiones</w:t>
      </w:r>
      <w:r w:rsidR="00F14097" w:rsidRPr="001032FB">
        <w:rPr>
          <w:rFonts w:ascii="Arial" w:hAnsi="Arial" w:cs="Arial"/>
        </w:rPr>
        <w:t xml:space="preserve"> </w:t>
      </w:r>
      <w:r w:rsidRPr="001032FB">
        <w:rPr>
          <w:rFonts w:ascii="Arial" w:hAnsi="Arial" w:cs="Arial"/>
        </w:rPr>
        <w:t>del Concurso de Buenas Prácticas o Experiencias Exitosas</w:t>
      </w:r>
      <w:r w:rsidR="004D6874" w:rsidRPr="001032FB">
        <w:rPr>
          <w:rFonts w:ascii="Arial" w:hAnsi="Arial" w:cs="Arial"/>
        </w:rPr>
        <w:t xml:space="preserve"> de la Superintendencia Nacional de Salud</w:t>
      </w:r>
      <w:r w:rsidR="00F14097" w:rsidRPr="001032FB">
        <w:rPr>
          <w:rFonts w:ascii="Arial" w:hAnsi="Arial" w:cs="Arial"/>
        </w:rPr>
        <w:t xml:space="preserve"> </w:t>
      </w:r>
      <w:r w:rsidR="00AA5E56" w:rsidRPr="001032FB">
        <w:rPr>
          <w:rFonts w:ascii="Arial" w:hAnsi="Arial" w:cs="Arial"/>
        </w:rPr>
        <w:t>fueron dirigidas</w:t>
      </w:r>
      <w:r w:rsidR="004A27A8" w:rsidRPr="001032FB">
        <w:rPr>
          <w:rFonts w:ascii="Arial" w:hAnsi="Arial" w:cs="Arial"/>
        </w:rPr>
        <w:t xml:space="preserve"> a</w:t>
      </w:r>
      <w:r w:rsidRPr="001032FB">
        <w:rPr>
          <w:rFonts w:ascii="Arial" w:hAnsi="Arial" w:cs="Arial"/>
        </w:rPr>
        <w:t xml:space="preserve"> todas las entidades territoriales del orden departamental y distrital, buscando incentivar y reconocer </w:t>
      </w:r>
      <w:r w:rsidR="004A27A8" w:rsidRPr="001032FB">
        <w:rPr>
          <w:rFonts w:ascii="Arial" w:hAnsi="Arial" w:cs="Arial"/>
        </w:rPr>
        <w:t>sus</w:t>
      </w:r>
      <w:r w:rsidRPr="001032FB">
        <w:rPr>
          <w:rFonts w:ascii="Arial" w:hAnsi="Arial" w:cs="Arial"/>
        </w:rPr>
        <w:t xml:space="preserve"> buenas prácticas o experiencias exitosas en pro de la participación</w:t>
      </w:r>
      <w:r w:rsidR="00C8122C" w:rsidRPr="001032FB">
        <w:rPr>
          <w:rFonts w:ascii="Arial" w:hAnsi="Arial" w:cs="Arial"/>
        </w:rPr>
        <w:t xml:space="preserve"> y control </w:t>
      </w:r>
      <w:r w:rsidRPr="001032FB">
        <w:rPr>
          <w:rFonts w:ascii="Arial" w:hAnsi="Arial" w:cs="Arial"/>
        </w:rPr>
        <w:t>social</w:t>
      </w:r>
      <w:r w:rsidR="00C8122C" w:rsidRPr="001032FB">
        <w:rPr>
          <w:rFonts w:ascii="Arial" w:hAnsi="Arial" w:cs="Arial"/>
        </w:rPr>
        <w:t xml:space="preserve"> en salud. </w:t>
      </w:r>
    </w:p>
    <w:p w14:paraId="2022C99E" w14:textId="2EAC2DCF" w:rsidR="00A002A4" w:rsidRPr="001032FB" w:rsidRDefault="00E337F1" w:rsidP="00A9066E">
      <w:pPr>
        <w:rPr>
          <w:rFonts w:ascii="Arial" w:hAnsi="Arial" w:cs="Arial"/>
        </w:rPr>
      </w:pPr>
      <w:r w:rsidRPr="001032FB">
        <w:rPr>
          <w:rFonts w:ascii="Arial" w:hAnsi="Arial" w:cs="Arial"/>
        </w:rPr>
        <w:t>En esta opor</w:t>
      </w:r>
      <w:r w:rsidR="00A53A64" w:rsidRPr="001032FB">
        <w:rPr>
          <w:rFonts w:ascii="Arial" w:hAnsi="Arial" w:cs="Arial"/>
        </w:rPr>
        <w:t>tunidad, t</w:t>
      </w:r>
      <w:r w:rsidR="00A002A4" w:rsidRPr="001032FB">
        <w:rPr>
          <w:rFonts w:ascii="Arial" w:hAnsi="Arial" w:cs="Arial"/>
        </w:rPr>
        <w:t>eniendo en cuenta que actualmente</w:t>
      </w:r>
      <w:r w:rsidR="00B10A62" w:rsidRPr="001032FB">
        <w:rPr>
          <w:rFonts w:ascii="Arial" w:hAnsi="Arial" w:cs="Arial"/>
        </w:rPr>
        <w:t xml:space="preserve"> los</w:t>
      </w:r>
      <w:r w:rsidR="00A002A4" w:rsidRPr="001032FB">
        <w:rPr>
          <w:rFonts w:ascii="Arial" w:hAnsi="Arial" w:cs="Arial"/>
        </w:rPr>
        <w:t xml:space="preserve"> </w:t>
      </w:r>
      <w:r w:rsidR="00754CEC" w:rsidRPr="001032FB">
        <w:rPr>
          <w:rFonts w:ascii="Arial" w:hAnsi="Arial" w:cs="Arial"/>
        </w:rPr>
        <w:t>jóvenes</w:t>
      </w:r>
      <w:r w:rsidR="00A002A4" w:rsidRPr="001032FB">
        <w:rPr>
          <w:rFonts w:ascii="Arial" w:hAnsi="Arial" w:cs="Arial"/>
        </w:rPr>
        <w:t xml:space="preserve"> en Colombia han asumido </w:t>
      </w:r>
      <w:r w:rsidR="00754CEC" w:rsidRPr="001032FB">
        <w:rPr>
          <w:rFonts w:ascii="Arial" w:hAnsi="Arial" w:cs="Arial"/>
        </w:rPr>
        <w:t xml:space="preserve">un papel </w:t>
      </w:r>
      <w:r w:rsidR="002909BC" w:rsidRPr="001032FB">
        <w:rPr>
          <w:rFonts w:ascii="Arial" w:hAnsi="Arial" w:cs="Arial"/>
        </w:rPr>
        <w:t>protagónico en</w:t>
      </w:r>
      <w:r w:rsidR="00D269AD" w:rsidRPr="001032FB">
        <w:rPr>
          <w:rFonts w:ascii="Arial" w:hAnsi="Arial" w:cs="Arial"/>
        </w:rPr>
        <w:t xml:space="preserve"> el </w:t>
      </w:r>
      <w:r w:rsidR="00A002A4" w:rsidRPr="001032FB">
        <w:rPr>
          <w:rFonts w:ascii="Arial" w:hAnsi="Arial" w:cs="Arial"/>
        </w:rPr>
        <w:t>control social</w:t>
      </w:r>
      <w:r w:rsidR="00277CED" w:rsidRPr="001032FB">
        <w:rPr>
          <w:rFonts w:ascii="Arial" w:hAnsi="Arial" w:cs="Arial"/>
        </w:rPr>
        <w:t xml:space="preserve"> de lo público</w:t>
      </w:r>
      <w:r w:rsidR="00D269AD" w:rsidRPr="001032FB">
        <w:rPr>
          <w:rFonts w:ascii="Arial" w:hAnsi="Arial" w:cs="Arial"/>
        </w:rPr>
        <w:t xml:space="preserve">, </w:t>
      </w:r>
      <w:r w:rsidR="00446BF9" w:rsidRPr="001032FB">
        <w:rPr>
          <w:rFonts w:ascii="Arial" w:hAnsi="Arial" w:cs="Arial"/>
        </w:rPr>
        <w:t>la Superintendencia Nacional de Salud</w:t>
      </w:r>
      <w:r w:rsidR="00D269AD" w:rsidRPr="001032FB">
        <w:rPr>
          <w:rFonts w:ascii="Arial" w:hAnsi="Arial" w:cs="Arial"/>
        </w:rPr>
        <w:t xml:space="preserve"> para esta quinta versión del </w:t>
      </w:r>
      <w:proofErr w:type="gramStart"/>
      <w:r w:rsidR="00D269AD" w:rsidRPr="001032FB">
        <w:rPr>
          <w:rFonts w:ascii="Arial" w:hAnsi="Arial" w:cs="Arial"/>
        </w:rPr>
        <w:t xml:space="preserve">concurso, </w:t>
      </w:r>
      <w:r w:rsidR="00A24AE2" w:rsidRPr="001032FB">
        <w:rPr>
          <w:rFonts w:ascii="Arial" w:hAnsi="Arial" w:cs="Arial"/>
        </w:rPr>
        <w:t xml:space="preserve"> </w:t>
      </w:r>
      <w:r w:rsidR="00325A1D" w:rsidRPr="001032FB">
        <w:rPr>
          <w:rFonts w:ascii="Arial" w:hAnsi="Arial" w:cs="Arial"/>
        </w:rPr>
        <w:t>convo</w:t>
      </w:r>
      <w:r w:rsidR="00DC3F23" w:rsidRPr="001032FB">
        <w:rPr>
          <w:rFonts w:ascii="Arial" w:hAnsi="Arial" w:cs="Arial"/>
        </w:rPr>
        <w:t>có</w:t>
      </w:r>
      <w:proofErr w:type="gramEnd"/>
      <w:r w:rsidR="00DC3F23" w:rsidRPr="001032FB">
        <w:rPr>
          <w:rFonts w:ascii="Arial" w:hAnsi="Arial" w:cs="Arial"/>
        </w:rPr>
        <w:t xml:space="preserve"> </w:t>
      </w:r>
      <w:r w:rsidR="00A002A4" w:rsidRPr="001032FB">
        <w:rPr>
          <w:rFonts w:ascii="Arial" w:hAnsi="Arial" w:cs="Arial"/>
        </w:rPr>
        <w:t>los líderes</w:t>
      </w:r>
      <w:r w:rsidR="001070CB" w:rsidRPr="001032FB">
        <w:rPr>
          <w:rFonts w:ascii="Arial" w:hAnsi="Arial" w:cs="Arial"/>
        </w:rPr>
        <w:t xml:space="preserve"> de control social en salud</w:t>
      </w:r>
      <w:r w:rsidR="00FB31D1" w:rsidRPr="001032FB">
        <w:rPr>
          <w:rFonts w:ascii="Arial" w:hAnsi="Arial" w:cs="Arial"/>
        </w:rPr>
        <w:t xml:space="preserve"> </w:t>
      </w:r>
      <w:r w:rsidR="00DC3F23" w:rsidRPr="001032FB">
        <w:rPr>
          <w:rFonts w:ascii="Arial" w:hAnsi="Arial" w:cs="Arial"/>
        </w:rPr>
        <w:t>tradicionales</w:t>
      </w:r>
      <w:r w:rsidR="001070CB" w:rsidRPr="001032FB">
        <w:rPr>
          <w:rFonts w:ascii="Arial" w:hAnsi="Arial" w:cs="Arial"/>
        </w:rPr>
        <w:t>,</w:t>
      </w:r>
      <w:r w:rsidR="00DC3F23" w:rsidRPr="001032FB">
        <w:rPr>
          <w:rFonts w:ascii="Arial" w:hAnsi="Arial" w:cs="Arial"/>
        </w:rPr>
        <w:t xml:space="preserve"> </w:t>
      </w:r>
      <w:r w:rsidR="006E33F0" w:rsidRPr="001032FB">
        <w:rPr>
          <w:rFonts w:ascii="Arial" w:hAnsi="Arial" w:cs="Arial"/>
        </w:rPr>
        <w:t>y a los adolescentes</w:t>
      </w:r>
      <w:r w:rsidR="00A002A4" w:rsidRPr="001032FB">
        <w:rPr>
          <w:rFonts w:ascii="Arial" w:hAnsi="Arial" w:cs="Arial"/>
        </w:rPr>
        <w:t xml:space="preserve"> y jóvenes</w:t>
      </w:r>
      <w:r w:rsidR="006E33F0" w:rsidRPr="001032FB">
        <w:rPr>
          <w:rFonts w:ascii="Arial" w:hAnsi="Arial" w:cs="Arial"/>
        </w:rPr>
        <w:t xml:space="preserve"> con el propósito de que presentaran sus propuestas</w:t>
      </w:r>
      <w:r w:rsidR="004862F7" w:rsidRPr="001032FB">
        <w:rPr>
          <w:rFonts w:ascii="Arial" w:hAnsi="Arial" w:cs="Arial"/>
        </w:rPr>
        <w:t xml:space="preserve">. </w:t>
      </w:r>
    </w:p>
    <w:p w14:paraId="02613E69" w14:textId="744EBB96" w:rsidR="00A70C36" w:rsidRPr="001032FB" w:rsidRDefault="003B40BB" w:rsidP="009C2359">
      <w:pPr>
        <w:rPr>
          <w:rFonts w:ascii="Arial" w:hAnsi="Arial" w:cs="Arial"/>
        </w:rPr>
      </w:pPr>
      <w:r w:rsidRPr="001032FB">
        <w:rPr>
          <w:rFonts w:ascii="Arial" w:hAnsi="Arial" w:cs="Arial"/>
        </w:rPr>
        <w:t xml:space="preserve">El concurso </w:t>
      </w:r>
      <w:r w:rsidR="00B10A62" w:rsidRPr="001032FB">
        <w:rPr>
          <w:rFonts w:ascii="Arial" w:hAnsi="Arial" w:cs="Arial"/>
        </w:rPr>
        <w:t xml:space="preserve">fue </w:t>
      </w:r>
      <w:r w:rsidR="00A70C36" w:rsidRPr="001032FB">
        <w:rPr>
          <w:rFonts w:ascii="Arial" w:hAnsi="Arial" w:cs="Arial"/>
        </w:rPr>
        <w:t xml:space="preserve">estructurado en dos vías: </w:t>
      </w:r>
      <w:r w:rsidRPr="001032FB">
        <w:rPr>
          <w:rFonts w:ascii="Arial" w:hAnsi="Arial" w:cs="Arial"/>
        </w:rPr>
        <w:t xml:space="preserve">(i) </w:t>
      </w:r>
      <w:r w:rsidR="00AD76D9" w:rsidRPr="001032FB">
        <w:rPr>
          <w:rFonts w:ascii="Arial" w:hAnsi="Arial" w:cs="Arial"/>
        </w:rPr>
        <w:t>C</w:t>
      </w:r>
      <w:r w:rsidR="00FC266C" w:rsidRPr="001032FB">
        <w:rPr>
          <w:rFonts w:ascii="Arial" w:hAnsi="Arial" w:cs="Arial"/>
        </w:rPr>
        <w:t xml:space="preserve">onvocatoria dirigida a </w:t>
      </w:r>
      <w:r w:rsidR="00A70C36" w:rsidRPr="001032FB">
        <w:rPr>
          <w:rFonts w:ascii="Arial" w:hAnsi="Arial" w:cs="Arial"/>
        </w:rPr>
        <w:t>entidades territoriales del orden departamental y distri</w:t>
      </w:r>
      <w:r w:rsidR="00202E58" w:rsidRPr="001032FB">
        <w:rPr>
          <w:rFonts w:ascii="Arial" w:hAnsi="Arial" w:cs="Arial"/>
        </w:rPr>
        <w:t>ta</w:t>
      </w:r>
      <w:r w:rsidR="00FC266C" w:rsidRPr="001032FB">
        <w:rPr>
          <w:rFonts w:ascii="Arial" w:hAnsi="Arial" w:cs="Arial"/>
        </w:rPr>
        <w:t xml:space="preserve">l que debían presentar sus campañas </w:t>
      </w:r>
      <w:r w:rsidR="001F7599" w:rsidRPr="001032FB">
        <w:rPr>
          <w:rFonts w:ascii="Arial" w:hAnsi="Arial" w:cs="Arial"/>
        </w:rPr>
        <w:t xml:space="preserve">de difusión del </w:t>
      </w:r>
      <w:r w:rsidR="00AD76D9" w:rsidRPr="001032FB">
        <w:rPr>
          <w:rFonts w:ascii="Arial" w:hAnsi="Arial" w:cs="Arial"/>
        </w:rPr>
        <w:t xml:space="preserve">Concurso de Buenas Prácticas o Experiencias Exitosas de la </w:t>
      </w:r>
      <w:r w:rsidR="00AD76D9" w:rsidRPr="001032FB">
        <w:rPr>
          <w:rFonts w:ascii="Arial" w:hAnsi="Arial" w:cs="Arial"/>
        </w:rPr>
        <w:lastRenderedPageBreak/>
        <w:t xml:space="preserve">Superintendencia Nacional de Salud </w:t>
      </w:r>
      <w:r w:rsidR="00857021" w:rsidRPr="001032FB">
        <w:rPr>
          <w:rFonts w:ascii="Arial" w:hAnsi="Arial" w:cs="Arial"/>
        </w:rPr>
        <w:t>(</w:t>
      </w:r>
      <w:proofErr w:type="spellStart"/>
      <w:r w:rsidR="00857021" w:rsidRPr="001032FB">
        <w:rPr>
          <w:rFonts w:ascii="Arial" w:hAnsi="Arial" w:cs="Arial"/>
        </w:rPr>
        <w:t>ii</w:t>
      </w:r>
      <w:proofErr w:type="spellEnd"/>
      <w:r w:rsidR="002909BC" w:rsidRPr="001032FB">
        <w:rPr>
          <w:rFonts w:ascii="Arial" w:hAnsi="Arial" w:cs="Arial"/>
        </w:rPr>
        <w:t>) Convocatoria</w:t>
      </w:r>
      <w:r w:rsidR="00AD76D9" w:rsidRPr="001032FB">
        <w:rPr>
          <w:rFonts w:ascii="Arial" w:hAnsi="Arial" w:cs="Arial"/>
        </w:rPr>
        <w:t xml:space="preserve"> </w:t>
      </w:r>
      <w:r w:rsidR="00133A70" w:rsidRPr="001032FB">
        <w:rPr>
          <w:rFonts w:ascii="Arial" w:hAnsi="Arial" w:cs="Arial"/>
        </w:rPr>
        <w:t>para</w:t>
      </w:r>
      <w:r w:rsidR="00857021" w:rsidRPr="001032FB">
        <w:rPr>
          <w:rFonts w:ascii="Arial" w:hAnsi="Arial" w:cs="Arial"/>
        </w:rPr>
        <w:t xml:space="preserve"> </w:t>
      </w:r>
      <w:r w:rsidR="00A70C36" w:rsidRPr="001032FB">
        <w:rPr>
          <w:rFonts w:ascii="Arial" w:hAnsi="Arial" w:cs="Arial"/>
        </w:rPr>
        <w:t xml:space="preserve">adolescentes, jóvenes y </w:t>
      </w:r>
      <w:r w:rsidR="00093CF0" w:rsidRPr="001032FB">
        <w:rPr>
          <w:rFonts w:ascii="Arial" w:hAnsi="Arial" w:cs="Arial"/>
        </w:rPr>
        <w:t xml:space="preserve">nuevos liderazgos </w:t>
      </w:r>
      <w:r w:rsidR="00441228" w:rsidRPr="001032FB">
        <w:rPr>
          <w:rFonts w:ascii="Arial" w:hAnsi="Arial" w:cs="Arial"/>
        </w:rPr>
        <w:t xml:space="preserve">con sus propuestas </w:t>
      </w:r>
      <w:r w:rsidR="00A70C36" w:rsidRPr="001032FB">
        <w:rPr>
          <w:rFonts w:ascii="Arial" w:hAnsi="Arial" w:cs="Arial"/>
        </w:rPr>
        <w:t>de experiencias o buenas prácticas</w:t>
      </w:r>
      <w:r w:rsidR="00093CF0" w:rsidRPr="001032FB">
        <w:rPr>
          <w:rFonts w:ascii="Arial" w:hAnsi="Arial" w:cs="Arial"/>
        </w:rPr>
        <w:t xml:space="preserve">. </w:t>
      </w:r>
    </w:p>
    <w:p w14:paraId="3303A436" w14:textId="7DD7F0E3" w:rsidR="00085FF3" w:rsidRPr="001032FB" w:rsidRDefault="00A01622" w:rsidP="00085FF3">
      <w:pPr>
        <w:rPr>
          <w:rFonts w:ascii="Arial" w:hAnsi="Arial" w:cs="Arial"/>
        </w:rPr>
      </w:pPr>
      <w:r w:rsidRPr="001032FB">
        <w:rPr>
          <w:rFonts w:ascii="Arial" w:hAnsi="Arial" w:cs="Arial"/>
        </w:rPr>
        <w:t>Dando cumplimiento a los términos de referencia y condiciones del</w:t>
      </w:r>
      <w:r w:rsidR="00EE7CDB" w:rsidRPr="001032FB">
        <w:rPr>
          <w:rFonts w:ascii="Arial" w:hAnsi="Arial" w:cs="Arial"/>
        </w:rPr>
        <w:t xml:space="preserve"> </w:t>
      </w:r>
      <w:r w:rsidR="00EE7CDB" w:rsidRPr="001032FB">
        <w:rPr>
          <w:rFonts w:ascii="Arial" w:hAnsi="Arial" w:cs="Arial"/>
        </w:rPr>
        <w:t>Concurso Buenas Prácticas de Participación Social en Salud 2022</w:t>
      </w:r>
      <w:r w:rsidR="0053364D" w:rsidRPr="001032FB">
        <w:rPr>
          <w:rFonts w:ascii="Arial" w:hAnsi="Arial" w:cs="Arial"/>
        </w:rPr>
        <w:t>,</w:t>
      </w:r>
      <w:r w:rsidR="00EE7CDB" w:rsidRPr="001032FB">
        <w:rPr>
          <w:rFonts w:ascii="Arial" w:hAnsi="Arial" w:cs="Arial"/>
        </w:rPr>
        <w:t xml:space="preserve"> </w:t>
      </w:r>
      <w:r w:rsidR="00E01BD5" w:rsidRPr="001032FB">
        <w:rPr>
          <w:rFonts w:ascii="Arial" w:hAnsi="Arial" w:cs="Arial"/>
        </w:rPr>
        <w:t xml:space="preserve">a </w:t>
      </w:r>
      <w:r w:rsidR="003C027C" w:rsidRPr="001032FB">
        <w:rPr>
          <w:rFonts w:ascii="Arial" w:hAnsi="Arial" w:cs="Arial"/>
        </w:rPr>
        <w:t>continuación,</w:t>
      </w:r>
      <w:r w:rsidR="00E01BD5" w:rsidRPr="001032FB">
        <w:rPr>
          <w:rFonts w:ascii="Arial" w:hAnsi="Arial" w:cs="Arial"/>
        </w:rPr>
        <w:t xml:space="preserve"> presentamos el informe </w:t>
      </w:r>
      <w:r w:rsidR="0061769A" w:rsidRPr="001032FB">
        <w:rPr>
          <w:rFonts w:ascii="Arial" w:hAnsi="Arial" w:cs="Arial"/>
        </w:rPr>
        <w:t>de su desarrollo</w:t>
      </w:r>
      <w:r w:rsidR="009E18F2" w:rsidRPr="001032FB">
        <w:rPr>
          <w:rFonts w:ascii="Arial" w:hAnsi="Arial" w:cs="Arial"/>
        </w:rPr>
        <w:t xml:space="preserve"> y </w:t>
      </w:r>
      <w:r w:rsidR="0061769A" w:rsidRPr="001032FB">
        <w:rPr>
          <w:rFonts w:ascii="Arial" w:hAnsi="Arial" w:cs="Arial"/>
        </w:rPr>
        <w:t xml:space="preserve">el </w:t>
      </w:r>
      <w:r w:rsidR="00296E49" w:rsidRPr="001032FB">
        <w:rPr>
          <w:rFonts w:ascii="Arial" w:hAnsi="Arial" w:cs="Arial"/>
        </w:rPr>
        <w:t xml:space="preserve">proceso de evaluación de las propuestas </w:t>
      </w:r>
      <w:r w:rsidR="00085FF3" w:rsidRPr="001032FB">
        <w:rPr>
          <w:rFonts w:ascii="Arial" w:hAnsi="Arial" w:cs="Arial"/>
          <w:color w:val="000000"/>
          <w:lang w:val="es-MX"/>
        </w:rPr>
        <w:t xml:space="preserve">postuladas </w:t>
      </w:r>
      <w:r w:rsidR="00844867" w:rsidRPr="001032FB">
        <w:rPr>
          <w:rFonts w:ascii="Arial" w:hAnsi="Arial" w:cs="Arial"/>
          <w:color w:val="000000"/>
          <w:lang w:val="es-MX"/>
        </w:rPr>
        <w:t xml:space="preserve">y sus resultados. </w:t>
      </w:r>
    </w:p>
    <w:p w14:paraId="09932BEF" w14:textId="0EBC4344" w:rsidR="006A7708" w:rsidRPr="001032FB" w:rsidRDefault="00974D42" w:rsidP="002909BC">
      <w:pPr>
        <w:pStyle w:val="Ttulo2"/>
        <w:rPr>
          <w:rFonts w:ascii="Arial" w:hAnsi="Arial" w:cs="Arial"/>
        </w:rPr>
      </w:pPr>
      <w:r w:rsidRPr="001032FB">
        <w:rPr>
          <w:rFonts w:ascii="Arial" w:hAnsi="Arial" w:cs="Arial"/>
          <w:lang w:val="es-CO"/>
        </w:rPr>
        <w:t>1.</w:t>
      </w:r>
      <w:r w:rsidR="00412C41" w:rsidRPr="001032FB">
        <w:rPr>
          <w:rFonts w:ascii="Arial" w:hAnsi="Arial" w:cs="Arial"/>
        </w:rPr>
        <w:t>Divulgación</w:t>
      </w:r>
      <w:r w:rsidR="00892255" w:rsidRPr="001032FB">
        <w:rPr>
          <w:rFonts w:ascii="Arial" w:hAnsi="Arial" w:cs="Arial"/>
        </w:rPr>
        <w:t>, apertura y convocatoria</w:t>
      </w:r>
      <w:r w:rsidR="00A46F60" w:rsidRPr="001032FB">
        <w:rPr>
          <w:rFonts w:ascii="Arial" w:hAnsi="Arial" w:cs="Arial"/>
        </w:rPr>
        <w:t>:</w:t>
      </w:r>
      <w:r w:rsidR="007B4C8B" w:rsidRPr="001032FB">
        <w:rPr>
          <w:rFonts w:ascii="Arial" w:hAnsi="Arial" w:cs="Arial"/>
        </w:rPr>
        <w:t xml:space="preserve"> </w:t>
      </w:r>
    </w:p>
    <w:p w14:paraId="0C226B99" w14:textId="7B886AD9" w:rsidR="00C613DE" w:rsidRPr="001032FB" w:rsidRDefault="00975ABB" w:rsidP="006A7708">
      <w:pPr>
        <w:pStyle w:val="NormalWeb"/>
        <w:spacing w:line="276" w:lineRule="auto"/>
        <w:rPr>
          <w:rFonts w:ascii="Arial" w:hAnsi="Arial" w:cs="Arial"/>
          <w:sz w:val="22"/>
          <w:szCs w:val="22"/>
          <w:lang w:val="es-MX"/>
        </w:rPr>
      </w:pPr>
      <w:r w:rsidRPr="001032FB">
        <w:rPr>
          <w:rFonts w:ascii="Arial" w:hAnsi="Arial" w:cs="Arial"/>
          <w:sz w:val="22"/>
          <w:szCs w:val="22"/>
          <w:lang w:val="es-MX"/>
        </w:rPr>
        <w:t xml:space="preserve">Para dar cumplimiento a </w:t>
      </w:r>
      <w:r w:rsidR="00C613DE" w:rsidRPr="001032FB">
        <w:rPr>
          <w:rFonts w:ascii="Arial" w:hAnsi="Arial" w:cs="Arial"/>
          <w:sz w:val="22"/>
          <w:szCs w:val="22"/>
          <w:lang w:val="es-MX"/>
        </w:rPr>
        <w:t>la etapa de</w:t>
      </w:r>
      <w:r w:rsidRPr="001032FB">
        <w:rPr>
          <w:rFonts w:ascii="Arial" w:hAnsi="Arial" w:cs="Arial"/>
          <w:sz w:val="22"/>
          <w:szCs w:val="22"/>
          <w:lang w:val="es-MX"/>
        </w:rPr>
        <w:t xml:space="preserve"> </w:t>
      </w:r>
      <w:r w:rsidR="003A6E82" w:rsidRPr="001032FB">
        <w:rPr>
          <w:rFonts w:ascii="Arial" w:hAnsi="Arial" w:cs="Arial"/>
          <w:sz w:val="22"/>
          <w:szCs w:val="22"/>
          <w:lang w:val="es-MX"/>
        </w:rPr>
        <w:t>divulgación y convocatoria</w:t>
      </w:r>
      <w:r w:rsidR="00C613DE" w:rsidRPr="001032FB">
        <w:rPr>
          <w:rFonts w:ascii="Arial" w:hAnsi="Arial" w:cs="Arial"/>
          <w:sz w:val="22"/>
          <w:szCs w:val="22"/>
          <w:lang w:val="es-MX"/>
        </w:rPr>
        <w:t xml:space="preserve"> del concurso</w:t>
      </w:r>
      <w:r w:rsidR="003A6E82" w:rsidRPr="001032FB">
        <w:rPr>
          <w:rFonts w:ascii="Arial" w:hAnsi="Arial" w:cs="Arial"/>
          <w:sz w:val="22"/>
          <w:szCs w:val="22"/>
          <w:lang w:val="es-MX"/>
        </w:rPr>
        <w:t xml:space="preserve"> </w:t>
      </w:r>
      <w:r w:rsidR="00C613DE" w:rsidRPr="001032FB">
        <w:rPr>
          <w:rFonts w:ascii="Arial" w:hAnsi="Arial" w:cs="Arial"/>
          <w:sz w:val="22"/>
          <w:szCs w:val="22"/>
          <w:lang w:val="es-MX"/>
        </w:rPr>
        <w:t xml:space="preserve">se realizaron las siguientes actividades: </w:t>
      </w:r>
    </w:p>
    <w:p w14:paraId="2AA7E079" w14:textId="7CC24CE2" w:rsidR="00647D39" w:rsidRPr="001032FB" w:rsidRDefault="00C613DE" w:rsidP="006A7708">
      <w:pPr>
        <w:pStyle w:val="NormalWeb"/>
        <w:spacing w:line="276" w:lineRule="auto"/>
        <w:rPr>
          <w:rFonts w:ascii="Arial" w:hAnsi="Arial" w:cs="Arial"/>
          <w:sz w:val="22"/>
          <w:szCs w:val="22"/>
          <w:lang w:val="es-MX"/>
        </w:rPr>
      </w:pPr>
      <w:r w:rsidRPr="001032FB">
        <w:rPr>
          <w:rFonts w:ascii="Arial" w:hAnsi="Arial" w:cs="Arial"/>
          <w:sz w:val="22"/>
          <w:szCs w:val="22"/>
          <w:lang w:val="es-MX"/>
        </w:rPr>
        <w:t>1.1</w:t>
      </w:r>
      <w:r w:rsidR="00CC5283" w:rsidRPr="001032FB">
        <w:rPr>
          <w:rFonts w:ascii="Arial" w:hAnsi="Arial" w:cs="Arial"/>
          <w:sz w:val="22"/>
          <w:szCs w:val="22"/>
          <w:lang w:val="es-MX"/>
        </w:rPr>
        <w:t>.</w:t>
      </w:r>
      <w:r w:rsidR="00A46F60" w:rsidRPr="001032FB">
        <w:rPr>
          <w:rFonts w:ascii="Arial" w:hAnsi="Arial" w:cs="Arial"/>
          <w:sz w:val="22"/>
          <w:szCs w:val="22"/>
          <w:lang w:val="es-MX"/>
        </w:rPr>
        <w:t xml:space="preserve"> </w:t>
      </w:r>
      <w:r w:rsidR="00CC5283" w:rsidRPr="001032FB">
        <w:rPr>
          <w:rFonts w:ascii="Arial" w:hAnsi="Arial" w:cs="Arial"/>
          <w:sz w:val="22"/>
          <w:szCs w:val="22"/>
          <w:lang w:val="es-MX"/>
        </w:rPr>
        <w:t>A</w:t>
      </w:r>
      <w:r w:rsidR="00A46F60" w:rsidRPr="001032FB">
        <w:rPr>
          <w:rFonts w:ascii="Arial" w:hAnsi="Arial" w:cs="Arial"/>
          <w:sz w:val="22"/>
          <w:szCs w:val="22"/>
          <w:lang w:val="es-MX"/>
        </w:rPr>
        <w:t xml:space="preserve"> través de</w:t>
      </w:r>
      <w:r w:rsidR="00AF4F1B" w:rsidRPr="001032FB">
        <w:rPr>
          <w:rFonts w:ascii="Arial" w:hAnsi="Arial" w:cs="Arial"/>
          <w:sz w:val="22"/>
          <w:szCs w:val="22"/>
          <w:lang w:val="es-MX"/>
        </w:rPr>
        <w:t xml:space="preserve">l sitio </w:t>
      </w:r>
      <w:r w:rsidR="00865B91" w:rsidRPr="001032FB">
        <w:rPr>
          <w:rFonts w:ascii="Arial" w:hAnsi="Arial" w:cs="Arial"/>
          <w:sz w:val="22"/>
          <w:szCs w:val="22"/>
          <w:lang w:val="es-MX"/>
        </w:rPr>
        <w:t>web</w:t>
      </w:r>
      <w:r w:rsidR="00AF4F1B" w:rsidRPr="001032FB">
        <w:rPr>
          <w:rFonts w:ascii="Arial" w:hAnsi="Arial" w:cs="Arial"/>
          <w:sz w:val="22"/>
          <w:szCs w:val="22"/>
          <w:lang w:val="es-MX"/>
        </w:rPr>
        <w:t xml:space="preserve"> de la Entidad </w:t>
      </w:r>
      <w:r w:rsidR="00A46F60" w:rsidRPr="001032FB">
        <w:rPr>
          <w:rFonts w:ascii="Arial" w:hAnsi="Arial" w:cs="Arial"/>
          <w:sz w:val="22"/>
          <w:szCs w:val="22"/>
          <w:lang w:val="es-MX"/>
        </w:rPr>
        <w:t xml:space="preserve"> </w:t>
      </w:r>
      <w:hyperlink r:id="rId12" w:history="1">
        <w:r w:rsidR="00CB153F" w:rsidRPr="001032FB">
          <w:rPr>
            <w:rStyle w:val="Hipervnculo"/>
            <w:rFonts w:ascii="Arial" w:hAnsi="Arial" w:cs="Arial"/>
            <w:sz w:val="22"/>
            <w:szCs w:val="22"/>
            <w:lang w:val="es-MX"/>
          </w:rPr>
          <w:t>www.supersalud.gov.co</w:t>
        </w:r>
      </w:hyperlink>
      <w:r w:rsidR="00CB153F" w:rsidRPr="001032FB">
        <w:rPr>
          <w:rFonts w:ascii="Arial" w:hAnsi="Arial" w:cs="Arial"/>
          <w:sz w:val="22"/>
          <w:szCs w:val="22"/>
          <w:lang w:val="es-MX"/>
        </w:rPr>
        <w:t xml:space="preserve"> </w:t>
      </w:r>
      <w:r w:rsidR="00CC5283" w:rsidRPr="001032FB">
        <w:rPr>
          <w:rFonts w:ascii="Arial" w:hAnsi="Arial" w:cs="Arial"/>
          <w:sz w:val="22"/>
          <w:szCs w:val="22"/>
          <w:lang w:val="es-MX"/>
        </w:rPr>
        <w:t>se publicó el</w:t>
      </w:r>
      <w:r w:rsidR="00AF4F1B" w:rsidRPr="001032FB">
        <w:rPr>
          <w:rFonts w:ascii="Arial" w:hAnsi="Arial" w:cs="Arial"/>
          <w:sz w:val="22"/>
          <w:szCs w:val="22"/>
          <w:lang w:val="es-MX"/>
        </w:rPr>
        <w:t xml:space="preserve"> micrositio</w:t>
      </w:r>
      <w:r w:rsidR="00CC5283" w:rsidRPr="001032FB">
        <w:rPr>
          <w:rFonts w:ascii="Arial" w:hAnsi="Arial" w:cs="Arial"/>
          <w:sz w:val="22"/>
          <w:szCs w:val="22"/>
          <w:lang w:val="es-MX"/>
        </w:rPr>
        <w:t>:</w:t>
      </w:r>
      <w:r w:rsidR="001E1A2B" w:rsidRPr="001032FB">
        <w:rPr>
          <w:rFonts w:ascii="Arial" w:hAnsi="Arial" w:cs="Arial"/>
          <w:sz w:val="22"/>
          <w:szCs w:val="22"/>
          <w:lang w:val="es-MX"/>
        </w:rPr>
        <w:t xml:space="preserve"> </w:t>
      </w:r>
      <w:r w:rsidR="00B433E1" w:rsidRPr="001032FB">
        <w:rPr>
          <w:rFonts w:ascii="Arial" w:hAnsi="Arial" w:cs="Arial"/>
          <w:sz w:val="22"/>
          <w:szCs w:val="22"/>
          <w:lang w:val="es-MX"/>
        </w:rPr>
        <w:t xml:space="preserve">  </w:t>
      </w:r>
      <w:hyperlink r:id="rId13" w:tgtFrame="_blank" w:tooltip="https://www.supersalud.gov.co/es-co/paginas/protecci%c3%b3n%20al%20usuario/micrositios/quinto-concurso-en-buenas-practicas-en-participacion/index.html" w:history="1">
        <w:r w:rsidR="00B433E1" w:rsidRPr="001032FB">
          <w:rPr>
            <w:rStyle w:val="Hipervnculo"/>
            <w:rFonts w:ascii="Arial" w:hAnsi="Arial" w:cs="Arial"/>
            <w:sz w:val="22"/>
            <w:szCs w:val="22"/>
          </w:rPr>
          <w:t>5° Concurso de Buenas Prácticas de Participación Ciudadana en Salud (supersalud.gov.co)</w:t>
        </w:r>
      </w:hyperlink>
      <w:r w:rsidR="007B4C8B" w:rsidRPr="001032FB">
        <w:rPr>
          <w:rFonts w:ascii="Arial" w:hAnsi="Arial" w:cs="Arial"/>
          <w:sz w:val="22"/>
          <w:szCs w:val="22"/>
        </w:rPr>
        <w:t xml:space="preserve"> </w:t>
      </w:r>
      <w:r w:rsidR="00647D39" w:rsidRPr="001032FB">
        <w:rPr>
          <w:rFonts w:ascii="Arial" w:hAnsi="Arial" w:cs="Arial"/>
          <w:sz w:val="22"/>
          <w:szCs w:val="22"/>
          <w:lang w:val="es-MX"/>
        </w:rPr>
        <w:t xml:space="preserve">: </w:t>
      </w:r>
    </w:p>
    <w:p w14:paraId="1688B9CA" w14:textId="42EF9DEA" w:rsidR="00647D39" w:rsidRPr="001032FB" w:rsidRDefault="00526169" w:rsidP="00CC5283">
      <w:pPr>
        <w:pStyle w:val="NormalWeb"/>
        <w:spacing w:line="276" w:lineRule="auto"/>
        <w:jc w:val="center"/>
        <w:rPr>
          <w:rFonts w:ascii="Arial" w:hAnsi="Arial" w:cs="Arial"/>
          <w:sz w:val="22"/>
          <w:szCs w:val="22"/>
          <w:lang w:val="es-MX"/>
        </w:rPr>
      </w:pPr>
      <w:r w:rsidRPr="001032FB">
        <w:rPr>
          <w:rFonts w:ascii="Arial" w:hAnsi="Arial" w:cs="Arial"/>
          <w:noProof/>
          <w:sz w:val="22"/>
          <w:szCs w:val="22"/>
          <w:lang w:val="es-MX"/>
        </w:rPr>
        <w:drawing>
          <wp:inline distT="0" distB="0" distL="0" distR="0" wp14:anchorId="02EB67EE" wp14:editId="2D801500">
            <wp:extent cx="5878083" cy="2796702"/>
            <wp:effectExtent l="0" t="0" r="889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7346" cy="2834414"/>
                    </a:xfrm>
                    <a:prstGeom prst="rect">
                      <a:avLst/>
                    </a:prstGeom>
                    <a:noFill/>
                    <a:ln>
                      <a:noFill/>
                    </a:ln>
                  </pic:spPr>
                </pic:pic>
              </a:graphicData>
            </a:graphic>
          </wp:inline>
        </w:drawing>
      </w:r>
    </w:p>
    <w:p w14:paraId="7D89F411" w14:textId="23C821B0" w:rsidR="00764B44" w:rsidRPr="001032FB" w:rsidRDefault="00764B44" w:rsidP="00CC5283">
      <w:pPr>
        <w:pStyle w:val="NormalWeb"/>
        <w:spacing w:line="276" w:lineRule="auto"/>
        <w:jc w:val="center"/>
        <w:rPr>
          <w:rFonts w:ascii="Arial" w:hAnsi="Arial" w:cs="Arial"/>
          <w:sz w:val="22"/>
          <w:szCs w:val="22"/>
          <w:lang w:val="es-MX"/>
        </w:rPr>
      </w:pPr>
      <w:r w:rsidRPr="001032FB">
        <w:rPr>
          <w:rFonts w:ascii="Arial" w:hAnsi="Arial" w:cs="Arial"/>
          <w:noProof/>
          <w:sz w:val="22"/>
          <w:szCs w:val="22"/>
          <w:lang w:val="es-MX"/>
        </w:rPr>
        <w:lastRenderedPageBreak/>
        <w:drawing>
          <wp:inline distT="0" distB="0" distL="0" distR="0" wp14:anchorId="167A0AB5" wp14:editId="76E75581">
            <wp:extent cx="6016625" cy="3321685"/>
            <wp:effectExtent l="0" t="0" r="317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6625" cy="3321685"/>
                    </a:xfrm>
                    <a:prstGeom prst="rect">
                      <a:avLst/>
                    </a:prstGeom>
                    <a:noFill/>
                    <a:ln>
                      <a:noFill/>
                    </a:ln>
                  </pic:spPr>
                </pic:pic>
              </a:graphicData>
            </a:graphic>
          </wp:inline>
        </w:drawing>
      </w:r>
    </w:p>
    <w:p w14:paraId="662A2354" w14:textId="5E23A8AC" w:rsidR="00FF1FEB" w:rsidRPr="001032FB" w:rsidRDefault="00FF1FEB" w:rsidP="00FF1FEB">
      <w:pPr>
        <w:pStyle w:val="Prrafodelista"/>
        <w:spacing w:after="0" w:line="360" w:lineRule="auto"/>
        <w:ind w:left="360"/>
        <w:jc w:val="center"/>
        <w:rPr>
          <w:rFonts w:ascii="Arial" w:hAnsi="Arial" w:cs="Arial"/>
          <w:lang w:val="es-MX"/>
        </w:rPr>
      </w:pPr>
      <w:r w:rsidRPr="001032FB">
        <w:rPr>
          <w:rFonts w:ascii="Arial" w:hAnsi="Arial" w:cs="Arial"/>
          <w:lang w:val="es-MX"/>
        </w:rPr>
        <w:t xml:space="preserve">Imagen </w:t>
      </w:r>
      <w:r w:rsidRPr="001032FB">
        <w:rPr>
          <w:rFonts w:ascii="Arial" w:hAnsi="Arial" w:cs="Arial"/>
          <w:lang w:val="es-MX"/>
        </w:rPr>
        <w:t>2</w:t>
      </w:r>
      <w:r w:rsidR="00764B44" w:rsidRPr="001032FB">
        <w:rPr>
          <w:rFonts w:ascii="Arial" w:hAnsi="Arial" w:cs="Arial"/>
          <w:lang w:val="es-MX"/>
        </w:rPr>
        <w:t xml:space="preserve"> </w:t>
      </w:r>
      <w:r w:rsidR="0006558E" w:rsidRPr="001032FB">
        <w:rPr>
          <w:rFonts w:ascii="Arial" w:hAnsi="Arial" w:cs="Arial"/>
          <w:lang w:val="es-MX"/>
        </w:rPr>
        <w:t xml:space="preserve">y </w:t>
      </w:r>
      <w:proofErr w:type="gramStart"/>
      <w:r w:rsidR="0006558E" w:rsidRPr="001032FB">
        <w:rPr>
          <w:rFonts w:ascii="Arial" w:hAnsi="Arial" w:cs="Arial"/>
          <w:lang w:val="es-MX"/>
        </w:rPr>
        <w:t xml:space="preserve">3 </w:t>
      </w:r>
      <w:r w:rsidRPr="001032FB">
        <w:rPr>
          <w:rFonts w:ascii="Arial" w:hAnsi="Arial" w:cs="Arial"/>
          <w:lang w:val="es-MX"/>
        </w:rPr>
        <w:t>:</w:t>
      </w:r>
      <w:proofErr w:type="gramEnd"/>
      <w:r w:rsidRPr="001032FB">
        <w:rPr>
          <w:rFonts w:ascii="Arial" w:hAnsi="Arial" w:cs="Arial"/>
          <w:lang w:val="es-MX"/>
        </w:rPr>
        <w:t xml:space="preserve"> micrositio del </w:t>
      </w:r>
      <w:r w:rsidRPr="001032FB">
        <w:rPr>
          <w:rFonts w:ascii="Arial" w:hAnsi="Arial" w:cs="Arial"/>
        </w:rPr>
        <w:t xml:space="preserve">Concurso de Buenas Prácticas </w:t>
      </w:r>
    </w:p>
    <w:p w14:paraId="4B548C80" w14:textId="44AB65C7" w:rsidR="00BD0ACE" w:rsidRPr="001032FB" w:rsidRDefault="00CC5283" w:rsidP="006A7708">
      <w:pPr>
        <w:pStyle w:val="NormalWeb"/>
        <w:spacing w:line="276" w:lineRule="auto"/>
        <w:rPr>
          <w:rFonts w:ascii="Arial" w:hAnsi="Arial" w:cs="Arial"/>
          <w:sz w:val="22"/>
          <w:szCs w:val="22"/>
          <w:lang w:val="es-MX"/>
        </w:rPr>
      </w:pPr>
      <w:r w:rsidRPr="001032FB">
        <w:rPr>
          <w:rFonts w:ascii="Arial" w:hAnsi="Arial" w:cs="Arial"/>
          <w:sz w:val="22"/>
          <w:szCs w:val="22"/>
          <w:lang w:val="es-MX"/>
        </w:rPr>
        <w:t xml:space="preserve">1.2. </w:t>
      </w:r>
      <w:r w:rsidR="00501017" w:rsidRPr="001032FB">
        <w:rPr>
          <w:rFonts w:ascii="Arial" w:hAnsi="Arial" w:cs="Arial"/>
          <w:sz w:val="22"/>
          <w:szCs w:val="22"/>
          <w:lang w:val="es-MX"/>
        </w:rPr>
        <w:t>S</w:t>
      </w:r>
      <w:r w:rsidR="00EB22BE" w:rsidRPr="001032FB">
        <w:rPr>
          <w:rFonts w:ascii="Arial" w:hAnsi="Arial" w:cs="Arial"/>
          <w:sz w:val="22"/>
          <w:szCs w:val="22"/>
          <w:lang w:val="es-MX"/>
        </w:rPr>
        <w:t xml:space="preserve">e </w:t>
      </w:r>
      <w:r w:rsidR="00F7285C" w:rsidRPr="001032FB">
        <w:rPr>
          <w:rFonts w:ascii="Arial" w:hAnsi="Arial" w:cs="Arial"/>
          <w:sz w:val="22"/>
          <w:szCs w:val="22"/>
          <w:lang w:val="es-MX"/>
        </w:rPr>
        <w:t>realiza</w:t>
      </w:r>
      <w:r w:rsidR="00EB22BE" w:rsidRPr="001032FB">
        <w:rPr>
          <w:rFonts w:ascii="Arial" w:hAnsi="Arial" w:cs="Arial"/>
          <w:sz w:val="22"/>
          <w:szCs w:val="22"/>
          <w:lang w:val="es-MX"/>
        </w:rPr>
        <w:t xml:space="preserve">ron </w:t>
      </w:r>
      <w:r w:rsidR="00501017" w:rsidRPr="001032FB">
        <w:rPr>
          <w:rFonts w:ascii="Arial" w:hAnsi="Arial" w:cs="Arial"/>
          <w:sz w:val="22"/>
          <w:szCs w:val="22"/>
          <w:lang w:val="es-MX"/>
        </w:rPr>
        <w:t>dos</w:t>
      </w:r>
      <w:r w:rsidR="00F7285C" w:rsidRPr="001032FB">
        <w:rPr>
          <w:rFonts w:ascii="Arial" w:hAnsi="Arial" w:cs="Arial"/>
          <w:sz w:val="22"/>
          <w:szCs w:val="22"/>
          <w:lang w:val="es-MX"/>
        </w:rPr>
        <w:t xml:space="preserve"> reuniones a través de medio virtual con los referentes de participación social</w:t>
      </w:r>
      <w:r w:rsidR="00C82492" w:rsidRPr="001032FB">
        <w:rPr>
          <w:rFonts w:ascii="Arial" w:hAnsi="Arial" w:cs="Arial"/>
          <w:sz w:val="22"/>
          <w:szCs w:val="22"/>
          <w:lang w:val="es-MX"/>
        </w:rPr>
        <w:t xml:space="preserve"> de las </w:t>
      </w:r>
      <w:r w:rsidR="004D6AFA" w:rsidRPr="001032FB">
        <w:rPr>
          <w:rFonts w:ascii="Arial" w:hAnsi="Arial" w:cs="Arial"/>
          <w:sz w:val="22"/>
          <w:szCs w:val="22"/>
          <w:lang w:val="es-MX"/>
        </w:rPr>
        <w:t>e</w:t>
      </w:r>
      <w:r w:rsidR="00C82492" w:rsidRPr="001032FB">
        <w:rPr>
          <w:rFonts w:ascii="Arial" w:hAnsi="Arial" w:cs="Arial"/>
          <w:sz w:val="22"/>
          <w:szCs w:val="22"/>
          <w:lang w:val="es-MX"/>
        </w:rPr>
        <w:t xml:space="preserve">ntidades </w:t>
      </w:r>
      <w:r w:rsidR="004D6AFA" w:rsidRPr="001032FB">
        <w:rPr>
          <w:rFonts w:ascii="Arial" w:hAnsi="Arial" w:cs="Arial"/>
          <w:sz w:val="22"/>
          <w:szCs w:val="22"/>
          <w:lang w:val="es-MX"/>
        </w:rPr>
        <w:t>t</w:t>
      </w:r>
      <w:r w:rsidR="00C82492" w:rsidRPr="001032FB">
        <w:rPr>
          <w:rFonts w:ascii="Arial" w:hAnsi="Arial" w:cs="Arial"/>
          <w:sz w:val="22"/>
          <w:szCs w:val="22"/>
          <w:lang w:val="es-MX"/>
        </w:rPr>
        <w:t>erritoriales</w:t>
      </w:r>
      <w:r w:rsidR="00501017" w:rsidRPr="001032FB">
        <w:rPr>
          <w:rFonts w:ascii="Arial" w:hAnsi="Arial" w:cs="Arial"/>
          <w:sz w:val="22"/>
          <w:szCs w:val="22"/>
          <w:lang w:val="es-MX"/>
        </w:rPr>
        <w:t xml:space="preserve"> del orden departamental</w:t>
      </w:r>
      <w:r w:rsidR="00C82492" w:rsidRPr="001032FB">
        <w:rPr>
          <w:rFonts w:ascii="Arial" w:hAnsi="Arial" w:cs="Arial"/>
          <w:sz w:val="22"/>
          <w:szCs w:val="22"/>
          <w:lang w:val="es-MX"/>
        </w:rPr>
        <w:t xml:space="preserve"> y </w:t>
      </w:r>
      <w:r w:rsidR="002564FA" w:rsidRPr="001032FB">
        <w:rPr>
          <w:rFonts w:ascii="Arial" w:hAnsi="Arial" w:cs="Arial"/>
          <w:sz w:val="22"/>
          <w:szCs w:val="22"/>
          <w:lang w:val="es-MX"/>
        </w:rPr>
        <w:t>f</w:t>
      </w:r>
      <w:r w:rsidR="00C82492" w:rsidRPr="001032FB">
        <w:rPr>
          <w:rFonts w:ascii="Arial" w:hAnsi="Arial" w:cs="Arial"/>
          <w:sz w:val="22"/>
          <w:szCs w:val="22"/>
          <w:lang w:val="es-MX"/>
        </w:rPr>
        <w:t xml:space="preserve">uncionarios de las </w:t>
      </w:r>
      <w:r w:rsidR="002564FA" w:rsidRPr="001032FB">
        <w:rPr>
          <w:rFonts w:ascii="Arial" w:hAnsi="Arial" w:cs="Arial"/>
          <w:sz w:val="22"/>
          <w:szCs w:val="22"/>
          <w:lang w:val="es-MX"/>
        </w:rPr>
        <w:t>r</w:t>
      </w:r>
      <w:r w:rsidR="00C82492" w:rsidRPr="001032FB">
        <w:rPr>
          <w:rFonts w:ascii="Arial" w:hAnsi="Arial" w:cs="Arial"/>
          <w:sz w:val="22"/>
          <w:szCs w:val="22"/>
          <w:lang w:val="es-MX"/>
        </w:rPr>
        <w:t>egionales de la Superintendencia</w:t>
      </w:r>
      <w:r w:rsidR="00225EA4" w:rsidRPr="001032FB">
        <w:rPr>
          <w:rFonts w:ascii="Arial" w:hAnsi="Arial" w:cs="Arial"/>
          <w:sz w:val="22"/>
          <w:szCs w:val="22"/>
          <w:lang w:val="es-MX"/>
        </w:rPr>
        <w:t xml:space="preserve">, como evidencia quedan actas </w:t>
      </w:r>
      <w:r w:rsidR="006E5338" w:rsidRPr="001032FB">
        <w:rPr>
          <w:rFonts w:ascii="Arial" w:hAnsi="Arial" w:cs="Arial"/>
          <w:sz w:val="22"/>
          <w:szCs w:val="22"/>
          <w:lang w:val="es-MX"/>
        </w:rPr>
        <w:t xml:space="preserve">y listados de asistencia. </w:t>
      </w:r>
    </w:p>
    <w:p w14:paraId="41205DB4" w14:textId="75A6B3AB" w:rsidR="00892255" w:rsidRPr="001032FB" w:rsidRDefault="00F6778C" w:rsidP="006A7708">
      <w:pPr>
        <w:pStyle w:val="NormalWeb"/>
        <w:spacing w:line="276" w:lineRule="auto"/>
        <w:rPr>
          <w:rFonts w:ascii="Arial" w:hAnsi="Arial" w:cs="Arial"/>
          <w:sz w:val="22"/>
          <w:szCs w:val="22"/>
        </w:rPr>
      </w:pPr>
      <w:r w:rsidRPr="001032FB">
        <w:rPr>
          <w:rFonts w:ascii="Arial" w:hAnsi="Arial" w:cs="Arial"/>
          <w:sz w:val="22"/>
          <w:szCs w:val="22"/>
          <w:lang w:val="es-MX"/>
        </w:rPr>
        <w:t xml:space="preserve">1.3.  </w:t>
      </w:r>
      <w:r w:rsidR="007427CA" w:rsidRPr="001032FB">
        <w:rPr>
          <w:rFonts w:ascii="Arial" w:hAnsi="Arial" w:cs="Arial"/>
          <w:sz w:val="22"/>
          <w:szCs w:val="22"/>
          <w:lang w:val="es-MX"/>
        </w:rPr>
        <w:t xml:space="preserve">Se enviaron </w:t>
      </w:r>
      <w:r w:rsidR="003340DB" w:rsidRPr="001032FB">
        <w:rPr>
          <w:rFonts w:ascii="Arial" w:hAnsi="Arial" w:cs="Arial"/>
          <w:sz w:val="22"/>
          <w:szCs w:val="22"/>
          <w:lang w:val="es-MX"/>
        </w:rPr>
        <w:t>correos electrónicos</w:t>
      </w:r>
      <w:r w:rsidR="00C82492" w:rsidRPr="001032FB">
        <w:rPr>
          <w:rFonts w:ascii="Arial" w:hAnsi="Arial" w:cs="Arial"/>
          <w:sz w:val="22"/>
          <w:szCs w:val="22"/>
          <w:lang w:val="es-MX"/>
        </w:rPr>
        <w:t xml:space="preserve"> a</w:t>
      </w:r>
      <w:r w:rsidR="00FF6228" w:rsidRPr="001032FB">
        <w:rPr>
          <w:rFonts w:ascii="Arial" w:hAnsi="Arial" w:cs="Arial"/>
          <w:sz w:val="22"/>
          <w:szCs w:val="22"/>
          <w:lang w:val="es-MX"/>
        </w:rPr>
        <w:t xml:space="preserve">:  las 32 </w:t>
      </w:r>
      <w:r w:rsidR="00FF6228" w:rsidRPr="001032FB">
        <w:rPr>
          <w:rFonts w:ascii="Arial" w:hAnsi="Arial" w:cs="Arial"/>
          <w:sz w:val="22"/>
          <w:szCs w:val="22"/>
          <w:lang w:val="es-MX"/>
        </w:rPr>
        <w:t>entidades territoriales</w:t>
      </w:r>
      <w:r w:rsidR="00FF6228" w:rsidRPr="001032FB">
        <w:rPr>
          <w:rFonts w:ascii="Arial" w:hAnsi="Arial" w:cs="Arial"/>
          <w:sz w:val="22"/>
          <w:szCs w:val="22"/>
          <w:lang w:val="es-MX"/>
        </w:rPr>
        <w:t xml:space="preserve"> </w:t>
      </w:r>
      <w:r w:rsidR="006A5C96" w:rsidRPr="001032FB">
        <w:rPr>
          <w:rFonts w:ascii="Arial" w:hAnsi="Arial" w:cs="Arial"/>
          <w:sz w:val="22"/>
          <w:szCs w:val="22"/>
          <w:lang w:val="es-MX"/>
        </w:rPr>
        <w:t xml:space="preserve">del orden </w:t>
      </w:r>
      <w:r w:rsidR="00B15582" w:rsidRPr="001032FB">
        <w:rPr>
          <w:rFonts w:ascii="Arial" w:hAnsi="Arial" w:cs="Arial"/>
          <w:sz w:val="22"/>
          <w:szCs w:val="22"/>
          <w:lang w:val="es-MX"/>
        </w:rPr>
        <w:t xml:space="preserve">departamental, 12 </w:t>
      </w:r>
      <w:r w:rsidR="00B15582" w:rsidRPr="001032FB">
        <w:rPr>
          <w:rFonts w:ascii="Arial" w:hAnsi="Arial" w:cs="Arial"/>
          <w:sz w:val="22"/>
          <w:szCs w:val="22"/>
          <w:lang w:val="es-MX"/>
        </w:rPr>
        <w:t>entidades territoriales</w:t>
      </w:r>
      <w:r w:rsidR="003F0585" w:rsidRPr="001032FB">
        <w:rPr>
          <w:rFonts w:ascii="Arial" w:hAnsi="Arial" w:cs="Arial"/>
          <w:sz w:val="22"/>
          <w:szCs w:val="22"/>
          <w:lang w:val="es-MX"/>
        </w:rPr>
        <w:t xml:space="preserve"> del orden distrital, </w:t>
      </w:r>
      <w:r w:rsidR="0006558E" w:rsidRPr="001032FB">
        <w:rPr>
          <w:rFonts w:ascii="Arial" w:hAnsi="Arial" w:cs="Arial"/>
          <w:sz w:val="22"/>
          <w:szCs w:val="22"/>
          <w:lang w:val="es-MX"/>
        </w:rPr>
        <w:t xml:space="preserve">a las </w:t>
      </w:r>
      <w:r w:rsidR="00E20B77" w:rsidRPr="001032FB">
        <w:rPr>
          <w:rFonts w:ascii="Arial" w:hAnsi="Arial" w:cs="Arial"/>
          <w:sz w:val="22"/>
          <w:szCs w:val="22"/>
          <w:lang w:val="es-MX"/>
        </w:rPr>
        <w:t xml:space="preserve">bases de </w:t>
      </w:r>
      <w:r w:rsidR="00856F64" w:rsidRPr="001032FB">
        <w:rPr>
          <w:rFonts w:ascii="Arial" w:hAnsi="Arial" w:cs="Arial"/>
          <w:sz w:val="22"/>
          <w:szCs w:val="22"/>
          <w:lang w:val="es-MX"/>
        </w:rPr>
        <w:t>datos de</w:t>
      </w:r>
      <w:r w:rsidR="00C82492" w:rsidRPr="001032FB">
        <w:rPr>
          <w:rFonts w:ascii="Arial" w:hAnsi="Arial" w:cs="Arial"/>
          <w:sz w:val="22"/>
          <w:szCs w:val="22"/>
          <w:lang w:val="es-MX"/>
        </w:rPr>
        <w:t xml:space="preserve"> </w:t>
      </w:r>
      <w:r w:rsidR="00EB5ACB" w:rsidRPr="001032FB">
        <w:rPr>
          <w:rFonts w:ascii="Arial" w:hAnsi="Arial" w:cs="Arial"/>
          <w:sz w:val="22"/>
          <w:szCs w:val="22"/>
          <w:lang w:val="es-MX"/>
        </w:rPr>
        <w:t>l</w:t>
      </w:r>
      <w:r w:rsidR="00C82492" w:rsidRPr="001032FB">
        <w:rPr>
          <w:rFonts w:ascii="Arial" w:hAnsi="Arial" w:cs="Arial"/>
          <w:sz w:val="22"/>
          <w:szCs w:val="22"/>
          <w:lang w:val="es-MX"/>
        </w:rPr>
        <w:t>íderes de control social</w:t>
      </w:r>
      <w:r w:rsidR="00DA6E56" w:rsidRPr="001032FB">
        <w:rPr>
          <w:rFonts w:ascii="Arial" w:hAnsi="Arial" w:cs="Arial"/>
          <w:sz w:val="22"/>
          <w:szCs w:val="22"/>
          <w:lang w:val="es-MX"/>
        </w:rPr>
        <w:t xml:space="preserve"> </w:t>
      </w:r>
      <w:r w:rsidR="00DA6E56" w:rsidRPr="001032FB">
        <w:rPr>
          <w:rFonts w:ascii="Arial" w:hAnsi="Arial" w:cs="Arial"/>
          <w:sz w:val="22"/>
          <w:szCs w:val="22"/>
          <w:lang w:val="es-MX"/>
        </w:rPr>
        <w:t>por departamento</w:t>
      </w:r>
      <w:r w:rsidR="00C65A48" w:rsidRPr="001032FB">
        <w:rPr>
          <w:rFonts w:ascii="Arial" w:hAnsi="Arial" w:cs="Arial"/>
          <w:sz w:val="22"/>
          <w:szCs w:val="22"/>
          <w:lang w:val="es-MX"/>
        </w:rPr>
        <w:t xml:space="preserve"> con las que cuenta la </w:t>
      </w:r>
      <w:r w:rsidR="00DA6E56" w:rsidRPr="001032FB">
        <w:rPr>
          <w:rFonts w:ascii="Arial" w:hAnsi="Arial" w:cs="Arial"/>
          <w:sz w:val="22"/>
          <w:szCs w:val="22"/>
          <w:lang w:val="es-MX"/>
        </w:rPr>
        <w:t>D</w:t>
      </w:r>
      <w:r w:rsidR="00C65A48" w:rsidRPr="001032FB">
        <w:rPr>
          <w:rFonts w:ascii="Arial" w:hAnsi="Arial" w:cs="Arial"/>
          <w:sz w:val="22"/>
          <w:szCs w:val="22"/>
          <w:lang w:val="es-MX"/>
        </w:rPr>
        <w:t>irección de Servicio Ciudadan</w:t>
      </w:r>
      <w:r w:rsidR="00750F23" w:rsidRPr="001032FB">
        <w:rPr>
          <w:rFonts w:ascii="Arial" w:hAnsi="Arial" w:cs="Arial"/>
          <w:sz w:val="22"/>
          <w:szCs w:val="22"/>
          <w:lang w:val="es-MX"/>
        </w:rPr>
        <w:t>o y Promoción de la Participación Ciudadana</w:t>
      </w:r>
      <w:r w:rsidR="002765FD" w:rsidRPr="001032FB">
        <w:rPr>
          <w:rFonts w:ascii="Arial" w:hAnsi="Arial" w:cs="Arial"/>
          <w:sz w:val="22"/>
          <w:szCs w:val="22"/>
          <w:lang w:val="es-MX"/>
        </w:rPr>
        <w:t xml:space="preserve">, </w:t>
      </w:r>
      <w:r w:rsidR="004E7FA6" w:rsidRPr="001032FB">
        <w:rPr>
          <w:rFonts w:ascii="Arial" w:hAnsi="Arial" w:cs="Arial"/>
          <w:sz w:val="22"/>
          <w:szCs w:val="22"/>
          <w:lang w:val="es-MX"/>
        </w:rPr>
        <w:t xml:space="preserve">a los 6 </w:t>
      </w:r>
      <w:r w:rsidR="00CB6155" w:rsidRPr="001032FB">
        <w:rPr>
          <w:rFonts w:ascii="Arial" w:hAnsi="Arial" w:cs="Arial"/>
          <w:sz w:val="22"/>
          <w:szCs w:val="22"/>
          <w:lang w:val="es-MX"/>
        </w:rPr>
        <w:t>asesores territoriales de juventud</w:t>
      </w:r>
      <w:r w:rsidR="004E7FA6" w:rsidRPr="001032FB">
        <w:rPr>
          <w:rFonts w:ascii="Arial" w:hAnsi="Arial" w:cs="Arial"/>
          <w:sz w:val="22"/>
          <w:szCs w:val="22"/>
          <w:lang w:val="es-MX"/>
        </w:rPr>
        <w:t xml:space="preserve"> </w:t>
      </w:r>
      <w:r w:rsidR="00CB6155" w:rsidRPr="001032FB">
        <w:rPr>
          <w:rFonts w:ascii="Arial" w:hAnsi="Arial" w:cs="Arial"/>
          <w:sz w:val="22"/>
          <w:szCs w:val="22"/>
          <w:lang w:val="es-MX"/>
        </w:rPr>
        <w:t>que cubren los 32 departamentos</w:t>
      </w:r>
      <w:r w:rsidR="004E7FA6" w:rsidRPr="001032FB">
        <w:rPr>
          <w:rFonts w:ascii="Arial" w:hAnsi="Arial" w:cs="Arial"/>
          <w:sz w:val="22"/>
          <w:szCs w:val="22"/>
          <w:lang w:val="es-MX"/>
        </w:rPr>
        <w:t xml:space="preserve"> según información suministrada por el Ministerio del Interior de Colombia, y a más de 10 mil </w:t>
      </w:r>
      <w:r w:rsidR="00EB5ACB" w:rsidRPr="001032FB">
        <w:rPr>
          <w:rFonts w:ascii="Arial" w:hAnsi="Arial" w:cs="Arial"/>
          <w:sz w:val="22"/>
          <w:szCs w:val="22"/>
          <w:lang w:val="es-MX"/>
        </w:rPr>
        <w:t>c</w:t>
      </w:r>
      <w:r w:rsidR="00C82492" w:rsidRPr="001032FB">
        <w:rPr>
          <w:rFonts w:ascii="Arial" w:hAnsi="Arial" w:cs="Arial"/>
          <w:sz w:val="22"/>
          <w:szCs w:val="22"/>
          <w:lang w:val="es-MX"/>
        </w:rPr>
        <w:t xml:space="preserve">onsejeros de </w:t>
      </w:r>
      <w:r w:rsidR="00EB5ACB" w:rsidRPr="001032FB">
        <w:rPr>
          <w:rFonts w:ascii="Arial" w:hAnsi="Arial" w:cs="Arial"/>
          <w:sz w:val="22"/>
          <w:szCs w:val="22"/>
          <w:lang w:val="es-MX"/>
        </w:rPr>
        <w:t>j</w:t>
      </w:r>
      <w:r w:rsidR="00C82492" w:rsidRPr="001032FB">
        <w:rPr>
          <w:rFonts w:ascii="Arial" w:hAnsi="Arial" w:cs="Arial"/>
          <w:sz w:val="22"/>
          <w:szCs w:val="22"/>
          <w:lang w:val="es-MX"/>
        </w:rPr>
        <w:t>uventud</w:t>
      </w:r>
      <w:r w:rsidR="004E7FA6" w:rsidRPr="001032FB">
        <w:rPr>
          <w:rFonts w:ascii="Arial" w:hAnsi="Arial" w:cs="Arial"/>
          <w:sz w:val="22"/>
          <w:szCs w:val="22"/>
          <w:lang w:val="es-MX"/>
        </w:rPr>
        <w:t xml:space="preserve">. </w:t>
      </w:r>
    </w:p>
    <w:p w14:paraId="178C2B71" w14:textId="02DA455C" w:rsidR="00A36889" w:rsidRPr="001032FB" w:rsidRDefault="0010313E" w:rsidP="002909BC">
      <w:pPr>
        <w:pStyle w:val="Ttulo1"/>
        <w:rPr>
          <w:rFonts w:ascii="Arial" w:hAnsi="Arial" w:cs="Arial"/>
        </w:rPr>
      </w:pPr>
      <w:r w:rsidRPr="001032FB">
        <w:rPr>
          <w:rFonts w:ascii="Arial" w:hAnsi="Arial" w:cs="Arial"/>
          <w:lang w:val="es-CO"/>
        </w:rPr>
        <w:lastRenderedPageBreak/>
        <w:t xml:space="preserve">2. </w:t>
      </w:r>
      <w:r w:rsidR="00A230FB" w:rsidRPr="001032FB">
        <w:rPr>
          <w:rFonts w:ascii="Arial" w:hAnsi="Arial" w:cs="Arial"/>
        </w:rPr>
        <w:t>P</w:t>
      </w:r>
      <w:r w:rsidR="00903FB9" w:rsidRPr="001032FB">
        <w:rPr>
          <w:rFonts w:ascii="Arial" w:hAnsi="Arial" w:cs="Arial"/>
        </w:rPr>
        <w:t>ostulación y publicación</w:t>
      </w:r>
      <w:r w:rsidR="00A230FB" w:rsidRPr="001032FB">
        <w:rPr>
          <w:rFonts w:ascii="Arial" w:hAnsi="Arial" w:cs="Arial"/>
        </w:rPr>
        <w:t xml:space="preserve">: </w:t>
      </w:r>
    </w:p>
    <w:p w14:paraId="216F5CF3" w14:textId="77777777" w:rsidR="00A36889" w:rsidRPr="001032FB" w:rsidRDefault="00A36889" w:rsidP="00A36889">
      <w:pPr>
        <w:spacing w:after="0"/>
        <w:ind w:left="360"/>
        <w:rPr>
          <w:rFonts w:ascii="Arial" w:hAnsi="Arial" w:cs="Arial"/>
          <w:lang w:val="es-MX"/>
        </w:rPr>
      </w:pPr>
    </w:p>
    <w:p w14:paraId="186C8533" w14:textId="1A318689" w:rsidR="00A36889" w:rsidRPr="001032FB" w:rsidRDefault="00A36889" w:rsidP="00342B89">
      <w:pPr>
        <w:spacing w:after="0"/>
        <w:rPr>
          <w:rFonts w:ascii="Arial" w:hAnsi="Arial" w:cs="Arial"/>
          <w:lang w:val="es-MX"/>
        </w:rPr>
      </w:pPr>
      <w:r w:rsidRPr="001032FB">
        <w:rPr>
          <w:rFonts w:ascii="Arial" w:hAnsi="Arial" w:cs="Arial"/>
          <w:lang w:val="es-MX"/>
        </w:rPr>
        <w:t>La Supersalud dispuso el correo electrónico para preguntas frecuentes y apoyo a los postulantes para el cargue de la información</w:t>
      </w:r>
      <w:r w:rsidR="009E16C5" w:rsidRPr="001032FB">
        <w:rPr>
          <w:rFonts w:ascii="Arial" w:hAnsi="Arial" w:cs="Arial"/>
          <w:lang w:val="es-MX"/>
        </w:rPr>
        <w:t xml:space="preserve"> </w:t>
      </w:r>
      <w:r w:rsidRPr="001032FB">
        <w:rPr>
          <w:rStyle w:val="Hipervnculo"/>
          <w:rFonts w:ascii="Arial" w:hAnsi="Arial" w:cs="Arial"/>
        </w:rPr>
        <w:t>concursobuenaspracticasensalud@supersalud.gov.co</w:t>
      </w:r>
      <w:r w:rsidRPr="001032FB">
        <w:rPr>
          <w:rFonts w:ascii="Arial" w:hAnsi="Arial" w:cs="Arial"/>
          <w:lang w:val="es-MX"/>
        </w:rPr>
        <w:t xml:space="preserve">  </w:t>
      </w:r>
    </w:p>
    <w:p w14:paraId="15A6A2B9" w14:textId="22F13255" w:rsidR="00261C19" w:rsidRPr="001032FB" w:rsidRDefault="00261C19" w:rsidP="00342B89">
      <w:pPr>
        <w:spacing w:after="0"/>
        <w:rPr>
          <w:rFonts w:ascii="Arial" w:hAnsi="Arial" w:cs="Arial"/>
          <w:b/>
          <w:bCs/>
          <w:lang w:val="es-MX"/>
        </w:rPr>
      </w:pPr>
    </w:p>
    <w:p w14:paraId="1A24AAC4" w14:textId="3C9A8838" w:rsidR="00BE15F4" w:rsidRPr="001032FB" w:rsidRDefault="00BE15F4" w:rsidP="00342B89">
      <w:pPr>
        <w:spacing w:after="0"/>
        <w:rPr>
          <w:rFonts w:ascii="Arial" w:hAnsi="Arial" w:cs="Arial"/>
          <w:b/>
          <w:bCs/>
          <w:lang w:val="es-MX"/>
        </w:rPr>
      </w:pPr>
      <w:r w:rsidRPr="001032FB">
        <w:rPr>
          <w:rFonts w:ascii="Arial" w:hAnsi="Arial" w:cs="Arial"/>
          <w:noProof/>
          <w:lang w:val="es-MX"/>
        </w:rPr>
        <w:lastRenderedPageBreak/>
        <w:drawing>
          <wp:inline distT="0" distB="0" distL="0" distR="0" wp14:anchorId="00076346" wp14:editId="36781792">
            <wp:extent cx="5895975" cy="4135120"/>
            <wp:effectExtent l="0" t="0" r="9525" b="0"/>
            <wp:docPr id="12" name="Imagen 12"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Sitio web&#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4135120"/>
                    </a:xfrm>
                    <a:prstGeom prst="rect">
                      <a:avLst/>
                    </a:prstGeom>
                    <a:noFill/>
                    <a:ln>
                      <a:noFill/>
                    </a:ln>
                  </pic:spPr>
                </pic:pic>
              </a:graphicData>
            </a:graphic>
          </wp:inline>
        </w:drawing>
      </w:r>
    </w:p>
    <w:p w14:paraId="0F689FBE" w14:textId="63D5EE2B" w:rsidR="00BE15F4" w:rsidRPr="001032FB" w:rsidRDefault="00BE15F4" w:rsidP="00BE15F4">
      <w:pPr>
        <w:spacing w:after="0" w:line="360" w:lineRule="auto"/>
        <w:jc w:val="center"/>
        <w:rPr>
          <w:rFonts w:ascii="Arial" w:hAnsi="Arial" w:cs="Arial"/>
          <w:lang w:val="es-MX"/>
        </w:rPr>
      </w:pPr>
      <w:r w:rsidRPr="001032FB">
        <w:rPr>
          <w:rFonts w:ascii="Arial" w:hAnsi="Arial" w:cs="Arial"/>
          <w:b/>
          <w:bCs/>
          <w:lang w:val="es-MX"/>
        </w:rPr>
        <w:t>Imagen 3</w:t>
      </w:r>
      <w:r w:rsidR="006D2214" w:rsidRPr="001032FB">
        <w:rPr>
          <w:rFonts w:ascii="Arial" w:hAnsi="Arial" w:cs="Arial"/>
          <w:b/>
          <w:bCs/>
          <w:lang w:val="es-MX"/>
        </w:rPr>
        <w:t>:</w:t>
      </w:r>
      <w:r w:rsidRPr="001032FB">
        <w:rPr>
          <w:rFonts w:ascii="Arial" w:hAnsi="Arial" w:cs="Arial"/>
          <w:lang w:val="es-MX"/>
        </w:rPr>
        <w:t xml:space="preserve"> Publicación de postulaciones</w:t>
      </w:r>
    </w:p>
    <w:p w14:paraId="41FD7BA6" w14:textId="77777777" w:rsidR="00BE15F4" w:rsidRPr="001032FB" w:rsidRDefault="00BE15F4" w:rsidP="002909BC">
      <w:pPr>
        <w:spacing w:after="0" w:line="360" w:lineRule="auto"/>
        <w:jc w:val="center"/>
        <w:rPr>
          <w:rFonts w:ascii="Arial" w:hAnsi="Arial" w:cs="Arial"/>
          <w:lang w:val="es-MX"/>
        </w:rPr>
      </w:pPr>
    </w:p>
    <w:p w14:paraId="268AAA89" w14:textId="5BD992F5" w:rsidR="00CB185F" w:rsidRPr="001032FB" w:rsidRDefault="00CB185F" w:rsidP="002909BC">
      <w:pPr>
        <w:pStyle w:val="Ttulo1"/>
        <w:rPr>
          <w:rFonts w:ascii="Arial" w:hAnsi="Arial" w:cs="Arial"/>
          <w:lang w:val="es-CO"/>
        </w:rPr>
      </w:pPr>
      <w:r w:rsidRPr="001032FB">
        <w:rPr>
          <w:rFonts w:ascii="Arial" w:hAnsi="Arial" w:cs="Arial"/>
          <w:lang w:val="es-CO"/>
        </w:rPr>
        <w:t xml:space="preserve">3. Publicación lista de postulados </w:t>
      </w:r>
    </w:p>
    <w:p w14:paraId="0BAA2DC8" w14:textId="34C3A794" w:rsidR="00894025" w:rsidRPr="001032FB" w:rsidRDefault="0082129D" w:rsidP="00342B89">
      <w:pPr>
        <w:spacing w:after="0"/>
        <w:rPr>
          <w:rFonts w:ascii="Arial" w:hAnsi="Arial" w:cs="Arial"/>
          <w:lang w:val="es-MX"/>
        </w:rPr>
      </w:pPr>
      <w:r w:rsidRPr="001032FB">
        <w:rPr>
          <w:rFonts w:ascii="Arial" w:hAnsi="Arial" w:cs="Arial"/>
          <w:lang w:val="es-MX"/>
        </w:rPr>
        <w:t>E</w:t>
      </w:r>
      <w:r w:rsidR="006D7328" w:rsidRPr="001032FB">
        <w:rPr>
          <w:rFonts w:ascii="Arial" w:hAnsi="Arial" w:cs="Arial"/>
          <w:lang w:val="es-MX"/>
        </w:rPr>
        <w:t xml:space="preserve">n total se recibieron </w:t>
      </w:r>
      <w:r w:rsidR="00E965C2" w:rsidRPr="001032FB">
        <w:rPr>
          <w:rFonts w:ascii="Arial" w:hAnsi="Arial" w:cs="Arial"/>
          <w:lang w:val="es-MX"/>
        </w:rPr>
        <w:t>55</w:t>
      </w:r>
      <w:r w:rsidR="006D7328" w:rsidRPr="001032FB">
        <w:rPr>
          <w:rFonts w:ascii="Arial" w:hAnsi="Arial" w:cs="Arial"/>
          <w:lang w:val="es-MX"/>
        </w:rPr>
        <w:t xml:space="preserve"> </w:t>
      </w:r>
      <w:r w:rsidR="000003AE" w:rsidRPr="001032FB">
        <w:rPr>
          <w:rFonts w:ascii="Arial" w:hAnsi="Arial" w:cs="Arial"/>
          <w:lang w:val="es-MX"/>
        </w:rPr>
        <w:t>postulaciones</w:t>
      </w:r>
      <w:r w:rsidR="00F4645A" w:rsidRPr="001032FB">
        <w:rPr>
          <w:rFonts w:ascii="Arial" w:hAnsi="Arial" w:cs="Arial"/>
          <w:lang w:val="es-MX"/>
        </w:rPr>
        <w:t xml:space="preserve"> </w:t>
      </w:r>
      <w:r w:rsidR="00BE15F4" w:rsidRPr="001032FB">
        <w:rPr>
          <w:rFonts w:ascii="Arial" w:hAnsi="Arial" w:cs="Arial"/>
          <w:lang w:val="es-MX"/>
        </w:rPr>
        <w:t>envi</w:t>
      </w:r>
      <w:r w:rsidR="00206DEB" w:rsidRPr="001032FB">
        <w:rPr>
          <w:rFonts w:ascii="Arial" w:hAnsi="Arial" w:cs="Arial"/>
          <w:lang w:val="es-MX"/>
        </w:rPr>
        <w:t>a</w:t>
      </w:r>
      <w:r w:rsidR="00BE15F4" w:rsidRPr="001032FB">
        <w:rPr>
          <w:rFonts w:ascii="Arial" w:hAnsi="Arial" w:cs="Arial"/>
          <w:lang w:val="es-MX"/>
        </w:rPr>
        <w:t>das por</w:t>
      </w:r>
      <w:r w:rsidR="00BE15F4" w:rsidRPr="001032FB">
        <w:rPr>
          <w:rFonts w:ascii="Arial" w:hAnsi="Arial" w:cs="Arial"/>
          <w:lang w:val="es-MX"/>
        </w:rPr>
        <w:t xml:space="preserve"> </w:t>
      </w:r>
      <w:r w:rsidR="006D1552" w:rsidRPr="001032FB">
        <w:rPr>
          <w:rFonts w:ascii="Arial" w:hAnsi="Arial" w:cs="Arial"/>
          <w:lang w:val="es-MX"/>
        </w:rPr>
        <w:t>e</w:t>
      </w:r>
      <w:r w:rsidR="00F4645A" w:rsidRPr="001032FB">
        <w:rPr>
          <w:rFonts w:ascii="Arial" w:hAnsi="Arial" w:cs="Arial"/>
          <w:lang w:val="es-MX"/>
        </w:rPr>
        <w:t xml:space="preserve">ntidades </w:t>
      </w:r>
      <w:r w:rsidR="006D1552" w:rsidRPr="001032FB">
        <w:rPr>
          <w:rFonts w:ascii="Arial" w:hAnsi="Arial" w:cs="Arial"/>
          <w:lang w:val="es-MX"/>
        </w:rPr>
        <w:t>t</w:t>
      </w:r>
      <w:r w:rsidR="00F4645A" w:rsidRPr="001032FB">
        <w:rPr>
          <w:rFonts w:ascii="Arial" w:hAnsi="Arial" w:cs="Arial"/>
          <w:lang w:val="es-MX"/>
        </w:rPr>
        <w:t xml:space="preserve">erritoriales y </w:t>
      </w:r>
      <w:r w:rsidR="009E4A14" w:rsidRPr="001032FB">
        <w:rPr>
          <w:rFonts w:ascii="Arial" w:hAnsi="Arial" w:cs="Arial"/>
          <w:lang w:val="es-MX"/>
        </w:rPr>
        <w:t xml:space="preserve">la </w:t>
      </w:r>
      <w:r w:rsidR="006D1552" w:rsidRPr="001032FB">
        <w:rPr>
          <w:rFonts w:ascii="Arial" w:hAnsi="Arial" w:cs="Arial"/>
          <w:lang w:val="es-MX"/>
        </w:rPr>
        <w:t>c</w:t>
      </w:r>
      <w:r w:rsidR="00F4645A" w:rsidRPr="001032FB">
        <w:rPr>
          <w:rFonts w:ascii="Arial" w:hAnsi="Arial" w:cs="Arial"/>
          <w:lang w:val="es-MX"/>
        </w:rPr>
        <w:t>iudadanía</w:t>
      </w:r>
      <w:r w:rsidR="009E4A14" w:rsidRPr="001032FB">
        <w:rPr>
          <w:rFonts w:ascii="Arial" w:hAnsi="Arial" w:cs="Arial"/>
          <w:lang w:val="es-MX"/>
        </w:rPr>
        <w:t xml:space="preserve"> en general, </w:t>
      </w:r>
      <w:r w:rsidR="00206DEB" w:rsidRPr="001032FB">
        <w:rPr>
          <w:rFonts w:ascii="Arial" w:hAnsi="Arial" w:cs="Arial"/>
          <w:lang w:val="es-MX"/>
        </w:rPr>
        <w:t xml:space="preserve"> </w:t>
      </w:r>
      <w:r w:rsidR="006D7328" w:rsidRPr="001032FB">
        <w:rPr>
          <w:rFonts w:ascii="Arial" w:hAnsi="Arial" w:cs="Arial"/>
          <w:lang w:val="es-MX"/>
        </w:rPr>
        <w:t xml:space="preserve">publicadas en la página web de la </w:t>
      </w:r>
      <w:r w:rsidR="006D1552" w:rsidRPr="001032FB">
        <w:rPr>
          <w:rFonts w:ascii="Arial" w:hAnsi="Arial" w:cs="Arial"/>
          <w:lang w:val="es-MX"/>
        </w:rPr>
        <w:t>E</w:t>
      </w:r>
      <w:r w:rsidR="006D7328" w:rsidRPr="001032FB">
        <w:rPr>
          <w:rFonts w:ascii="Arial" w:hAnsi="Arial" w:cs="Arial"/>
          <w:lang w:val="es-MX"/>
        </w:rPr>
        <w:t>ntidad</w:t>
      </w:r>
      <w:r w:rsidR="00CB153F" w:rsidRPr="001032FB">
        <w:rPr>
          <w:rFonts w:ascii="Arial" w:hAnsi="Arial" w:cs="Arial"/>
          <w:lang w:val="es-MX"/>
        </w:rPr>
        <w:t xml:space="preserve"> </w:t>
      </w:r>
      <w:r w:rsidR="00CB153F" w:rsidRPr="001032FB">
        <w:rPr>
          <w:rStyle w:val="Hipervnculo"/>
          <w:rFonts w:ascii="Arial" w:hAnsi="Arial" w:cs="Arial"/>
        </w:rPr>
        <w:t>www.supersalud.gov.co</w:t>
      </w:r>
      <w:r w:rsidR="00411362" w:rsidRPr="001032FB">
        <w:rPr>
          <w:rFonts w:ascii="Arial" w:hAnsi="Arial" w:cs="Arial"/>
          <w:lang w:val="es-MX"/>
        </w:rPr>
        <w:t xml:space="preserve"> </w:t>
      </w:r>
      <w:r w:rsidR="00261C19" w:rsidRPr="001032FB">
        <w:rPr>
          <w:rFonts w:ascii="Arial" w:hAnsi="Arial" w:cs="Arial"/>
          <w:lang w:val="es-MX"/>
        </w:rPr>
        <w:t xml:space="preserve">a través del </w:t>
      </w:r>
      <w:r w:rsidR="006D1552" w:rsidRPr="001032FB">
        <w:rPr>
          <w:rFonts w:ascii="Arial" w:hAnsi="Arial" w:cs="Arial"/>
          <w:lang w:val="es-MX"/>
        </w:rPr>
        <w:t>m</w:t>
      </w:r>
      <w:r w:rsidR="00261C19" w:rsidRPr="001032FB">
        <w:rPr>
          <w:rFonts w:ascii="Arial" w:hAnsi="Arial" w:cs="Arial"/>
          <w:lang w:val="es-MX"/>
        </w:rPr>
        <w:t xml:space="preserve">icrositio </w:t>
      </w:r>
      <w:r w:rsidR="00FB06C8" w:rsidRPr="001032FB">
        <w:rPr>
          <w:rFonts w:ascii="Arial" w:hAnsi="Arial" w:cs="Arial"/>
          <w:lang w:val="es-MX"/>
        </w:rPr>
        <w:t xml:space="preserve"> </w:t>
      </w:r>
      <w:hyperlink r:id="rId17" w:tgtFrame="_blank" w:tooltip="https://www.supersalud.gov.co/es-co/paginas/protecci%c3%b3n%20al%20usuario/micrositios/quinto-concurso-en-buenas-practicas-en-participacion/index.html" w:history="1">
        <w:r w:rsidR="00FB06C8" w:rsidRPr="001032FB">
          <w:rPr>
            <w:rStyle w:val="Hipervnculo"/>
            <w:rFonts w:ascii="Arial" w:hAnsi="Arial" w:cs="Arial"/>
          </w:rPr>
          <w:t>5° Concurso de Buenas Prácticas de Participación Ciudadana en Salud (supersalud.gov.co)</w:t>
        </w:r>
      </w:hyperlink>
      <w:r w:rsidR="00DE4DD2" w:rsidRPr="001032FB">
        <w:rPr>
          <w:rFonts w:ascii="Arial" w:hAnsi="Arial" w:cs="Arial"/>
          <w:lang w:val="es-MX"/>
        </w:rPr>
        <w:t xml:space="preserve"> </w:t>
      </w:r>
    </w:p>
    <w:p w14:paraId="6551154A" w14:textId="77777777" w:rsidR="00D46055" w:rsidRPr="001032FB" w:rsidRDefault="00D46055" w:rsidP="002909BC">
      <w:pPr>
        <w:spacing w:after="0" w:line="360" w:lineRule="auto"/>
        <w:rPr>
          <w:rFonts w:ascii="Arial" w:hAnsi="Arial" w:cs="Arial"/>
          <w:lang w:val="es-MX"/>
        </w:rPr>
      </w:pPr>
    </w:p>
    <w:p w14:paraId="36674C41" w14:textId="298DF5D7" w:rsidR="00124B82" w:rsidRPr="001032FB" w:rsidRDefault="00F24A31" w:rsidP="002909BC">
      <w:pPr>
        <w:spacing w:after="0" w:line="360" w:lineRule="auto"/>
        <w:rPr>
          <w:rFonts w:ascii="Arial" w:hAnsi="Arial" w:cs="Arial"/>
        </w:rPr>
      </w:pPr>
      <w:bookmarkStart w:id="4" w:name="19834BF0-0A3A-4B3E-A7A8-A62097A308B9"/>
      <w:bookmarkStart w:id="5" w:name="3E581BB7-09B1-4455-9940-E29B84000559"/>
      <w:bookmarkStart w:id="6" w:name="B7403A61-A961-46CF-845B-D391A14464DC"/>
      <w:bookmarkStart w:id="7" w:name="9E4D0CCC-A9BB-486D-A326-51290F6C00AF"/>
      <w:bookmarkStart w:id="8" w:name="D1153190-15FD-4C5F-B78C-9D5F7B071A79"/>
      <w:bookmarkEnd w:id="4"/>
      <w:bookmarkEnd w:id="5"/>
      <w:bookmarkEnd w:id="6"/>
      <w:bookmarkEnd w:id="7"/>
      <w:bookmarkEnd w:id="8"/>
      <w:r w:rsidRPr="001032FB">
        <w:rPr>
          <w:rFonts w:ascii="Arial" w:hAnsi="Arial" w:cs="Arial"/>
        </w:rPr>
        <w:t xml:space="preserve">En respuesta a la convocatoria realizada por la Supersalud para participar en la </w:t>
      </w:r>
      <w:r w:rsidRPr="001032FB">
        <w:rPr>
          <w:rFonts w:ascii="Arial" w:hAnsi="Arial" w:cs="Arial"/>
          <w:b/>
          <w:bCs/>
        </w:rPr>
        <w:t>5ª versión del Concurso Buenas Prácticas de Participación Ciudadana en Salud</w:t>
      </w:r>
      <w:r w:rsidRPr="001032FB">
        <w:rPr>
          <w:rFonts w:ascii="Arial" w:hAnsi="Arial" w:cs="Arial"/>
        </w:rPr>
        <w:t xml:space="preserve"> en la modalidad </w:t>
      </w:r>
      <w:r w:rsidRPr="001032FB">
        <w:rPr>
          <w:rFonts w:ascii="Arial" w:hAnsi="Arial" w:cs="Arial"/>
          <w:b/>
          <w:bCs/>
          <w:i/>
          <w:iCs/>
        </w:rPr>
        <w:t>Campaña de Socialización,</w:t>
      </w:r>
      <w:r w:rsidRPr="001032FB">
        <w:rPr>
          <w:rFonts w:ascii="Arial" w:hAnsi="Arial" w:cs="Arial"/>
        </w:rPr>
        <w:t xml:space="preserve"> dirigida a </w:t>
      </w:r>
      <w:r w:rsidR="001F45BD" w:rsidRPr="001032FB">
        <w:rPr>
          <w:rFonts w:ascii="Arial" w:hAnsi="Arial" w:cs="Arial"/>
          <w:b/>
        </w:rPr>
        <w:t>e</w:t>
      </w:r>
      <w:r w:rsidRPr="001032FB">
        <w:rPr>
          <w:rFonts w:ascii="Arial" w:hAnsi="Arial" w:cs="Arial"/>
          <w:b/>
        </w:rPr>
        <w:t xml:space="preserve">ntidades </w:t>
      </w:r>
      <w:r w:rsidR="001F45BD" w:rsidRPr="001032FB">
        <w:rPr>
          <w:rFonts w:ascii="Arial" w:hAnsi="Arial" w:cs="Arial"/>
          <w:b/>
        </w:rPr>
        <w:t>t</w:t>
      </w:r>
      <w:r w:rsidRPr="001032FB">
        <w:rPr>
          <w:rFonts w:ascii="Arial" w:hAnsi="Arial" w:cs="Arial"/>
          <w:b/>
        </w:rPr>
        <w:t>erritoriales</w:t>
      </w:r>
      <w:r w:rsidRPr="001032FB">
        <w:rPr>
          <w:rFonts w:ascii="Arial" w:hAnsi="Arial" w:cs="Arial"/>
        </w:rPr>
        <w:t xml:space="preserve"> cump</w:t>
      </w:r>
      <w:r w:rsidR="00E34D3A" w:rsidRPr="001032FB">
        <w:rPr>
          <w:rFonts w:ascii="Arial" w:hAnsi="Arial" w:cs="Arial"/>
        </w:rPr>
        <w:t>lieron requisitos las si</w:t>
      </w:r>
      <w:r w:rsidR="00DD74D5" w:rsidRPr="001032FB">
        <w:rPr>
          <w:rFonts w:ascii="Arial" w:hAnsi="Arial" w:cs="Arial"/>
        </w:rPr>
        <w:t>guientes</w:t>
      </w:r>
      <w:r w:rsidRPr="001032FB">
        <w:rPr>
          <w:rFonts w:ascii="Arial" w:hAnsi="Arial" w:cs="Arial"/>
        </w:rPr>
        <w:t>:</w:t>
      </w:r>
    </w:p>
    <w:tbl>
      <w:tblPr>
        <w:tblStyle w:val="Tablaconcuadrcula4-nfasis11"/>
        <w:tblW w:w="9460" w:type="dxa"/>
        <w:tblLook w:val="04A0" w:firstRow="1" w:lastRow="0" w:firstColumn="1" w:lastColumn="0" w:noHBand="0" w:noVBand="1"/>
        <w:tblCaption w:val="Entidades Territoriales"/>
        <w:tblDescription w:val="22 propuestas que cumplen con los requisitos del concurso de Entidades Territoriales"/>
      </w:tblPr>
      <w:tblGrid>
        <w:gridCol w:w="9460"/>
      </w:tblGrid>
      <w:tr w:rsidR="00124B82" w:rsidRPr="001032FB" w14:paraId="0FC5B7C0" w14:textId="77777777" w:rsidTr="00180FC0">
        <w:trPr>
          <w:cnfStyle w:val="100000000000" w:firstRow="1" w:lastRow="0" w:firstColumn="0" w:lastColumn="0" w:oddVBand="0" w:evenVBand="0" w:oddHBand="0" w:evenHBand="0" w:firstRowFirstColumn="0" w:firstRowLastColumn="0" w:lastRowFirstColumn="0" w:lastRowLastColumn="0"/>
          <w:trHeight w:val="805"/>
          <w:tblHeader/>
        </w:trPr>
        <w:tc>
          <w:tcPr>
            <w:cnfStyle w:val="001000000000" w:firstRow="0" w:lastRow="0" w:firstColumn="1" w:lastColumn="0" w:oddVBand="0" w:evenVBand="0" w:oddHBand="0" w:evenHBand="0" w:firstRowFirstColumn="0" w:firstRowLastColumn="0" w:lastRowFirstColumn="0" w:lastRowLastColumn="0"/>
            <w:tcW w:w="9460" w:type="dxa"/>
            <w:noWrap/>
            <w:hideMark/>
          </w:tcPr>
          <w:p w14:paraId="1B39B447" w14:textId="77777777" w:rsidR="00124B82" w:rsidRPr="001032FB" w:rsidRDefault="00124B82" w:rsidP="00180FC0">
            <w:pPr>
              <w:jc w:val="center"/>
              <w:rPr>
                <w:rFonts w:ascii="Arial" w:eastAsia="Times New Roman" w:hAnsi="Arial" w:cs="Arial"/>
                <w:b w:val="0"/>
                <w:bCs w:val="0"/>
                <w:sz w:val="28"/>
                <w:szCs w:val="28"/>
                <w:lang w:eastAsia="es-CO"/>
              </w:rPr>
            </w:pPr>
            <w:bookmarkStart w:id="9" w:name="_Hlk107911828"/>
            <w:r w:rsidRPr="001032FB">
              <w:rPr>
                <w:rFonts w:ascii="Arial" w:eastAsia="Times New Roman" w:hAnsi="Arial" w:cs="Arial"/>
                <w:sz w:val="28"/>
                <w:szCs w:val="28"/>
                <w:lang w:eastAsia="es-CO"/>
              </w:rPr>
              <w:t xml:space="preserve">ENTIDADES TERRITORIALES  </w:t>
            </w:r>
          </w:p>
        </w:tc>
      </w:tr>
      <w:tr w:rsidR="00124B82" w:rsidRPr="001032FB" w14:paraId="05E41631" w14:textId="77777777" w:rsidTr="00180FC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460" w:type="dxa"/>
            <w:noWrap/>
            <w:hideMark/>
          </w:tcPr>
          <w:p w14:paraId="2F26FDD1"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de Tolima</w:t>
            </w:r>
          </w:p>
        </w:tc>
      </w:tr>
      <w:tr w:rsidR="00124B82" w:rsidRPr="001032FB" w14:paraId="5AB36AB0"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1A34126C"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Casanare</w:t>
            </w:r>
          </w:p>
        </w:tc>
      </w:tr>
      <w:tr w:rsidR="00124B82" w:rsidRPr="001032FB" w14:paraId="0C541ABA"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3010B748"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Guaviare</w:t>
            </w:r>
          </w:p>
        </w:tc>
      </w:tr>
      <w:tr w:rsidR="00124B82" w:rsidRPr="001032FB" w14:paraId="2C569253"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119215AF" w14:textId="77777777" w:rsidR="00124B82" w:rsidRPr="001032FB" w:rsidRDefault="00124B82" w:rsidP="00180FC0">
            <w:pPr>
              <w:jc w:val="center"/>
              <w:rPr>
                <w:rFonts w:ascii="Arial" w:hAnsi="Arial" w:cs="Arial"/>
                <w:lang w:eastAsia="es-CO"/>
              </w:rPr>
            </w:pPr>
            <w:r w:rsidRPr="001032FB">
              <w:rPr>
                <w:rFonts w:ascii="Arial" w:hAnsi="Arial" w:cs="Arial"/>
                <w:lang w:eastAsia="es-CO"/>
              </w:rPr>
              <w:lastRenderedPageBreak/>
              <w:t>Secretaría de Salud Valle del Cauca</w:t>
            </w:r>
          </w:p>
        </w:tc>
      </w:tr>
      <w:tr w:rsidR="00124B82" w:rsidRPr="001032FB" w14:paraId="570A41D9"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10383307"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de Antioquia</w:t>
            </w:r>
          </w:p>
        </w:tc>
      </w:tr>
      <w:tr w:rsidR="00124B82" w:rsidRPr="001032FB" w14:paraId="20157659"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3F8D0569"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de Boyacá</w:t>
            </w:r>
          </w:p>
        </w:tc>
      </w:tr>
      <w:tr w:rsidR="00124B82" w:rsidRPr="001032FB" w14:paraId="64114051"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7269E8B4"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La Guajira</w:t>
            </w:r>
          </w:p>
        </w:tc>
      </w:tr>
      <w:tr w:rsidR="00124B82" w:rsidRPr="001032FB" w14:paraId="3A8EFCD1"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04DD583E"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Caquetá</w:t>
            </w:r>
          </w:p>
        </w:tc>
      </w:tr>
      <w:tr w:rsidR="00124B82" w:rsidRPr="001032FB" w14:paraId="18B956ED"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1A85C3E8"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Boyacá</w:t>
            </w:r>
          </w:p>
        </w:tc>
      </w:tr>
      <w:tr w:rsidR="00124B82" w:rsidRPr="001032FB" w14:paraId="0F31B348"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19488C0E"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de Guasca Cundinamarca</w:t>
            </w:r>
          </w:p>
        </w:tc>
      </w:tr>
      <w:tr w:rsidR="00124B82" w:rsidRPr="001032FB" w14:paraId="1A095C4E"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00B77B7F" w14:textId="77777777" w:rsidR="00124B82" w:rsidRPr="001032FB" w:rsidRDefault="00124B82" w:rsidP="00180FC0">
            <w:pPr>
              <w:jc w:val="center"/>
              <w:rPr>
                <w:rFonts w:ascii="Arial" w:hAnsi="Arial" w:cs="Arial"/>
                <w:lang w:eastAsia="es-CO"/>
              </w:rPr>
            </w:pPr>
            <w:r w:rsidRPr="001032FB">
              <w:rPr>
                <w:rFonts w:ascii="Arial" w:hAnsi="Arial" w:cs="Arial"/>
                <w:lang w:eastAsia="es-CO"/>
              </w:rPr>
              <w:t>Departamento Administrativo Distrital de Salud Cartagena -DADIS-</w:t>
            </w:r>
          </w:p>
        </w:tc>
      </w:tr>
      <w:tr w:rsidR="00124B82" w:rsidRPr="001032FB" w14:paraId="10893588"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7426D368" w14:textId="77777777" w:rsidR="00124B82" w:rsidRPr="001032FB" w:rsidRDefault="00124B82" w:rsidP="00180FC0">
            <w:pPr>
              <w:jc w:val="center"/>
              <w:rPr>
                <w:rFonts w:ascii="Arial" w:hAnsi="Arial" w:cs="Arial"/>
                <w:lang w:eastAsia="es-CO"/>
              </w:rPr>
            </w:pPr>
            <w:r w:rsidRPr="001032FB">
              <w:rPr>
                <w:rFonts w:ascii="Arial" w:hAnsi="Arial" w:cs="Arial"/>
                <w:lang w:eastAsia="es-CO"/>
              </w:rPr>
              <w:t>Red de líderes en salud manos que salva OIM- Secretaría de Salud La Guajira</w:t>
            </w:r>
          </w:p>
        </w:tc>
      </w:tr>
      <w:tr w:rsidR="00124B82" w:rsidRPr="001032FB" w14:paraId="3342C28C"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7AD75E1F" w14:textId="77777777" w:rsidR="00124B82" w:rsidRPr="001032FB" w:rsidRDefault="00124B82" w:rsidP="00180FC0">
            <w:pPr>
              <w:jc w:val="center"/>
              <w:rPr>
                <w:rFonts w:ascii="Arial" w:hAnsi="Arial" w:cs="Arial"/>
                <w:lang w:eastAsia="es-CO"/>
              </w:rPr>
            </w:pPr>
            <w:r w:rsidRPr="001032FB">
              <w:rPr>
                <w:rFonts w:ascii="Arial" w:hAnsi="Arial" w:cs="Arial"/>
                <w:lang w:eastAsia="es-CO"/>
              </w:rPr>
              <w:t>ESE Hospital Departamental Tomás Uribe de Tuluá</w:t>
            </w:r>
          </w:p>
        </w:tc>
      </w:tr>
      <w:tr w:rsidR="00124B82" w:rsidRPr="001032FB" w14:paraId="438AEF52"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232E554B" w14:textId="77777777" w:rsidR="00124B82" w:rsidRPr="001032FB" w:rsidRDefault="00124B82" w:rsidP="00180FC0">
            <w:pPr>
              <w:jc w:val="center"/>
              <w:rPr>
                <w:rFonts w:ascii="Arial" w:hAnsi="Arial" w:cs="Arial"/>
                <w:lang w:eastAsia="es-CO"/>
              </w:rPr>
            </w:pPr>
            <w:r w:rsidRPr="001032FB">
              <w:rPr>
                <w:rFonts w:ascii="Arial" w:hAnsi="Arial" w:cs="Arial"/>
                <w:lang w:eastAsia="es-CO"/>
              </w:rPr>
              <w:t>Administración Municipal de Santander de Quilichao Cauca</w:t>
            </w:r>
          </w:p>
        </w:tc>
      </w:tr>
      <w:tr w:rsidR="00124B82" w:rsidRPr="001032FB" w14:paraId="17552EF1"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440BE4CC" w14:textId="77777777" w:rsidR="00124B82" w:rsidRPr="001032FB" w:rsidRDefault="00124B82" w:rsidP="00180FC0">
            <w:pPr>
              <w:jc w:val="center"/>
              <w:rPr>
                <w:rFonts w:ascii="Arial" w:hAnsi="Arial" w:cs="Arial"/>
                <w:lang w:eastAsia="es-CO"/>
              </w:rPr>
            </w:pPr>
            <w:r w:rsidRPr="001032FB">
              <w:rPr>
                <w:rFonts w:ascii="Arial" w:hAnsi="Arial" w:cs="Arial"/>
                <w:lang w:eastAsia="es-CO"/>
              </w:rPr>
              <w:t>Administración Municipal de Santander de Quilichao Cauca</w:t>
            </w:r>
          </w:p>
        </w:tc>
      </w:tr>
      <w:tr w:rsidR="00124B82" w:rsidRPr="001032FB" w14:paraId="44D7447C"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39F69C4F" w14:textId="77777777" w:rsidR="00124B82" w:rsidRPr="001032FB" w:rsidRDefault="00124B82" w:rsidP="00180FC0">
            <w:pPr>
              <w:jc w:val="center"/>
              <w:rPr>
                <w:rFonts w:ascii="Arial" w:hAnsi="Arial" w:cs="Arial"/>
                <w:lang w:eastAsia="es-CO"/>
              </w:rPr>
            </w:pPr>
            <w:r w:rsidRPr="001032FB">
              <w:rPr>
                <w:rFonts w:ascii="Arial" w:hAnsi="Arial" w:cs="Arial"/>
                <w:lang w:eastAsia="es-CO"/>
              </w:rPr>
              <w:t>Dirección Territorial de Salud de Caldas</w:t>
            </w:r>
          </w:p>
        </w:tc>
      </w:tr>
      <w:tr w:rsidR="00124B82" w:rsidRPr="001032FB" w14:paraId="58E95052"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116B3552"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de Casanare</w:t>
            </w:r>
          </w:p>
        </w:tc>
      </w:tr>
      <w:tr w:rsidR="00124B82" w:rsidRPr="001032FB" w14:paraId="70F453E9"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09BB4936"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 Gobernación del Quindío</w:t>
            </w:r>
          </w:p>
        </w:tc>
      </w:tr>
      <w:tr w:rsidR="00124B82" w:rsidRPr="001032FB" w14:paraId="16B84038"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684413CB"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San Andrés Isla</w:t>
            </w:r>
          </w:p>
        </w:tc>
      </w:tr>
      <w:tr w:rsidR="00124B82" w:rsidRPr="001032FB" w14:paraId="3354AC01"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35846648"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de Cundinamarca</w:t>
            </w:r>
          </w:p>
        </w:tc>
      </w:tr>
      <w:tr w:rsidR="00124B82" w:rsidRPr="001032FB" w14:paraId="7CFD79D5" w14:textId="77777777" w:rsidTr="00180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52575FA7"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de Salud de Guaviare</w:t>
            </w:r>
          </w:p>
        </w:tc>
      </w:tr>
      <w:tr w:rsidR="00124B82" w:rsidRPr="001032FB" w14:paraId="3133EB5D" w14:textId="77777777" w:rsidTr="00180FC0">
        <w:trPr>
          <w:trHeight w:val="315"/>
        </w:trPr>
        <w:tc>
          <w:tcPr>
            <w:cnfStyle w:val="001000000000" w:firstRow="0" w:lastRow="0" w:firstColumn="1" w:lastColumn="0" w:oddVBand="0" w:evenVBand="0" w:oddHBand="0" w:evenHBand="0" w:firstRowFirstColumn="0" w:firstRowLastColumn="0" w:lastRowFirstColumn="0" w:lastRowLastColumn="0"/>
            <w:tcW w:w="9460" w:type="dxa"/>
            <w:noWrap/>
            <w:hideMark/>
          </w:tcPr>
          <w:p w14:paraId="2337DD5D" w14:textId="77777777" w:rsidR="00124B82" w:rsidRPr="001032FB" w:rsidRDefault="00124B82" w:rsidP="00180FC0">
            <w:pPr>
              <w:jc w:val="center"/>
              <w:rPr>
                <w:rFonts w:ascii="Arial" w:hAnsi="Arial" w:cs="Arial"/>
                <w:lang w:eastAsia="es-CO"/>
              </w:rPr>
            </w:pPr>
            <w:r w:rsidRPr="001032FB">
              <w:rPr>
                <w:rFonts w:ascii="Arial" w:hAnsi="Arial" w:cs="Arial"/>
                <w:lang w:eastAsia="es-CO"/>
              </w:rPr>
              <w:t>Secretaría Local de Salud Cesar</w:t>
            </w:r>
          </w:p>
        </w:tc>
      </w:tr>
      <w:bookmarkEnd w:id="9"/>
    </w:tbl>
    <w:p w14:paraId="05816B76" w14:textId="77777777" w:rsidR="00C031BF" w:rsidRPr="001032FB" w:rsidRDefault="00C031BF" w:rsidP="00AB2626">
      <w:pPr>
        <w:spacing w:before="240" w:after="480" w:line="360" w:lineRule="auto"/>
        <w:rPr>
          <w:rFonts w:ascii="Arial" w:hAnsi="Arial" w:cs="Arial"/>
        </w:rPr>
      </w:pPr>
    </w:p>
    <w:p w14:paraId="63B79CF7" w14:textId="56549267" w:rsidR="00AB2626" w:rsidRPr="001032FB" w:rsidRDefault="00AB2626" w:rsidP="00AB2626">
      <w:pPr>
        <w:spacing w:before="240" w:after="480" w:line="360" w:lineRule="auto"/>
        <w:rPr>
          <w:rFonts w:ascii="Arial" w:hAnsi="Arial" w:cs="Arial"/>
        </w:rPr>
      </w:pPr>
      <w:r w:rsidRPr="001032FB">
        <w:rPr>
          <w:rFonts w:ascii="Arial" w:hAnsi="Arial" w:cs="Arial"/>
        </w:rPr>
        <w:t xml:space="preserve">En respuesta a la convocatoria realizada por la Supersalud a </w:t>
      </w:r>
      <w:r w:rsidRPr="001032FB">
        <w:rPr>
          <w:rFonts w:ascii="Arial" w:hAnsi="Arial" w:cs="Arial"/>
          <w:b/>
          <w:bCs/>
        </w:rPr>
        <w:t>5ª versión del Concurso Buenas Prácticas de Participación Ciudadana en Salud</w:t>
      </w:r>
      <w:r w:rsidRPr="001032FB">
        <w:rPr>
          <w:rFonts w:ascii="Arial" w:hAnsi="Arial" w:cs="Arial"/>
        </w:rPr>
        <w:t xml:space="preserve"> para la modalidad </w:t>
      </w:r>
      <w:r w:rsidRPr="001032FB">
        <w:rPr>
          <w:rFonts w:ascii="Arial" w:hAnsi="Arial" w:cs="Arial"/>
          <w:b/>
          <w:bCs/>
        </w:rPr>
        <w:t xml:space="preserve">Ciudadanía y Nuevos Liderazgos </w:t>
      </w:r>
      <w:r w:rsidRPr="001032FB">
        <w:rPr>
          <w:rFonts w:ascii="Arial" w:hAnsi="Arial" w:cs="Arial"/>
        </w:rPr>
        <w:t xml:space="preserve">las propuestas que cumplieron requisitos son las siguientes </w:t>
      </w:r>
    </w:p>
    <w:tbl>
      <w:tblPr>
        <w:tblStyle w:val="Tablaconcuadrcula4-nfasis11"/>
        <w:tblW w:w="9660" w:type="dxa"/>
        <w:tblLook w:val="04A0" w:firstRow="1" w:lastRow="0" w:firstColumn="1" w:lastColumn="0" w:noHBand="0" w:noVBand="1"/>
        <w:tblCaption w:val="Propuestas de ciudanía y nuevos liderazgos"/>
        <w:tblDescription w:val="Lista de propuestas que cumplen con los requisitos del concurso para participar en la categoría de ciudanía y nuevos liderazgos."/>
      </w:tblPr>
      <w:tblGrid>
        <w:gridCol w:w="5807"/>
        <w:gridCol w:w="3853"/>
      </w:tblGrid>
      <w:tr w:rsidR="00AB2626" w:rsidRPr="001032FB" w14:paraId="61271CBA" w14:textId="77777777" w:rsidTr="00AB2626">
        <w:trPr>
          <w:cnfStyle w:val="100000000000" w:firstRow="1" w:lastRow="0" w:firstColumn="0" w:lastColumn="0" w:oddVBand="0" w:evenVBand="0" w:oddHBand="0" w:evenHBand="0" w:firstRowFirstColumn="0" w:firstRowLastColumn="0" w:lastRowFirstColumn="0" w:lastRowLastColumn="0"/>
          <w:trHeight w:val="1824"/>
          <w:tblHeader/>
        </w:trPr>
        <w:tc>
          <w:tcPr>
            <w:cnfStyle w:val="001000000000" w:firstRow="0" w:lastRow="0" w:firstColumn="1" w:lastColumn="0" w:oddVBand="0" w:evenVBand="0" w:oddHBand="0" w:evenHBand="0" w:firstRowFirstColumn="0" w:firstRowLastColumn="0" w:lastRowFirstColumn="0" w:lastRowLastColumn="0"/>
            <w:tcW w:w="5807" w:type="dxa"/>
            <w:noWrap/>
            <w:hideMark/>
          </w:tcPr>
          <w:p w14:paraId="011B72E0" w14:textId="77777777" w:rsidR="00AB2626" w:rsidRPr="001032FB" w:rsidRDefault="00AB2626" w:rsidP="00AB2626">
            <w:pPr>
              <w:spacing w:before="240" w:after="480"/>
              <w:rPr>
                <w:rFonts w:ascii="Arial" w:hAnsi="Arial" w:cs="Arial"/>
                <w:b w:val="0"/>
                <w:bCs w:val="0"/>
                <w:lang w:eastAsia="es-CO"/>
              </w:rPr>
            </w:pPr>
          </w:p>
          <w:p w14:paraId="160DAA51" w14:textId="325BA6D1" w:rsidR="00AB2626" w:rsidRPr="001032FB" w:rsidRDefault="00AB2626" w:rsidP="00AB2626">
            <w:pPr>
              <w:spacing w:before="240" w:after="480"/>
              <w:jc w:val="center"/>
              <w:rPr>
                <w:rFonts w:ascii="Arial" w:hAnsi="Arial" w:cs="Arial"/>
                <w:lang w:eastAsia="es-CO"/>
              </w:rPr>
            </w:pPr>
            <w:r w:rsidRPr="001032FB">
              <w:rPr>
                <w:rFonts w:ascii="Arial" w:hAnsi="Arial" w:cs="Arial"/>
                <w:lang w:eastAsia="es-CO"/>
              </w:rPr>
              <w:t>NOMBRE DE LA PROPUESTA</w:t>
            </w:r>
          </w:p>
        </w:tc>
        <w:tc>
          <w:tcPr>
            <w:tcW w:w="3853" w:type="dxa"/>
            <w:hideMark/>
          </w:tcPr>
          <w:p w14:paraId="254B9F33" w14:textId="580BD06B" w:rsidR="00AB2626" w:rsidRPr="001032FB" w:rsidRDefault="00AB2626" w:rsidP="00AB2626">
            <w:pPr>
              <w:spacing w:before="240" w:after="4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s-CO"/>
              </w:rPr>
            </w:pPr>
            <w:r w:rsidRPr="001032FB">
              <w:rPr>
                <w:rFonts w:ascii="Arial" w:hAnsi="Arial" w:cs="Arial"/>
                <w:sz w:val="20"/>
                <w:szCs w:val="20"/>
                <w:lang w:eastAsia="es-CO"/>
              </w:rPr>
              <w:t>CIUDAD, MUNICIPIO, DISTRITO O DEPARTAMENTO EN EL QUE SE IMPLEMENTÓ, SE IMPLEMENTA O SE IMPLEMENTARÁ EL PROYECTO</w:t>
            </w:r>
          </w:p>
        </w:tc>
      </w:tr>
      <w:tr w:rsidR="00AB2626" w:rsidRPr="001032FB" w14:paraId="62B7BF48" w14:textId="77777777" w:rsidTr="00AB2626">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5807" w:type="dxa"/>
            <w:hideMark/>
          </w:tcPr>
          <w:p w14:paraId="3485E410"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Cómo mejorar la participación ciudadana en el – Sistema General de Seguridad Social en Salud – SGSSS -</w:t>
            </w:r>
          </w:p>
        </w:tc>
        <w:tc>
          <w:tcPr>
            <w:tcW w:w="3853" w:type="dxa"/>
            <w:noWrap/>
            <w:hideMark/>
          </w:tcPr>
          <w:p w14:paraId="0F8B0126"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Girardot, Cundinamarca</w:t>
            </w:r>
          </w:p>
        </w:tc>
      </w:tr>
      <w:tr w:rsidR="00AB2626" w:rsidRPr="001032FB" w14:paraId="50F7BEE5" w14:textId="77777777" w:rsidTr="00957A8F">
        <w:trPr>
          <w:trHeight w:val="573"/>
        </w:trPr>
        <w:tc>
          <w:tcPr>
            <w:cnfStyle w:val="001000000000" w:firstRow="0" w:lastRow="0" w:firstColumn="1" w:lastColumn="0" w:oddVBand="0" w:evenVBand="0" w:oddHBand="0" w:evenHBand="0" w:firstRowFirstColumn="0" w:firstRowLastColumn="0" w:lastRowFirstColumn="0" w:lastRowLastColumn="0"/>
            <w:tcW w:w="5807" w:type="dxa"/>
            <w:hideMark/>
          </w:tcPr>
          <w:p w14:paraId="3E321B00"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Concienciación sobre el Autismo y detección temprana</w:t>
            </w:r>
          </w:p>
        </w:tc>
        <w:tc>
          <w:tcPr>
            <w:tcW w:w="3853" w:type="dxa"/>
            <w:noWrap/>
            <w:hideMark/>
          </w:tcPr>
          <w:p w14:paraId="2342B3C8"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Cumaral, Meta</w:t>
            </w:r>
          </w:p>
        </w:tc>
      </w:tr>
      <w:tr w:rsidR="00AB2626" w:rsidRPr="001032FB" w14:paraId="31C97B1A" w14:textId="77777777" w:rsidTr="00AB2626">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5807" w:type="dxa"/>
            <w:hideMark/>
          </w:tcPr>
          <w:p w14:paraId="4B633CB8"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Control social en salud</w:t>
            </w:r>
          </w:p>
        </w:tc>
        <w:tc>
          <w:tcPr>
            <w:tcW w:w="3853" w:type="dxa"/>
            <w:noWrap/>
            <w:hideMark/>
          </w:tcPr>
          <w:p w14:paraId="391D3D67"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Acacias, Meta</w:t>
            </w:r>
          </w:p>
        </w:tc>
      </w:tr>
      <w:tr w:rsidR="00AB2626" w:rsidRPr="001032FB" w14:paraId="79F2FED0" w14:textId="77777777" w:rsidTr="00AB2626">
        <w:trPr>
          <w:trHeight w:val="795"/>
        </w:trPr>
        <w:tc>
          <w:tcPr>
            <w:cnfStyle w:val="001000000000" w:firstRow="0" w:lastRow="0" w:firstColumn="1" w:lastColumn="0" w:oddVBand="0" w:evenVBand="0" w:oddHBand="0" w:evenHBand="0" w:firstRowFirstColumn="0" w:firstRowLastColumn="0" w:lastRowFirstColumn="0" w:lastRowLastColumn="0"/>
            <w:tcW w:w="5807" w:type="dxa"/>
            <w:hideMark/>
          </w:tcPr>
          <w:p w14:paraId="19845064"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Diálogos Sociales con las Comunidades conformación de organizaciones para que perduren en el tiempo</w:t>
            </w:r>
          </w:p>
        </w:tc>
        <w:tc>
          <w:tcPr>
            <w:tcW w:w="3853" w:type="dxa"/>
            <w:noWrap/>
            <w:hideMark/>
          </w:tcPr>
          <w:p w14:paraId="040CCBCC"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 xml:space="preserve">Bogotá D.C. </w:t>
            </w:r>
          </w:p>
        </w:tc>
      </w:tr>
      <w:tr w:rsidR="00AB2626" w:rsidRPr="001032FB" w14:paraId="653242DC" w14:textId="77777777" w:rsidTr="00AB2626">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5807" w:type="dxa"/>
            <w:hideMark/>
          </w:tcPr>
          <w:p w14:paraId="7A266A1E"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Caracterización de los determinantes de la salud en los territorios colombianos</w:t>
            </w:r>
          </w:p>
        </w:tc>
        <w:tc>
          <w:tcPr>
            <w:tcW w:w="3853" w:type="dxa"/>
            <w:noWrap/>
            <w:hideMark/>
          </w:tcPr>
          <w:p w14:paraId="2EC20B24"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 xml:space="preserve">Bogotá D.C. </w:t>
            </w:r>
          </w:p>
        </w:tc>
      </w:tr>
      <w:tr w:rsidR="00AB2626" w:rsidRPr="001032FB" w14:paraId="76E5B692" w14:textId="77777777" w:rsidTr="00AB2626">
        <w:trPr>
          <w:trHeight w:val="345"/>
        </w:trPr>
        <w:tc>
          <w:tcPr>
            <w:cnfStyle w:val="001000000000" w:firstRow="0" w:lastRow="0" w:firstColumn="1" w:lastColumn="0" w:oddVBand="0" w:evenVBand="0" w:oddHBand="0" w:evenHBand="0" w:firstRowFirstColumn="0" w:firstRowLastColumn="0" w:lastRowFirstColumn="0" w:lastRowLastColumn="0"/>
            <w:tcW w:w="5807" w:type="dxa"/>
            <w:hideMark/>
          </w:tcPr>
          <w:p w14:paraId="543BE982"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Rompiendo estigmas en salud mental</w:t>
            </w:r>
          </w:p>
        </w:tc>
        <w:tc>
          <w:tcPr>
            <w:tcW w:w="3853" w:type="dxa"/>
            <w:noWrap/>
            <w:hideMark/>
          </w:tcPr>
          <w:p w14:paraId="1979F62C"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Tunja, Boyacá</w:t>
            </w:r>
          </w:p>
        </w:tc>
      </w:tr>
      <w:tr w:rsidR="00AB2626" w:rsidRPr="001032FB" w14:paraId="0A7D6E43" w14:textId="77777777" w:rsidTr="00AB262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807" w:type="dxa"/>
            <w:hideMark/>
          </w:tcPr>
          <w:p w14:paraId="6599EEE8"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¡Trabajemos juntos por la salud de todos!</w:t>
            </w:r>
          </w:p>
        </w:tc>
        <w:tc>
          <w:tcPr>
            <w:tcW w:w="3853" w:type="dxa"/>
            <w:noWrap/>
            <w:hideMark/>
          </w:tcPr>
          <w:p w14:paraId="5D6F1B76"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Guasca, Cundinamarca</w:t>
            </w:r>
          </w:p>
        </w:tc>
      </w:tr>
      <w:tr w:rsidR="00AB2626" w:rsidRPr="001032FB" w14:paraId="1E0EA72C" w14:textId="77777777" w:rsidTr="00AB2626">
        <w:trPr>
          <w:trHeight w:val="585"/>
        </w:trPr>
        <w:tc>
          <w:tcPr>
            <w:cnfStyle w:val="001000000000" w:firstRow="0" w:lastRow="0" w:firstColumn="1" w:lastColumn="0" w:oddVBand="0" w:evenVBand="0" w:oddHBand="0" w:evenHBand="0" w:firstRowFirstColumn="0" w:firstRowLastColumn="0" w:lastRowFirstColumn="0" w:lastRowLastColumn="0"/>
            <w:tcW w:w="5807" w:type="dxa"/>
            <w:hideMark/>
          </w:tcPr>
          <w:p w14:paraId="08FBC581"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 xml:space="preserve">Auxiliar de Servicio </w:t>
            </w:r>
          </w:p>
        </w:tc>
        <w:tc>
          <w:tcPr>
            <w:tcW w:w="3853" w:type="dxa"/>
            <w:noWrap/>
            <w:hideMark/>
          </w:tcPr>
          <w:p w14:paraId="3DD48C14"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 xml:space="preserve">Cartagena, DT </w:t>
            </w:r>
          </w:p>
        </w:tc>
      </w:tr>
      <w:tr w:rsidR="00AB2626" w:rsidRPr="001032FB" w14:paraId="0DC2976B" w14:textId="77777777" w:rsidTr="00AB262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807" w:type="dxa"/>
            <w:hideMark/>
          </w:tcPr>
          <w:p w14:paraId="332FF689"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Nuevas instalaciones para urgencias</w:t>
            </w:r>
          </w:p>
        </w:tc>
        <w:tc>
          <w:tcPr>
            <w:tcW w:w="3853" w:type="dxa"/>
            <w:noWrap/>
            <w:hideMark/>
          </w:tcPr>
          <w:p w14:paraId="5211BE69"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Ocaña, Norte de Santander</w:t>
            </w:r>
          </w:p>
        </w:tc>
      </w:tr>
      <w:tr w:rsidR="00AB2626" w:rsidRPr="001032FB" w14:paraId="3C5C0B27" w14:textId="77777777" w:rsidTr="00957A8F">
        <w:trPr>
          <w:trHeight w:val="693"/>
        </w:trPr>
        <w:tc>
          <w:tcPr>
            <w:cnfStyle w:val="001000000000" w:firstRow="0" w:lastRow="0" w:firstColumn="1" w:lastColumn="0" w:oddVBand="0" w:evenVBand="0" w:oddHBand="0" w:evenHBand="0" w:firstRowFirstColumn="0" w:firstRowLastColumn="0" w:lastRowFirstColumn="0" w:lastRowLastColumn="0"/>
            <w:tcW w:w="5807" w:type="dxa"/>
            <w:hideMark/>
          </w:tcPr>
          <w:p w14:paraId="7D378C1B"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lastRenderedPageBreak/>
              <w:t>Manos que salvan</w:t>
            </w:r>
          </w:p>
        </w:tc>
        <w:tc>
          <w:tcPr>
            <w:tcW w:w="3853" w:type="dxa"/>
            <w:noWrap/>
            <w:hideMark/>
          </w:tcPr>
          <w:p w14:paraId="5706D667" w14:textId="1223FD6E"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Bucaramanga,</w:t>
            </w:r>
            <w:r w:rsidR="00BA10D4" w:rsidRPr="001032FB">
              <w:rPr>
                <w:rFonts w:ascii="Arial" w:hAnsi="Arial" w:cs="Arial"/>
                <w:color w:val="000000"/>
                <w:lang w:eastAsia="es-CO"/>
              </w:rPr>
              <w:t xml:space="preserve"> </w:t>
            </w:r>
            <w:r w:rsidRPr="001032FB">
              <w:rPr>
                <w:rFonts w:ascii="Arial" w:hAnsi="Arial" w:cs="Arial"/>
                <w:color w:val="000000"/>
                <w:lang w:eastAsia="es-CO"/>
              </w:rPr>
              <w:t>Santander</w:t>
            </w:r>
          </w:p>
        </w:tc>
      </w:tr>
      <w:tr w:rsidR="00AB2626" w:rsidRPr="001032FB" w14:paraId="288B3A6F" w14:textId="77777777" w:rsidTr="00AB2626">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807" w:type="dxa"/>
            <w:hideMark/>
          </w:tcPr>
          <w:p w14:paraId="3224B9ED"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 xml:space="preserve">Integralidad del sistema de salud </w:t>
            </w:r>
          </w:p>
        </w:tc>
        <w:tc>
          <w:tcPr>
            <w:tcW w:w="3853" w:type="dxa"/>
            <w:noWrap/>
            <w:hideMark/>
          </w:tcPr>
          <w:p w14:paraId="45FD7C02"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Bucaramanga, Santander</w:t>
            </w:r>
          </w:p>
        </w:tc>
      </w:tr>
      <w:tr w:rsidR="00AB2626" w:rsidRPr="001032FB" w14:paraId="343665BA" w14:textId="77777777" w:rsidTr="00AB2626">
        <w:trPr>
          <w:trHeight w:val="840"/>
        </w:trPr>
        <w:tc>
          <w:tcPr>
            <w:cnfStyle w:val="001000000000" w:firstRow="0" w:lastRow="0" w:firstColumn="1" w:lastColumn="0" w:oddVBand="0" w:evenVBand="0" w:oddHBand="0" w:evenHBand="0" w:firstRowFirstColumn="0" w:firstRowLastColumn="0" w:lastRowFirstColumn="0" w:lastRowLastColumn="0"/>
            <w:tcW w:w="5807" w:type="dxa"/>
            <w:hideMark/>
          </w:tcPr>
          <w:p w14:paraId="004D88C6"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Participación Ciudadana</w:t>
            </w:r>
          </w:p>
        </w:tc>
        <w:tc>
          <w:tcPr>
            <w:tcW w:w="3853" w:type="dxa"/>
            <w:noWrap/>
            <w:hideMark/>
          </w:tcPr>
          <w:p w14:paraId="3984BC3E"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Marmato, Caldas</w:t>
            </w:r>
          </w:p>
        </w:tc>
      </w:tr>
      <w:tr w:rsidR="00AB2626" w:rsidRPr="001032FB" w14:paraId="3C2803A2" w14:textId="77777777" w:rsidTr="00AB2626">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5807" w:type="dxa"/>
            <w:hideMark/>
          </w:tcPr>
          <w:p w14:paraId="25E95236"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Salud Integral con Responsabilidad y Equidad.</w:t>
            </w:r>
          </w:p>
        </w:tc>
        <w:tc>
          <w:tcPr>
            <w:tcW w:w="3853" w:type="dxa"/>
            <w:noWrap/>
            <w:hideMark/>
          </w:tcPr>
          <w:p w14:paraId="03039998"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Tunja, Boyacá</w:t>
            </w:r>
          </w:p>
        </w:tc>
      </w:tr>
      <w:tr w:rsidR="00AB2626" w:rsidRPr="001032FB" w14:paraId="0762A1BB" w14:textId="77777777" w:rsidTr="00AB2626">
        <w:trPr>
          <w:trHeight w:val="855"/>
        </w:trPr>
        <w:tc>
          <w:tcPr>
            <w:cnfStyle w:val="001000000000" w:firstRow="0" w:lastRow="0" w:firstColumn="1" w:lastColumn="0" w:oddVBand="0" w:evenVBand="0" w:oddHBand="0" w:evenHBand="0" w:firstRowFirstColumn="0" w:firstRowLastColumn="0" w:lastRowFirstColumn="0" w:lastRowLastColumn="0"/>
            <w:tcW w:w="5807" w:type="dxa"/>
            <w:hideMark/>
          </w:tcPr>
          <w:p w14:paraId="66202628"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Red de líderes en salud manos que salva OIM</w:t>
            </w:r>
          </w:p>
        </w:tc>
        <w:tc>
          <w:tcPr>
            <w:tcW w:w="3853" w:type="dxa"/>
            <w:noWrap/>
            <w:hideMark/>
          </w:tcPr>
          <w:p w14:paraId="7A64C83C"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La Guajira</w:t>
            </w:r>
          </w:p>
        </w:tc>
      </w:tr>
      <w:tr w:rsidR="00AB2626" w:rsidRPr="001032FB" w14:paraId="7F5971F8" w14:textId="77777777" w:rsidTr="00AB262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807" w:type="dxa"/>
            <w:hideMark/>
          </w:tcPr>
          <w:p w14:paraId="6DE34731"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 xml:space="preserve">El camino de las luciérnagas: una perspectiva juvenil de la salud mental.  </w:t>
            </w:r>
          </w:p>
        </w:tc>
        <w:tc>
          <w:tcPr>
            <w:tcW w:w="3853" w:type="dxa"/>
            <w:hideMark/>
          </w:tcPr>
          <w:p w14:paraId="432F0ED9"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Mosquera, Cundinamarca</w:t>
            </w:r>
          </w:p>
        </w:tc>
      </w:tr>
      <w:tr w:rsidR="00AB2626" w:rsidRPr="001032FB" w14:paraId="79215B66" w14:textId="77777777" w:rsidTr="00AB2626">
        <w:trPr>
          <w:trHeight w:val="615"/>
        </w:trPr>
        <w:tc>
          <w:tcPr>
            <w:cnfStyle w:val="001000000000" w:firstRow="0" w:lastRow="0" w:firstColumn="1" w:lastColumn="0" w:oddVBand="0" w:evenVBand="0" w:oddHBand="0" w:evenHBand="0" w:firstRowFirstColumn="0" w:firstRowLastColumn="0" w:lastRowFirstColumn="0" w:lastRowLastColumn="0"/>
            <w:tcW w:w="5807" w:type="dxa"/>
            <w:hideMark/>
          </w:tcPr>
          <w:p w14:paraId="257640D0"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Comisión nacional para la salud juvenil</w:t>
            </w:r>
          </w:p>
        </w:tc>
        <w:tc>
          <w:tcPr>
            <w:tcW w:w="3853" w:type="dxa"/>
            <w:noWrap/>
            <w:hideMark/>
          </w:tcPr>
          <w:p w14:paraId="44A14002"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 xml:space="preserve">Cartagena, Bolívar </w:t>
            </w:r>
          </w:p>
        </w:tc>
      </w:tr>
      <w:tr w:rsidR="00AB2626" w:rsidRPr="001032FB" w14:paraId="3610B617" w14:textId="77777777" w:rsidTr="00AB2626">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5807" w:type="dxa"/>
            <w:hideMark/>
          </w:tcPr>
          <w:p w14:paraId="0FBC4D9F"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Articulación interinstitucional Gobernación del Quindío-Programa de Trabajo Social de la Universidad del Quindío para el fortalecimiento del Control Social a la gestión del sector salud en el Departamento del Quindío.</w:t>
            </w:r>
          </w:p>
        </w:tc>
        <w:tc>
          <w:tcPr>
            <w:tcW w:w="3853" w:type="dxa"/>
            <w:noWrap/>
            <w:hideMark/>
          </w:tcPr>
          <w:p w14:paraId="45FA8016"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Armenia, Quindío</w:t>
            </w:r>
          </w:p>
        </w:tc>
      </w:tr>
      <w:tr w:rsidR="00AB2626" w:rsidRPr="001032FB" w14:paraId="5C4DDCC2" w14:textId="77777777" w:rsidTr="00957A8F">
        <w:trPr>
          <w:trHeight w:val="691"/>
        </w:trPr>
        <w:tc>
          <w:tcPr>
            <w:cnfStyle w:val="001000000000" w:firstRow="0" w:lastRow="0" w:firstColumn="1" w:lastColumn="0" w:oddVBand="0" w:evenVBand="0" w:oddHBand="0" w:evenHBand="0" w:firstRowFirstColumn="0" w:firstRowLastColumn="0" w:lastRowFirstColumn="0" w:lastRowLastColumn="0"/>
            <w:tcW w:w="5807" w:type="dxa"/>
            <w:hideMark/>
          </w:tcPr>
          <w:p w14:paraId="3A2671FD"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Formando Formadores</w:t>
            </w:r>
          </w:p>
        </w:tc>
        <w:tc>
          <w:tcPr>
            <w:tcW w:w="3853" w:type="dxa"/>
            <w:noWrap/>
            <w:hideMark/>
          </w:tcPr>
          <w:p w14:paraId="6FEFC462"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Gachetá, Cundinamarca</w:t>
            </w:r>
          </w:p>
        </w:tc>
      </w:tr>
      <w:tr w:rsidR="00AB2626" w:rsidRPr="001032FB" w14:paraId="20B69575" w14:textId="77777777" w:rsidTr="00AB26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807" w:type="dxa"/>
            <w:hideMark/>
          </w:tcPr>
          <w:p w14:paraId="321AF3BE"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lastRenderedPageBreak/>
              <w:t>Vacuna Emocional, ¡hablemos!</w:t>
            </w:r>
          </w:p>
        </w:tc>
        <w:tc>
          <w:tcPr>
            <w:tcW w:w="3853" w:type="dxa"/>
            <w:noWrap/>
            <w:hideMark/>
          </w:tcPr>
          <w:p w14:paraId="4F057DC4"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Barranquilla, Atlántico</w:t>
            </w:r>
          </w:p>
        </w:tc>
      </w:tr>
      <w:tr w:rsidR="00AB2626" w:rsidRPr="001032FB" w14:paraId="11535BC1" w14:textId="77777777" w:rsidTr="00AB2626">
        <w:trPr>
          <w:trHeight w:val="315"/>
        </w:trPr>
        <w:tc>
          <w:tcPr>
            <w:cnfStyle w:val="001000000000" w:firstRow="0" w:lastRow="0" w:firstColumn="1" w:lastColumn="0" w:oddVBand="0" w:evenVBand="0" w:oddHBand="0" w:evenHBand="0" w:firstRowFirstColumn="0" w:firstRowLastColumn="0" w:lastRowFirstColumn="0" w:lastRowLastColumn="0"/>
            <w:tcW w:w="5807" w:type="dxa"/>
            <w:hideMark/>
          </w:tcPr>
          <w:p w14:paraId="17906766"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Curso Control Social</w:t>
            </w:r>
          </w:p>
        </w:tc>
        <w:tc>
          <w:tcPr>
            <w:tcW w:w="3853" w:type="dxa"/>
            <w:noWrap/>
            <w:hideMark/>
          </w:tcPr>
          <w:p w14:paraId="19DB68E2" w14:textId="77777777" w:rsidR="00AB2626" w:rsidRPr="001032FB" w:rsidRDefault="00AB2626" w:rsidP="00AB2626">
            <w:pPr>
              <w:spacing w:before="240" w:after="480"/>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Valledupar</w:t>
            </w:r>
          </w:p>
        </w:tc>
      </w:tr>
      <w:tr w:rsidR="00AB2626" w:rsidRPr="001032FB" w14:paraId="6F6AB15E" w14:textId="77777777" w:rsidTr="00A006C1">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5807" w:type="dxa"/>
            <w:hideMark/>
          </w:tcPr>
          <w:p w14:paraId="45F3B0B0" w14:textId="77777777" w:rsidR="00AB2626" w:rsidRPr="001032FB" w:rsidRDefault="00AB2626" w:rsidP="00AB2626">
            <w:pPr>
              <w:spacing w:before="240" w:after="480"/>
              <w:rPr>
                <w:rFonts w:ascii="Arial" w:hAnsi="Arial" w:cs="Arial"/>
                <w:color w:val="000000"/>
                <w:lang w:eastAsia="es-CO"/>
              </w:rPr>
            </w:pPr>
            <w:r w:rsidRPr="001032FB">
              <w:rPr>
                <w:rFonts w:ascii="Arial" w:hAnsi="Arial" w:cs="Arial"/>
                <w:color w:val="000000"/>
                <w:lang w:eastAsia="es-CO"/>
              </w:rPr>
              <w:t>Promoción del Uso y apropiación de las TICS con énfasis en salud y control social para usuarios del sector salud</w:t>
            </w:r>
          </w:p>
        </w:tc>
        <w:tc>
          <w:tcPr>
            <w:tcW w:w="3853" w:type="dxa"/>
            <w:hideMark/>
          </w:tcPr>
          <w:p w14:paraId="30CE24E8" w14:textId="77777777" w:rsidR="00AB2626" w:rsidRPr="001032FB" w:rsidRDefault="00AB2626" w:rsidP="00AB2626">
            <w:pPr>
              <w:spacing w:before="240" w:after="48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1032FB">
              <w:rPr>
                <w:rFonts w:ascii="Arial" w:hAnsi="Arial" w:cs="Arial"/>
                <w:color w:val="000000"/>
                <w:lang w:eastAsia="es-CO"/>
              </w:rPr>
              <w:t xml:space="preserve">Quindío </w:t>
            </w:r>
          </w:p>
        </w:tc>
      </w:tr>
    </w:tbl>
    <w:p w14:paraId="503CEF5C" w14:textId="77777777" w:rsidR="008C77B9" w:rsidRPr="001032FB" w:rsidRDefault="008C77B9" w:rsidP="008C77B9">
      <w:pPr>
        <w:pStyle w:val="Ttulo1"/>
        <w:spacing w:before="0" w:line="360" w:lineRule="auto"/>
        <w:jc w:val="both"/>
        <w:rPr>
          <w:rFonts w:ascii="Arial" w:hAnsi="Arial" w:cs="Arial"/>
          <w:b/>
          <w:color w:val="auto"/>
          <w:sz w:val="22"/>
          <w:szCs w:val="22"/>
          <w:lang w:val="es-CO"/>
        </w:rPr>
      </w:pPr>
    </w:p>
    <w:p w14:paraId="4FA3DC15" w14:textId="0D002D51" w:rsidR="008C77B9" w:rsidRPr="001032FB" w:rsidRDefault="00BA10D4" w:rsidP="002909BC">
      <w:pPr>
        <w:pStyle w:val="Ttulo1"/>
        <w:rPr>
          <w:rFonts w:ascii="Arial" w:hAnsi="Arial" w:cs="Arial"/>
        </w:rPr>
      </w:pPr>
      <w:r w:rsidRPr="001032FB">
        <w:rPr>
          <w:rFonts w:ascii="Arial" w:hAnsi="Arial" w:cs="Arial"/>
        </w:rPr>
        <w:t xml:space="preserve">4. </w:t>
      </w:r>
      <w:r w:rsidR="00F60A68" w:rsidRPr="001032FB">
        <w:rPr>
          <w:rFonts w:ascii="Arial" w:hAnsi="Arial" w:cs="Arial"/>
        </w:rPr>
        <w:t>Verificación y evaluación</w:t>
      </w:r>
      <w:r w:rsidR="00035ED0" w:rsidRPr="001032FB">
        <w:rPr>
          <w:rFonts w:ascii="Arial" w:hAnsi="Arial" w:cs="Arial"/>
        </w:rPr>
        <w:t xml:space="preserve">: </w:t>
      </w:r>
    </w:p>
    <w:p w14:paraId="2861385C" w14:textId="77777777" w:rsidR="002B2201" w:rsidRPr="001032FB" w:rsidRDefault="002B2201" w:rsidP="002B2201">
      <w:pPr>
        <w:rPr>
          <w:rFonts w:ascii="Arial" w:hAnsi="Arial" w:cs="Arial"/>
          <w:lang w:val="es-MX"/>
        </w:rPr>
      </w:pPr>
    </w:p>
    <w:p w14:paraId="4540B6F2" w14:textId="00956A76" w:rsidR="009312F7" w:rsidRPr="001032FB" w:rsidRDefault="00436AD1" w:rsidP="008B471A">
      <w:pPr>
        <w:pStyle w:val="Ttulo1"/>
        <w:spacing w:before="0"/>
        <w:jc w:val="both"/>
        <w:rPr>
          <w:rFonts w:ascii="Arial" w:eastAsiaTheme="minorHAnsi" w:hAnsi="Arial" w:cs="Arial"/>
          <w:color w:val="auto"/>
          <w:sz w:val="22"/>
          <w:szCs w:val="22"/>
          <w:lang w:val="es-MX" w:eastAsia="en-US"/>
        </w:rPr>
      </w:pPr>
      <w:r w:rsidRPr="001032FB">
        <w:rPr>
          <w:rFonts w:ascii="Arial" w:eastAsiaTheme="minorHAnsi" w:hAnsi="Arial" w:cs="Arial"/>
          <w:color w:val="auto"/>
          <w:sz w:val="22"/>
          <w:szCs w:val="22"/>
          <w:lang w:val="es-MX" w:eastAsia="en-US"/>
        </w:rPr>
        <w:t>En cumplimiento a los términos de referencia del concurso u</w:t>
      </w:r>
      <w:r w:rsidR="009C4DDE" w:rsidRPr="001032FB">
        <w:rPr>
          <w:rFonts w:ascii="Arial" w:eastAsiaTheme="minorHAnsi" w:hAnsi="Arial" w:cs="Arial"/>
          <w:color w:val="auto"/>
          <w:sz w:val="22"/>
          <w:szCs w:val="22"/>
          <w:lang w:val="es-MX" w:eastAsia="en-US"/>
        </w:rPr>
        <w:t xml:space="preserve">na vez constituido el </w:t>
      </w:r>
      <w:r w:rsidR="00584910" w:rsidRPr="001032FB">
        <w:rPr>
          <w:rFonts w:ascii="Arial" w:eastAsiaTheme="minorHAnsi" w:hAnsi="Arial" w:cs="Arial"/>
          <w:color w:val="auto"/>
          <w:sz w:val="22"/>
          <w:szCs w:val="22"/>
          <w:lang w:val="es-MX" w:eastAsia="en-US"/>
        </w:rPr>
        <w:t>Comité Evaluador</w:t>
      </w:r>
      <w:r w:rsidR="00DC515E" w:rsidRPr="001032FB">
        <w:rPr>
          <w:rFonts w:ascii="Arial" w:eastAsiaTheme="minorHAnsi" w:hAnsi="Arial" w:cs="Arial"/>
          <w:color w:val="auto"/>
          <w:sz w:val="22"/>
          <w:szCs w:val="22"/>
          <w:lang w:val="es-MX" w:eastAsia="en-US"/>
        </w:rPr>
        <w:t xml:space="preserve">, </w:t>
      </w:r>
      <w:r w:rsidR="001C3754" w:rsidRPr="001032FB">
        <w:rPr>
          <w:rFonts w:ascii="Arial" w:eastAsiaTheme="minorHAnsi" w:hAnsi="Arial" w:cs="Arial"/>
          <w:color w:val="auto"/>
          <w:sz w:val="22"/>
          <w:szCs w:val="22"/>
          <w:lang w:val="es-MX" w:eastAsia="en-US"/>
        </w:rPr>
        <w:t>é</w:t>
      </w:r>
      <w:r w:rsidR="006577AE" w:rsidRPr="001032FB">
        <w:rPr>
          <w:rFonts w:ascii="Arial" w:eastAsiaTheme="minorHAnsi" w:hAnsi="Arial" w:cs="Arial"/>
          <w:color w:val="auto"/>
          <w:sz w:val="22"/>
          <w:szCs w:val="22"/>
          <w:lang w:val="es-MX" w:eastAsia="en-US"/>
        </w:rPr>
        <w:t>ste</w:t>
      </w:r>
      <w:r w:rsidR="001C3754" w:rsidRPr="001032FB">
        <w:rPr>
          <w:rFonts w:ascii="Arial" w:eastAsiaTheme="minorHAnsi" w:hAnsi="Arial" w:cs="Arial"/>
          <w:color w:val="auto"/>
          <w:sz w:val="22"/>
          <w:szCs w:val="22"/>
          <w:lang w:val="es-MX" w:eastAsia="en-US"/>
        </w:rPr>
        <w:t xml:space="preserve">, </w:t>
      </w:r>
      <w:r w:rsidR="00D532A1" w:rsidRPr="001032FB">
        <w:rPr>
          <w:rFonts w:ascii="Arial" w:eastAsiaTheme="minorHAnsi" w:hAnsi="Arial" w:cs="Arial"/>
          <w:color w:val="auto"/>
          <w:sz w:val="22"/>
          <w:szCs w:val="22"/>
          <w:lang w:val="es-MX" w:eastAsia="en-US"/>
        </w:rPr>
        <w:t xml:space="preserve">de manera autónoma revisó </w:t>
      </w:r>
      <w:r w:rsidR="009C4DDE" w:rsidRPr="001032FB">
        <w:rPr>
          <w:rFonts w:ascii="Arial" w:eastAsiaTheme="minorHAnsi" w:hAnsi="Arial" w:cs="Arial"/>
          <w:color w:val="auto"/>
          <w:sz w:val="22"/>
          <w:szCs w:val="22"/>
          <w:lang w:val="es-MX" w:eastAsia="en-US"/>
        </w:rPr>
        <w:t>las propuestas</w:t>
      </w:r>
      <w:r w:rsidR="006067CF" w:rsidRPr="001032FB">
        <w:rPr>
          <w:rFonts w:ascii="Arial" w:eastAsiaTheme="minorHAnsi" w:hAnsi="Arial" w:cs="Arial"/>
          <w:color w:val="auto"/>
          <w:sz w:val="22"/>
          <w:szCs w:val="22"/>
          <w:lang w:val="es-MX" w:eastAsia="en-US"/>
        </w:rPr>
        <w:t xml:space="preserve"> verificando</w:t>
      </w:r>
      <w:r w:rsidR="001F3FF9" w:rsidRPr="001032FB">
        <w:rPr>
          <w:rFonts w:ascii="Arial" w:eastAsiaTheme="minorHAnsi" w:hAnsi="Arial" w:cs="Arial"/>
          <w:color w:val="auto"/>
          <w:sz w:val="22"/>
          <w:szCs w:val="22"/>
          <w:lang w:val="es-MX" w:eastAsia="en-US"/>
        </w:rPr>
        <w:t xml:space="preserve"> el cumplimiento de requisitos mediante lista de chequeo </w:t>
      </w:r>
      <w:r w:rsidR="00E119C1" w:rsidRPr="001032FB">
        <w:rPr>
          <w:rFonts w:ascii="Arial" w:eastAsiaTheme="minorHAnsi" w:hAnsi="Arial" w:cs="Arial"/>
          <w:color w:val="auto"/>
          <w:sz w:val="22"/>
          <w:szCs w:val="22"/>
          <w:lang w:val="es-MX" w:eastAsia="en-US"/>
        </w:rPr>
        <w:t>(</w:t>
      </w:r>
      <w:r w:rsidR="001F3FF9" w:rsidRPr="001032FB">
        <w:rPr>
          <w:rFonts w:ascii="Arial" w:eastAsiaTheme="minorHAnsi" w:hAnsi="Arial" w:cs="Arial"/>
          <w:color w:val="auto"/>
          <w:sz w:val="22"/>
          <w:szCs w:val="22"/>
          <w:lang w:val="es-MX" w:eastAsia="en-US"/>
        </w:rPr>
        <w:t>tabla 3</w:t>
      </w:r>
      <w:r w:rsidR="00E119C1" w:rsidRPr="001032FB">
        <w:rPr>
          <w:rFonts w:ascii="Arial" w:eastAsiaTheme="minorHAnsi" w:hAnsi="Arial" w:cs="Arial"/>
          <w:color w:val="auto"/>
          <w:sz w:val="22"/>
          <w:szCs w:val="22"/>
          <w:lang w:val="es-MX" w:eastAsia="en-US"/>
        </w:rPr>
        <w:t>)</w:t>
      </w:r>
      <w:r w:rsidR="001F3FF9" w:rsidRPr="001032FB">
        <w:rPr>
          <w:rFonts w:ascii="Arial" w:eastAsiaTheme="minorHAnsi" w:hAnsi="Arial" w:cs="Arial"/>
          <w:color w:val="auto"/>
          <w:sz w:val="22"/>
          <w:szCs w:val="22"/>
          <w:lang w:val="es-MX" w:eastAsia="en-US"/>
        </w:rPr>
        <w:t xml:space="preserve">, </w:t>
      </w:r>
      <w:r w:rsidR="006067CF" w:rsidRPr="001032FB">
        <w:rPr>
          <w:rFonts w:ascii="Arial" w:eastAsiaTheme="minorHAnsi" w:hAnsi="Arial" w:cs="Arial"/>
          <w:color w:val="auto"/>
          <w:sz w:val="22"/>
          <w:szCs w:val="22"/>
          <w:lang w:val="es-MX" w:eastAsia="en-US"/>
        </w:rPr>
        <w:t>examinó</w:t>
      </w:r>
      <w:r w:rsidR="001F3FF9" w:rsidRPr="001032FB">
        <w:rPr>
          <w:rFonts w:ascii="Arial" w:eastAsiaTheme="minorHAnsi" w:hAnsi="Arial" w:cs="Arial"/>
          <w:color w:val="auto"/>
          <w:sz w:val="22"/>
          <w:szCs w:val="22"/>
          <w:lang w:val="es-MX" w:eastAsia="en-US"/>
        </w:rPr>
        <w:t xml:space="preserve"> </w:t>
      </w:r>
      <w:r w:rsidR="006067CF" w:rsidRPr="001032FB">
        <w:rPr>
          <w:rFonts w:ascii="Arial" w:eastAsiaTheme="minorHAnsi" w:hAnsi="Arial" w:cs="Arial"/>
          <w:color w:val="auto"/>
          <w:sz w:val="22"/>
          <w:szCs w:val="22"/>
          <w:lang w:val="es-MX" w:eastAsia="en-US"/>
        </w:rPr>
        <w:t xml:space="preserve">y evaluó </w:t>
      </w:r>
      <w:r w:rsidR="001F3FF9" w:rsidRPr="001032FB">
        <w:rPr>
          <w:rFonts w:ascii="Arial" w:eastAsiaTheme="minorHAnsi" w:hAnsi="Arial" w:cs="Arial"/>
          <w:color w:val="auto"/>
          <w:sz w:val="22"/>
          <w:szCs w:val="22"/>
          <w:lang w:val="es-MX" w:eastAsia="en-US"/>
        </w:rPr>
        <w:t>el contenido de los documentos</w:t>
      </w:r>
      <w:r w:rsidR="006067CF" w:rsidRPr="001032FB">
        <w:rPr>
          <w:rFonts w:ascii="Arial" w:eastAsiaTheme="minorHAnsi" w:hAnsi="Arial" w:cs="Arial"/>
          <w:color w:val="auto"/>
          <w:sz w:val="22"/>
          <w:szCs w:val="22"/>
          <w:lang w:val="es-MX" w:eastAsia="en-US"/>
        </w:rPr>
        <w:t xml:space="preserve"> aportados</w:t>
      </w:r>
      <w:r w:rsidR="001F3FF9" w:rsidRPr="001032FB">
        <w:rPr>
          <w:rFonts w:ascii="Arial" w:eastAsiaTheme="minorHAnsi" w:hAnsi="Arial" w:cs="Arial"/>
          <w:color w:val="auto"/>
          <w:sz w:val="22"/>
          <w:szCs w:val="22"/>
          <w:lang w:val="es-MX" w:eastAsia="en-US"/>
        </w:rPr>
        <w:t xml:space="preserve"> </w:t>
      </w:r>
      <w:r w:rsidR="0068580F" w:rsidRPr="001032FB">
        <w:rPr>
          <w:rFonts w:ascii="Arial" w:eastAsiaTheme="minorHAnsi" w:hAnsi="Arial" w:cs="Arial"/>
          <w:color w:val="auto"/>
          <w:sz w:val="22"/>
          <w:szCs w:val="22"/>
          <w:lang w:val="es-MX" w:eastAsia="en-US"/>
        </w:rPr>
        <w:t xml:space="preserve">por cada </w:t>
      </w:r>
      <w:r w:rsidR="00532ADB" w:rsidRPr="001032FB">
        <w:rPr>
          <w:rFonts w:ascii="Arial" w:eastAsiaTheme="minorHAnsi" w:hAnsi="Arial" w:cs="Arial"/>
          <w:color w:val="auto"/>
          <w:sz w:val="22"/>
          <w:szCs w:val="22"/>
          <w:lang w:val="es-MX" w:eastAsia="en-US"/>
        </w:rPr>
        <w:t>proponente</w:t>
      </w:r>
      <w:r w:rsidR="00532ADB" w:rsidRPr="001032FB">
        <w:rPr>
          <w:rFonts w:ascii="Arial" w:eastAsiaTheme="minorHAnsi" w:hAnsi="Arial" w:cs="Arial"/>
          <w:color w:val="auto"/>
          <w:sz w:val="22"/>
          <w:szCs w:val="22"/>
          <w:lang w:val="es-MX" w:eastAsia="en-US"/>
        </w:rPr>
        <w:t xml:space="preserve"> </w:t>
      </w:r>
      <w:r w:rsidR="001F3FF9" w:rsidRPr="001032FB">
        <w:rPr>
          <w:rFonts w:ascii="Arial" w:eastAsiaTheme="minorHAnsi" w:hAnsi="Arial" w:cs="Arial"/>
          <w:color w:val="auto"/>
          <w:sz w:val="22"/>
          <w:szCs w:val="22"/>
          <w:lang w:val="es-MX" w:eastAsia="en-US"/>
        </w:rPr>
        <w:t>haciendo lectura y análisis integral de los mismos</w:t>
      </w:r>
      <w:r w:rsidR="0080408C" w:rsidRPr="001032FB">
        <w:rPr>
          <w:rFonts w:ascii="Arial" w:eastAsiaTheme="minorHAnsi" w:hAnsi="Arial" w:cs="Arial"/>
          <w:color w:val="auto"/>
          <w:sz w:val="22"/>
          <w:szCs w:val="22"/>
          <w:lang w:val="es-MX" w:eastAsia="en-US"/>
        </w:rPr>
        <w:t xml:space="preserve"> teniendo en cuenta los siguientes aspectos:</w:t>
      </w:r>
      <w:r w:rsidR="005F38CD" w:rsidRPr="001032FB">
        <w:rPr>
          <w:rFonts w:ascii="Arial" w:eastAsiaTheme="minorHAnsi" w:hAnsi="Arial" w:cs="Arial"/>
          <w:color w:val="auto"/>
          <w:sz w:val="22"/>
          <w:szCs w:val="22"/>
          <w:lang w:val="es-MX" w:eastAsia="en-US"/>
        </w:rPr>
        <w:t xml:space="preserve"> </w:t>
      </w:r>
    </w:p>
    <w:p w14:paraId="72A42730" w14:textId="540D3A73" w:rsidR="00956894" w:rsidRPr="001032FB" w:rsidRDefault="00D3332A" w:rsidP="002909BC">
      <w:pPr>
        <w:pStyle w:val="Ttulo3"/>
        <w:rPr>
          <w:rFonts w:ascii="Arial" w:hAnsi="Arial" w:cs="Arial"/>
        </w:rPr>
      </w:pPr>
      <w:r w:rsidRPr="001032FB">
        <w:rPr>
          <w:rFonts w:ascii="Arial" w:hAnsi="Arial" w:cs="Arial"/>
        </w:rPr>
        <w:t xml:space="preserve">Criterios de Evaluación </w:t>
      </w:r>
    </w:p>
    <w:p w14:paraId="1E805CF1" w14:textId="21C8F5F7" w:rsidR="00956894" w:rsidRPr="001032FB" w:rsidRDefault="00956894" w:rsidP="00D3332A">
      <w:pPr>
        <w:pStyle w:val="Ttulo3"/>
        <w:rPr>
          <w:rFonts w:ascii="Arial" w:hAnsi="Arial" w:cs="Arial"/>
          <w:sz w:val="22"/>
          <w:szCs w:val="22"/>
        </w:rPr>
      </w:pPr>
      <w:r w:rsidRPr="001032FB">
        <w:rPr>
          <w:rFonts w:ascii="Arial" w:hAnsi="Arial" w:cs="Arial"/>
          <w:sz w:val="22"/>
          <w:szCs w:val="22"/>
        </w:rPr>
        <w:t xml:space="preserve">Para </w:t>
      </w:r>
      <w:r w:rsidR="00565961" w:rsidRPr="001032FB">
        <w:rPr>
          <w:rFonts w:ascii="Arial" w:hAnsi="Arial" w:cs="Arial"/>
          <w:sz w:val="22"/>
          <w:szCs w:val="22"/>
          <w:lang w:val="es-CO"/>
        </w:rPr>
        <w:t>e</w:t>
      </w:r>
      <w:r w:rsidR="00565961" w:rsidRPr="001032FB">
        <w:rPr>
          <w:rFonts w:ascii="Arial" w:hAnsi="Arial" w:cs="Arial"/>
          <w:sz w:val="22"/>
          <w:szCs w:val="22"/>
        </w:rPr>
        <w:t>ntidades</w:t>
      </w:r>
      <w:r w:rsidRPr="001032FB">
        <w:rPr>
          <w:rFonts w:ascii="Arial" w:hAnsi="Arial" w:cs="Arial"/>
          <w:sz w:val="22"/>
          <w:szCs w:val="22"/>
        </w:rPr>
        <w:t xml:space="preserve"> del </w:t>
      </w:r>
      <w:proofErr w:type="spellStart"/>
      <w:r w:rsidR="00565961" w:rsidRPr="001032FB">
        <w:rPr>
          <w:rFonts w:ascii="Arial" w:hAnsi="Arial" w:cs="Arial"/>
          <w:sz w:val="22"/>
          <w:szCs w:val="22"/>
          <w:lang w:val="es-CO"/>
        </w:rPr>
        <w:t>o</w:t>
      </w:r>
      <w:proofErr w:type="spellEnd"/>
      <w:r w:rsidR="001032FB" w:rsidRPr="001032FB">
        <w:rPr>
          <w:rFonts w:ascii="Arial" w:hAnsi="Arial" w:cs="Arial"/>
          <w:sz w:val="22"/>
          <w:szCs w:val="22"/>
        </w:rPr>
        <w:t>orden</w:t>
      </w:r>
      <w:r w:rsidRPr="001032FB">
        <w:rPr>
          <w:rFonts w:ascii="Arial" w:hAnsi="Arial" w:cs="Arial"/>
          <w:sz w:val="22"/>
          <w:szCs w:val="22"/>
        </w:rPr>
        <w:t xml:space="preserve"> </w:t>
      </w:r>
      <w:r w:rsidR="00565961" w:rsidRPr="001032FB">
        <w:rPr>
          <w:rFonts w:ascii="Arial" w:hAnsi="Arial" w:cs="Arial"/>
          <w:sz w:val="22"/>
          <w:szCs w:val="22"/>
          <w:lang w:val="es-CO"/>
        </w:rPr>
        <w:t>t</w:t>
      </w:r>
      <w:proofErr w:type="spellStart"/>
      <w:r w:rsidR="001032FB" w:rsidRPr="001032FB">
        <w:rPr>
          <w:rFonts w:ascii="Arial" w:hAnsi="Arial" w:cs="Arial"/>
          <w:sz w:val="22"/>
          <w:szCs w:val="22"/>
        </w:rPr>
        <w:t>erritorial</w:t>
      </w:r>
      <w:proofErr w:type="spellEnd"/>
    </w:p>
    <w:p w14:paraId="4A188EDD" w14:textId="2B2D96D1" w:rsidR="00815107" w:rsidRPr="001032FB" w:rsidRDefault="00815107" w:rsidP="00815107">
      <w:pPr>
        <w:rPr>
          <w:rFonts w:ascii="Arial" w:hAnsi="Arial" w:cs="Arial"/>
        </w:rPr>
      </w:pPr>
      <w:r w:rsidRPr="001032FB">
        <w:rPr>
          <w:rFonts w:ascii="Arial" w:hAnsi="Arial" w:cs="Arial"/>
        </w:rPr>
        <w:t>El Comité Evaluador de manera autónoma evaluará la Buena Práctica teniendo en cuenta los siguientes puntajes establecidos para cada criterio de evaluación</w:t>
      </w:r>
    </w:p>
    <w:tbl>
      <w:tblPr>
        <w:tblStyle w:val="Tablaconcuadrcula4-nfasis11"/>
        <w:tblW w:w="0" w:type="auto"/>
        <w:tblLook w:val="04A0" w:firstRow="1" w:lastRow="0" w:firstColumn="1" w:lastColumn="0" w:noHBand="0" w:noVBand="1"/>
      </w:tblPr>
      <w:tblGrid>
        <w:gridCol w:w="813"/>
        <w:gridCol w:w="7039"/>
        <w:gridCol w:w="1636"/>
      </w:tblGrid>
      <w:tr w:rsidR="00956894" w:rsidRPr="001032FB" w14:paraId="10B59A45" w14:textId="77777777" w:rsidTr="00180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3D7A50CF" w14:textId="77777777" w:rsidR="00956894" w:rsidRPr="001032FB" w:rsidRDefault="00956894" w:rsidP="00180FC0">
            <w:pPr>
              <w:jc w:val="both"/>
              <w:rPr>
                <w:rFonts w:ascii="Arial" w:hAnsi="Arial" w:cs="Arial"/>
                <w:lang w:eastAsia="es-ES"/>
              </w:rPr>
            </w:pPr>
          </w:p>
        </w:tc>
        <w:tc>
          <w:tcPr>
            <w:tcW w:w="7088" w:type="dxa"/>
            <w:hideMark/>
          </w:tcPr>
          <w:p w14:paraId="187AE513" w14:textId="77777777" w:rsidR="00956894" w:rsidRPr="001032FB" w:rsidRDefault="00956894" w:rsidP="00180F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s-ES"/>
              </w:rPr>
            </w:pPr>
            <w:r w:rsidRPr="001032FB">
              <w:rPr>
                <w:rFonts w:ascii="Arial" w:hAnsi="Arial" w:cs="Arial"/>
                <w:b w:val="0"/>
                <w:bCs w:val="0"/>
                <w:lang w:eastAsia="es-ES"/>
              </w:rPr>
              <w:t>CRITERIOS DE EVALUACIÓN</w:t>
            </w:r>
          </w:p>
        </w:tc>
        <w:tc>
          <w:tcPr>
            <w:tcW w:w="1640" w:type="dxa"/>
            <w:hideMark/>
          </w:tcPr>
          <w:p w14:paraId="3DB2D581" w14:textId="77777777" w:rsidR="00956894" w:rsidRPr="001032FB" w:rsidRDefault="00956894" w:rsidP="00180F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s-ES"/>
              </w:rPr>
            </w:pPr>
            <w:r w:rsidRPr="001032FB">
              <w:rPr>
                <w:rFonts w:ascii="Arial" w:hAnsi="Arial" w:cs="Arial"/>
                <w:b w:val="0"/>
                <w:bCs w:val="0"/>
                <w:lang w:eastAsia="es-ES"/>
              </w:rPr>
              <w:t>PUNTAJE</w:t>
            </w:r>
          </w:p>
        </w:tc>
      </w:tr>
      <w:tr w:rsidR="00956894" w:rsidRPr="001032FB" w14:paraId="491C119B" w14:textId="77777777" w:rsidTr="0018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21EC0BD4" w14:textId="77777777" w:rsidR="00956894" w:rsidRPr="001032FB" w:rsidRDefault="00956894" w:rsidP="00180FC0">
            <w:pPr>
              <w:jc w:val="both"/>
              <w:rPr>
                <w:rFonts w:ascii="Arial" w:hAnsi="Arial" w:cs="Arial"/>
                <w:b/>
                <w:bCs w:val="0"/>
                <w:lang w:eastAsia="es-ES"/>
              </w:rPr>
            </w:pPr>
            <w:r w:rsidRPr="001032FB">
              <w:rPr>
                <w:rFonts w:ascii="Arial" w:hAnsi="Arial" w:cs="Arial"/>
                <w:bCs w:val="0"/>
                <w:lang w:eastAsia="es-ES"/>
              </w:rPr>
              <w:t>1.</w:t>
            </w:r>
          </w:p>
        </w:tc>
        <w:tc>
          <w:tcPr>
            <w:tcW w:w="7088" w:type="dxa"/>
            <w:hideMark/>
          </w:tcPr>
          <w:p w14:paraId="778E97C8"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sidRPr="001032FB">
              <w:rPr>
                <w:rFonts w:ascii="Arial" w:eastAsia="Arial" w:hAnsi="Arial" w:cs="Arial"/>
                <w:b/>
                <w:color w:val="000000"/>
              </w:rPr>
              <w:t>Convocatoria</w:t>
            </w:r>
          </w:p>
          <w:p w14:paraId="3461D6B5"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s-ES"/>
              </w:rPr>
            </w:pPr>
            <w:r w:rsidRPr="001032FB">
              <w:rPr>
                <w:rFonts w:ascii="Arial" w:hAnsi="Arial" w:cs="Arial"/>
                <w:lang w:eastAsia="es-ES"/>
              </w:rPr>
              <w:t>Campaña de expectativa novedosa</w:t>
            </w:r>
          </w:p>
          <w:p w14:paraId="2876ABC2"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s-ES"/>
              </w:rPr>
            </w:pPr>
            <w:r w:rsidRPr="001032FB">
              <w:rPr>
                <w:rFonts w:ascii="Arial" w:hAnsi="Arial" w:cs="Arial"/>
                <w:lang w:eastAsia="es-ES"/>
              </w:rPr>
              <w:t>Creatividad de la Pieza</w:t>
            </w:r>
          </w:p>
          <w:p w14:paraId="6BA7E852"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s-ES"/>
              </w:rPr>
            </w:pPr>
            <w:r w:rsidRPr="001032FB">
              <w:rPr>
                <w:rFonts w:ascii="Arial" w:hAnsi="Arial" w:cs="Arial"/>
                <w:lang w:eastAsia="es-ES"/>
              </w:rPr>
              <w:t xml:space="preserve">Campaña Inclusiva </w:t>
            </w:r>
          </w:p>
        </w:tc>
        <w:tc>
          <w:tcPr>
            <w:tcW w:w="1640" w:type="dxa"/>
            <w:hideMark/>
          </w:tcPr>
          <w:p w14:paraId="2388907F"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s-ES"/>
              </w:rPr>
            </w:pPr>
            <w:r w:rsidRPr="001032FB">
              <w:rPr>
                <w:rFonts w:ascii="Arial" w:hAnsi="Arial" w:cs="Arial"/>
                <w:b/>
                <w:bCs/>
                <w:lang w:eastAsia="es-ES"/>
              </w:rPr>
              <w:t>30</w:t>
            </w:r>
          </w:p>
        </w:tc>
      </w:tr>
      <w:tr w:rsidR="00956894" w:rsidRPr="001032FB" w14:paraId="4FA0DC1F" w14:textId="77777777" w:rsidTr="00180FC0">
        <w:tc>
          <w:tcPr>
            <w:cnfStyle w:val="001000000000" w:firstRow="0" w:lastRow="0" w:firstColumn="1" w:lastColumn="0" w:oddVBand="0" w:evenVBand="0" w:oddHBand="0" w:evenHBand="0" w:firstRowFirstColumn="0" w:firstRowLastColumn="0" w:lastRowFirstColumn="0" w:lastRowLastColumn="0"/>
            <w:tcW w:w="817" w:type="dxa"/>
            <w:hideMark/>
          </w:tcPr>
          <w:p w14:paraId="54DC4D5C" w14:textId="77777777" w:rsidR="00956894" w:rsidRPr="001032FB" w:rsidRDefault="00956894" w:rsidP="00180FC0">
            <w:pPr>
              <w:jc w:val="both"/>
              <w:rPr>
                <w:rFonts w:ascii="Arial" w:hAnsi="Arial" w:cs="Arial"/>
                <w:b/>
                <w:bCs w:val="0"/>
                <w:lang w:eastAsia="es-ES"/>
              </w:rPr>
            </w:pPr>
            <w:r w:rsidRPr="001032FB">
              <w:rPr>
                <w:rFonts w:ascii="Arial" w:hAnsi="Arial" w:cs="Arial"/>
                <w:bCs w:val="0"/>
                <w:lang w:eastAsia="es-ES"/>
              </w:rPr>
              <w:t>2.</w:t>
            </w:r>
          </w:p>
        </w:tc>
        <w:tc>
          <w:tcPr>
            <w:tcW w:w="7088" w:type="dxa"/>
            <w:hideMark/>
          </w:tcPr>
          <w:p w14:paraId="2290AB66"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sidRPr="001032FB">
              <w:rPr>
                <w:rFonts w:ascii="Arial" w:eastAsia="Arial" w:hAnsi="Arial" w:cs="Arial"/>
                <w:b/>
                <w:color w:val="000000"/>
              </w:rPr>
              <w:t>Difusión</w:t>
            </w:r>
          </w:p>
          <w:p w14:paraId="230C2DE4"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s-ES"/>
              </w:rPr>
            </w:pPr>
            <w:r w:rsidRPr="001032FB">
              <w:rPr>
                <w:rFonts w:ascii="Arial" w:hAnsi="Arial" w:cs="Arial"/>
                <w:lang w:eastAsia="es-ES"/>
              </w:rPr>
              <w:t>Televisión</w:t>
            </w:r>
          </w:p>
          <w:p w14:paraId="25494265"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 xml:space="preserve">Redes Sociales </w:t>
            </w:r>
          </w:p>
          <w:p w14:paraId="0684E9DF"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Página web</w:t>
            </w:r>
          </w:p>
          <w:p w14:paraId="340CC6EF"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Cuñas Radiales</w:t>
            </w:r>
          </w:p>
          <w:p w14:paraId="69389E21"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Invitación Directa</w:t>
            </w:r>
          </w:p>
          <w:p w14:paraId="3C1759FD"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Perifoneo</w:t>
            </w:r>
          </w:p>
          <w:p w14:paraId="66E41E5E"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Cartelera</w:t>
            </w:r>
          </w:p>
          <w:p w14:paraId="586DE5B9"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Volanteo</w:t>
            </w:r>
          </w:p>
          <w:p w14:paraId="0B12C16D"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r w:rsidRPr="001032FB">
              <w:rPr>
                <w:rFonts w:ascii="Arial" w:hAnsi="Arial" w:cs="Arial"/>
                <w:lang w:eastAsia="es-ES"/>
              </w:rPr>
              <w:t>Otros</w:t>
            </w:r>
          </w:p>
        </w:tc>
        <w:tc>
          <w:tcPr>
            <w:tcW w:w="1640" w:type="dxa"/>
            <w:hideMark/>
          </w:tcPr>
          <w:p w14:paraId="6993368E"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eastAsia="es-ES"/>
              </w:rPr>
            </w:pPr>
            <w:r w:rsidRPr="001032FB">
              <w:rPr>
                <w:rFonts w:ascii="Arial" w:hAnsi="Arial" w:cs="Arial"/>
                <w:b/>
                <w:bCs/>
                <w:lang w:eastAsia="es-ES"/>
              </w:rPr>
              <w:t>30</w:t>
            </w:r>
          </w:p>
        </w:tc>
      </w:tr>
      <w:tr w:rsidR="00956894" w:rsidRPr="001032FB" w14:paraId="3BD831F4" w14:textId="77777777" w:rsidTr="0018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692978BC" w14:textId="77777777" w:rsidR="00956894" w:rsidRPr="001032FB" w:rsidRDefault="00956894" w:rsidP="00180FC0">
            <w:pPr>
              <w:jc w:val="both"/>
              <w:rPr>
                <w:rFonts w:ascii="Arial" w:hAnsi="Arial" w:cs="Arial"/>
                <w:b/>
                <w:bCs w:val="0"/>
                <w:lang w:eastAsia="es-ES"/>
              </w:rPr>
            </w:pPr>
            <w:r w:rsidRPr="001032FB">
              <w:rPr>
                <w:rFonts w:ascii="Arial" w:hAnsi="Arial" w:cs="Arial"/>
                <w:bCs w:val="0"/>
                <w:lang w:eastAsia="es-ES"/>
              </w:rPr>
              <w:lastRenderedPageBreak/>
              <w:t>3.</w:t>
            </w:r>
          </w:p>
        </w:tc>
        <w:tc>
          <w:tcPr>
            <w:tcW w:w="7088" w:type="dxa"/>
            <w:hideMark/>
          </w:tcPr>
          <w:p w14:paraId="7709BE94"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sidRPr="001032FB">
              <w:rPr>
                <w:rFonts w:ascii="Arial" w:eastAsia="Arial" w:hAnsi="Arial" w:cs="Arial"/>
                <w:b/>
                <w:color w:val="000000"/>
              </w:rPr>
              <w:t>Impacto</w:t>
            </w:r>
          </w:p>
          <w:p w14:paraId="4BE11E63"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s-ES"/>
              </w:rPr>
            </w:pPr>
            <w:r w:rsidRPr="001032FB">
              <w:rPr>
                <w:rFonts w:ascii="Arial" w:hAnsi="Arial" w:cs="Arial"/>
                <w:lang w:eastAsia="es-ES"/>
              </w:rPr>
              <w:t>Cantidad de propuestas presentadas como resultado de la campaña realizada.</w:t>
            </w:r>
          </w:p>
        </w:tc>
        <w:tc>
          <w:tcPr>
            <w:tcW w:w="1640" w:type="dxa"/>
            <w:hideMark/>
          </w:tcPr>
          <w:p w14:paraId="1657A817" w14:textId="77777777" w:rsidR="00956894" w:rsidRPr="001032FB" w:rsidRDefault="00956894" w:rsidP="00180FC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s-ES"/>
              </w:rPr>
            </w:pPr>
            <w:r w:rsidRPr="001032FB">
              <w:rPr>
                <w:rFonts w:ascii="Arial" w:hAnsi="Arial" w:cs="Arial"/>
                <w:b/>
                <w:bCs/>
                <w:lang w:eastAsia="es-ES"/>
              </w:rPr>
              <w:t>40</w:t>
            </w:r>
          </w:p>
        </w:tc>
      </w:tr>
      <w:tr w:rsidR="00956894" w:rsidRPr="001032FB" w14:paraId="7FF0B1F5" w14:textId="77777777" w:rsidTr="00180FC0">
        <w:tc>
          <w:tcPr>
            <w:cnfStyle w:val="001000000000" w:firstRow="0" w:lastRow="0" w:firstColumn="1" w:lastColumn="0" w:oddVBand="0" w:evenVBand="0" w:oddHBand="0" w:evenHBand="0" w:firstRowFirstColumn="0" w:firstRowLastColumn="0" w:lastRowFirstColumn="0" w:lastRowLastColumn="0"/>
            <w:tcW w:w="817" w:type="dxa"/>
          </w:tcPr>
          <w:p w14:paraId="70012EEF" w14:textId="77777777" w:rsidR="00956894" w:rsidRPr="001032FB" w:rsidRDefault="00956894" w:rsidP="00180FC0">
            <w:pPr>
              <w:jc w:val="both"/>
              <w:rPr>
                <w:rFonts w:ascii="Arial" w:hAnsi="Arial" w:cs="Arial"/>
                <w:b/>
                <w:bCs w:val="0"/>
                <w:lang w:eastAsia="es-ES"/>
              </w:rPr>
            </w:pPr>
          </w:p>
        </w:tc>
        <w:tc>
          <w:tcPr>
            <w:tcW w:w="7088" w:type="dxa"/>
            <w:hideMark/>
          </w:tcPr>
          <w:p w14:paraId="78728A18"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sidRPr="001032FB">
              <w:rPr>
                <w:rFonts w:ascii="Arial" w:eastAsia="Arial" w:hAnsi="Arial" w:cs="Arial"/>
                <w:b/>
                <w:color w:val="000000"/>
              </w:rPr>
              <w:t>Total</w:t>
            </w:r>
          </w:p>
        </w:tc>
        <w:tc>
          <w:tcPr>
            <w:tcW w:w="1640" w:type="dxa"/>
            <w:hideMark/>
          </w:tcPr>
          <w:p w14:paraId="5D28C3E9" w14:textId="77777777" w:rsidR="00956894" w:rsidRPr="001032FB" w:rsidRDefault="00956894" w:rsidP="00180FC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lang w:eastAsia="es-ES"/>
              </w:rPr>
            </w:pPr>
            <w:r w:rsidRPr="001032FB">
              <w:rPr>
                <w:rFonts w:ascii="Arial" w:hAnsi="Arial" w:cs="Arial"/>
                <w:b/>
                <w:bCs/>
                <w:lang w:eastAsia="es-ES"/>
              </w:rPr>
              <w:t>100</w:t>
            </w:r>
          </w:p>
        </w:tc>
      </w:tr>
    </w:tbl>
    <w:p w14:paraId="67826C60" w14:textId="10970B88" w:rsidR="0071520F" w:rsidRPr="001032FB" w:rsidRDefault="00956894" w:rsidP="0031205A">
      <w:pPr>
        <w:pStyle w:val="Ttulo3"/>
        <w:rPr>
          <w:rFonts w:ascii="Arial" w:hAnsi="Arial" w:cs="Arial"/>
          <w:sz w:val="22"/>
          <w:szCs w:val="22"/>
        </w:rPr>
      </w:pPr>
      <w:r w:rsidRPr="001032FB">
        <w:rPr>
          <w:rFonts w:ascii="Arial" w:hAnsi="Arial" w:cs="Arial"/>
          <w:sz w:val="22"/>
          <w:szCs w:val="22"/>
        </w:rPr>
        <w:t xml:space="preserve">Para </w:t>
      </w:r>
      <w:r w:rsidR="00565961" w:rsidRPr="001032FB">
        <w:rPr>
          <w:rFonts w:ascii="Arial" w:hAnsi="Arial" w:cs="Arial"/>
          <w:sz w:val="22"/>
          <w:szCs w:val="22"/>
          <w:lang w:val="es-CO"/>
        </w:rPr>
        <w:t>l</w:t>
      </w:r>
      <w:proofErr w:type="spellStart"/>
      <w:r w:rsidRPr="001032FB">
        <w:rPr>
          <w:rFonts w:ascii="Arial" w:hAnsi="Arial" w:cs="Arial"/>
          <w:sz w:val="22"/>
          <w:szCs w:val="22"/>
        </w:rPr>
        <w:t>íderes</w:t>
      </w:r>
      <w:proofErr w:type="spellEnd"/>
      <w:r w:rsidRPr="001032FB">
        <w:rPr>
          <w:rFonts w:ascii="Arial" w:hAnsi="Arial" w:cs="Arial"/>
          <w:sz w:val="22"/>
          <w:szCs w:val="22"/>
        </w:rPr>
        <w:t xml:space="preserve"> y </w:t>
      </w:r>
      <w:r w:rsidR="00EE2554" w:rsidRPr="001032FB">
        <w:rPr>
          <w:rFonts w:ascii="Arial" w:hAnsi="Arial" w:cs="Arial"/>
          <w:sz w:val="22"/>
          <w:szCs w:val="22"/>
          <w:lang w:val="es-CO"/>
        </w:rPr>
        <w:t>n</w:t>
      </w:r>
      <w:proofErr w:type="spellStart"/>
      <w:r w:rsidRPr="001032FB">
        <w:rPr>
          <w:rFonts w:ascii="Arial" w:hAnsi="Arial" w:cs="Arial"/>
          <w:sz w:val="22"/>
          <w:szCs w:val="22"/>
        </w:rPr>
        <w:t>uevos</w:t>
      </w:r>
      <w:proofErr w:type="spellEnd"/>
      <w:r w:rsidRPr="001032FB">
        <w:rPr>
          <w:rFonts w:ascii="Arial" w:hAnsi="Arial" w:cs="Arial"/>
          <w:sz w:val="22"/>
          <w:szCs w:val="22"/>
        </w:rPr>
        <w:t xml:space="preserve"> </w:t>
      </w:r>
      <w:r w:rsidR="00EE2554" w:rsidRPr="001032FB">
        <w:rPr>
          <w:rFonts w:ascii="Arial" w:hAnsi="Arial" w:cs="Arial"/>
          <w:sz w:val="22"/>
          <w:szCs w:val="22"/>
          <w:lang w:val="es-CO"/>
        </w:rPr>
        <w:t>l</w:t>
      </w:r>
      <w:proofErr w:type="spellStart"/>
      <w:r w:rsidRPr="001032FB">
        <w:rPr>
          <w:rFonts w:ascii="Arial" w:hAnsi="Arial" w:cs="Arial"/>
          <w:sz w:val="22"/>
          <w:szCs w:val="22"/>
        </w:rPr>
        <w:t>iderazgos</w:t>
      </w:r>
      <w:proofErr w:type="spellEnd"/>
    </w:p>
    <w:p w14:paraId="14914496" w14:textId="77777777" w:rsidR="00956894" w:rsidRPr="001032FB" w:rsidRDefault="00956894" w:rsidP="00815107">
      <w:pPr>
        <w:rPr>
          <w:rFonts w:ascii="Arial" w:hAnsi="Arial" w:cs="Arial"/>
        </w:rPr>
      </w:pPr>
      <w:r w:rsidRPr="001032FB">
        <w:rPr>
          <w:rFonts w:ascii="Arial" w:hAnsi="Arial" w:cs="Arial"/>
        </w:rPr>
        <w:t>El Comité Evaluador de manera autónoma evaluará la Buena Práctica teniendo en cuenta los siguientes puntajes establecidos para cada criterio de evaluación:</w:t>
      </w:r>
    </w:p>
    <w:tbl>
      <w:tblPr>
        <w:tblStyle w:val="Tablaconcuadrcula5oscura-nfasis11"/>
        <w:tblW w:w="9351" w:type="dxa"/>
        <w:tblLayout w:type="fixed"/>
        <w:tblLook w:val="0660" w:firstRow="1" w:lastRow="1" w:firstColumn="0" w:lastColumn="0" w:noHBand="1" w:noVBand="1"/>
      </w:tblPr>
      <w:tblGrid>
        <w:gridCol w:w="5382"/>
        <w:gridCol w:w="2788"/>
        <w:gridCol w:w="1181"/>
      </w:tblGrid>
      <w:tr w:rsidR="00956894" w:rsidRPr="001032FB" w14:paraId="0A01FF25" w14:textId="77777777" w:rsidTr="00180FC0">
        <w:trPr>
          <w:cnfStyle w:val="100000000000" w:firstRow="1" w:lastRow="0" w:firstColumn="0" w:lastColumn="0" w:oddVBand="0" w:evenVBand="0" w:oddHBand="0" w:evenHBand="0" w:firstRowFirstColumn="0" w:firstRowLastColumn="0" w:lastRowFirstColumn="0" w:lastRowLastColumn="0"/>
          <w:trHeight w:val="541"/>
        </w:trPr>
        <w:tc>
          <w:tcPr>
            <w:tcW w:w="5382" w:type="dxa"/>
            <w:hideMark/>
          </w:tcPr>
          <w:p w14:paraId="2400E198" w14:textId="77777777" w:rsidR="00956894" w:rsidRPr="001032FB" w:rsidRDefault="00956894" w:rsidP="00180FC0">
            <w:pPr>
              <w:jc w:val="center"/>
              <w:rPr>
                <w:rFonts w:ascii="Arial" w:hAnsi="Arial" w:cs="Arial"/>
                <w:color w:val="FFFFFF"/>
              </w:rPr>
            </w:pPr>
            <w:r w:rsidRPr="001032FB">
              <w:rPr>
                <w:rFonts w:ascii="Arial" w:hAnsi="Arial" w:cs="Arial"/>
                <w:b w:val="0"/>
                <w:bCs w:val="0"/>
                <w:iCs/>
                <w:color w:val="FFFFFF"/>
              </w:rPr>
              <w:t>Criterios de Evaluación</w:t>
            </w:r>
          </w:p>
        </w:tc>
        <w:tc>
          <w:tcPr>
            <w:tcW w:w="3969" w:type="dxa"/>
            <w:gridSpan w:val="2"/>
            <w:hideMark/>
          </w:tcPr>
          <w:p w14:paraId="50DB5969" w14:textId="77777777" w:rsidR="00956894" w:rsidRPr="001032FB" w:rsidRDefault="00956894" w:rsidP="00180FC0">
            <w:pPr>
              <w:jc w:val="center"/>
              <w:rPr>
                <w:rFonts w:ascii="Arial" w:hAnsi="Arial" w:cs="Arial"/>
                <w:b w:val="0"/>
                <w:bCs w:val="0"/>
                <w:color w:val="FFFFFF"/>
              </w:rPr>
            </w:pPr>
            <w:r w:rsidRPr="001032FB">
              <w:rPr>
                <w:rFonts w:ascii="Arial" w:hAnsi="Arial" w:cs="Arial"/>
                <w:b w:val="0"/>
                <w:bCs w:val="0"/>
                <w:iCs/>
                <w:color w:val="FFFFFF"/>
              </w:rPr>
              <w:t>Puntaje parcial</w:t>
            </w:r>
          </w:p>
        </w:tc>
      </w:tr>
      <w:tr w:rsidR="00956894" w:rsidRPr="001032FB" w14:paraId="7CAFF910" w14:textId="77777777" w:rsidTr="00180FC0">
        <w:tc>
          <w:tcPr>
            <w:tcW w:w="5382" w:type="dxa"/>
            <w:hideMark/>
          </w:tcPr>
          <w:p w14:paraId="09A5D46F" w14:textId="77777777" w:rsidR="00956894" w:rsidRPr="001032FB" w:rsidRDefault="00956894" w:rsidP="00180FC0">
            <w:pPr>
              <w:autoSpaceDE w:val="0"/>
              <w:adjustRightInd w:val="0"/>
              <w:rPr>
                <w:rFonts w:ascii="Arial" w:eastAsia="Arial" w:hAnsi="Arial" w:cs="Arial"/>
                <w:bCs/>
                <w:color w:val="000000"/>
              </w:rPr>
            </w:pPr>
            <w:r w:rsidRPr="001032FB">
              <w:rPr>
                <w:rFonts w:ascii="Arial" w:eastAsia="Arial" w:hAnsi="Arial" w:cs="Arial"/>
                <w:bCs/>
                <w:color w:val="000000"/>
              </w:rPr>
              <w:t>1.Nuevos liderazgos: propuestas de nuevos grupos de interés</w:t>
            </w:r>
          </w:p>
        </w:tc>
        <w:tc>
          <w:tcPr>
            <w:tcW w:w="3969" w:type="dxa"/>
            <w:gridSpan w:val="2"/>
            <w:hideMark/>
          </w:tcPr>
          <w:p w14:paraId="39D35D53" w14:textId="0DA22AE3" w:rsidR="00956894" w:rsidRPr="001032FB" w:rsidRDefault="00956894" w:rsidP="00180FC0">
            <w:pPr>
              <w:jc w:val="center"/>
              <w:rPr>
                <w:rFonts w:ascii="Arial" w:eastAsia="Arial" w:hAnsi="Arial" w:cs="Arial"/>
                <w:bCs/>
                <w:color w:val="000000"/>
              </w:rPr>
            </w:pPr>
            <w:r w:rsidRPr="001032FB">
              <w:rPr>
                <w:rFonts w:ascii="Arial" w:eastAsia="Arial" w:hAnsi="Arial" w:cs="Arial"/>
                <w:bCs/>
                <w:color w:val="000000"/>
              </w:rPr>
              <w:t xml:space="preserve">30 </w:t>
            </w:r>
            <w:r w:rsidR="00EB338A" w:rsidRPr="001032FB">
              <w:rPr>
                <w:rFonts w:ascii="Arial" w:eastAsia="Arial" w:hAnsi="Arial" w:cs="Arial"/>
                <w:bCs/>
                <w:color w:val="000000"/>
              </w:rPr>
              <w:t>p</w:t>
            </w:r>
            <w:r w:rsidRPr="001032FB">
              <w:rPr>
                <w:rFonts w:ascii="Arial" w:eastAsia="Arial" w:hAnsi="Arial" w:cs="Arial"/>
                <w:bCs/>
                <w:color w:val="000000"/>
              </w:rPr>
              <w:t>untos</w:t>
            </w:r>
          </w:p>
        </w:tc>
      </w:tr>
      <w:tr w:rsidR="00956894" w:rsidRPr="001032FB" w14:paraId="6EA9A467" w14:textId="77777777" w:rsidTr="00180FC0">
        <w:tc>
          <w:tcPr>
            <w:tcW w:w="5382" w:type="dxa"/>
            <w:hideMark/>
          </w:tcPr>
          <w:p w14:paraId="05F2D8B2" w14:textId="77777777" w:rsidR="00956894" w:rsidRPr="001032FB" w:rsidRDefault="00956894" w:rsidP="00180FC0">
            <w:pPr>
              <w:autoSpaceDE w:val="0"/>
              <w:adjustRightInd w:val="0"/>
              <w:rPr>
                <w:rFonts w:ascii="Arial" w:eastAsia="Arial" w:hAnsi="Arial" w:cs="Arial"/>
                <w:bCs/>
                <w:color w:val="000000"/>
              </w:rPr>
            </w:pPr>
            <w:r w:rsidRPr="001032FB">
              <w:rPr>
                <w:rFonts w:ascii="Arial" w:eastAsia="Arial" w:hAnsi="Arial" w:cs="Arial"/>
                <w:bCs/>
                <w:color w:val="000000"/>
              </w:rPr>
              <w:t>2. Innovación y Creatividad</w:t>
            </w:r>
          </w:p>
        </w:tc>
        <w:tc>
          <w:tcPr>
            <w:tcW w:w="3969" w:type="dxa"/>
            <w:gridSpan w:val="2"/>
            <w:hideMark/>
          </w:tcPr>
          <w:p w14:paraId="506FDE22" w14:textId="77777777" w:rsidR="00956894" w:rsidRPr="001032FB" w:rsidRDefault="00956894" w:rsidP="00180FC0">
            <w:pPr>
              <w:jc w:val="center"/>
              <w:rPr>
                <w:rFonts w:ascii="Arial" w:eastAsia="Arial" w:hAnsi="Arial" w:cs="Arial"/>
                <w:bCs/>
                <w:color w:val="000000"/>
              </w:rPr>
            </w:pPr>
            <w:r w:rsidRPr="001032FB">
              <w:rPr>
                <w:rFonts w:ascii="Arial" w:eastAsia="Arial" w:hAnsi="Arial" w:cs="Arial"/>
                <w:bCs/>
                <w:color w:val="000000"/>
              </w:rPr>
              <w:t>20 puntos</w:t>
            </w:r>
          </w:p>
        </w:tc>
      </w:tr>
      <w:tr w:rsidR="00956894" w:rsidRPr="001032FB" w14:paraId="54606D8E" w14:textId="77777777" w:rsidTr="00180FC0">
        <w:tc>
          <w:tcPr>
            <w:tcW w:w="5382" w:type="dxa"/>
            <w:hideMark/>
          </w:tcPr>
          <w:p w14:paraId="7D14EC64" w14:textId="77777777" w:rsidR="00956894" w:rsidRPr="001032FB" w:rsidRDefault="00956894" w:rsidP="00180FC0">
            <w:pPr>
              <w:jc w:val="both"/>
              <w:rPr>
                <w:rFonts w:ascii="Arial" w:eastAsia="Arial" w:hAnsi="Arial" w:cs="Arial"/>
                <w:bCs/>
                <w:color w:val="000000"/>
              </w:rPr>
            </w:pPr>
            <w:r w:rsidRPr="001032FB">
              <w:rPr>
                <w:rFonts w:ascii="Arial" w:eastAsia="Arial" w:hAnsi="Arial" w:cs="Arial"/>
                <w:bCs/>
                <w:color w:val="000000"/>
              </w:rPr>
              <w:t xml:space="preserve">3. Resultados de impacto </w:t>
            </w:r>
          </w:p>
        </w:tc>
        <w:tc>
          <w:tcPr>
            <w:tcW w:w="3969" w:type="dxa"/>
            <w:gridSpan w:val="2"/>
            <w:hideMark/>
          </w:tcPr>
          <w:p w14:paraId="26BDA49A" w14:textId="77777777" w:rsidR="00956894" w:rsidRPr="001032FB" w:rsidRDefault="00956894" w:rsidP="00180FC0">
            <w:pPr>
              <w:jc w:val="center"/>
              <w:rPr>
                <w:rFonts w:ascii="Arial" w:eastAsia="Arial" w:hAnsi="Arial" w:cs="Arial"/>
                <w:bCs/>
                <w:color w:val="000000"/>
              </w:rPr>
            </w:pPr>
            <w:r w:rsidRPr="001032FB">
              <w:rPr>
                <w:rFonts w:ascii="Arial" w:eastAsia="Arial" w:hAnsi="Arial" w:cs="Arial"/>
                <w:bCs/>
                <w:color w:val="000000"/>
              </w:rPr>
              <w:t>30 puntos</w:t>
            </w:r>
          </w:p>
        </w:tc>
      </w:tr>
      <w:tr w:rsidR="00956894" w:rsidRPr="001032FB" w14:paraId="4BA335C7" w14:textId="77777777" w:rsidTr="00180FC0">
        <w:tc>
          <w:tcPr>
            <w:tcW w:w="5382" w:type="dxa"/>
            <w:hideMark/>
          </w:tcPr>
          <w:p w14:paraId="1257B09D" w14:textId="77777777" w:rsidR="00956894" w:rsidRPr="001032FB" w:rsidRDefault="00956894" w:rsidP="00180FC0">
            <w:pPr>
              <w:jc w:val="both"/>
              <w:rPr>
                <w:rFonts w:ascii="Arial" w:eastAsia="Arial" w:hAnsi="Arial" w:cs="Arial"/>
                <w:bCs/>
                <w:color w:val="000000"/>
              </w:rPr>
            </w:pPr>
            <w:r w:rsidRPr="001032FB">
              <w:rPr>
                <w:rFonts w:ascii="Arial" w:eastAsia="Arial" w:hAnsi="Arial" w:cs="Arial"/>
                <w:bCs/>
                <w:color w:val="000000"/>
              </w:rPr>
              <w:t xml:space="preserve">4. Potencial de réplica o transferencia a otras entidades </w:t>
            </w:r>
          </w:p>
        </w:tc>
        <w:tc>
          <w:tcPr>
            <w:tcW w:w="3969" w:type="dxa"/>
            <w:gridSpan w:val="2"/>
            <w:hideMark/>
          </w:tcPr>
          <w:p w14:paraId="491F2A36" w14:textId="77777777" w:rsidR="00956894" w:rsidRPr="001032FB" w:rsidRDefault="00956894" w:rsidP="00180FC0">
            <w:pPr>
              <w:jc w:val="center"/>
              <w:rPr>
                <w:rFonts w:ascii="Arial" w:eastAsia="Arial" w:hAnsi="Arial" w:cs="Arial"/>
                <w:bCs/>
                <w:color w:val="000000"/>
              </w:rPr>
            </w:pPr>
            <w:r w:rsidRPr="001032FB">
              <w:rPr>
                <w:rFonts w:ascii="Arial" w:eastAsia="Arial" w:hAnsi="Arial" w:cs="Arial"/>
                <w:bCs/>
                <w:color w:val="000000"/>
              </w:rPr>
              <w:t>10 puntos</w:t>
            </w:r>
          </w:p>
        </w:tc>
      </w:tr>
      <w:tr w:rsidR="00956894" w:rsidRPr="001032FB" w14:paraId="1C3D5B2C" w14:textId="77777777" w:rsidTr="00180FC0">
        <w:tc>
          <w:tcPr>
            <w:tcW w:w="5382" w:type="dxa"/>
            <w:hideMark/>
          </w:tcPr>
          <w:p w14:paraId="4F52FD2B" w14:textId="77777777" w:rsidR="00956894" w:rsidRPr="001032FB" w:rsidRDefault="00956894" w:rsidP="00180FC0">
            <w:pPr>
              <w:jc w:val="both"/>
              <w:rPr>
                <w:rFonts w:ascii="Arial" w:eastAsia="Arial" w:hAnsi="Arial" w:cs="Arial"/>
                <w:bCs/>
                <w:color w:val="000000"/>
              </w:rPr>
            </w:pPr>
            <w:r w:rsidRPr="001032FB">
              <w:rPr>
                <w:rFonts w:ascii="Arial" w:eastAsia="Arial" w:hAnsi="Arial" w:cs="Arial"/>
                <w:bCs/>
                <w:color w:val="000000"/>
              </w:rPr>
              <w:t>5. Permanencia en el tiempo</w:t>
            </w:r>
          </w:p>
        </w:tc>
        <w:tc>
          <w:tcPr>
            <w:tcW w:w="3969" w:type="dxa"/>
            <w:gridSpan w:val="2"/>
            <w:hideMark/>
          </w:tcPr>
          <w:p w14:paraId="3DC72759" w14:textId="77777777" w:rsidR="00956894" w:rsidRPr="001032FB" w:rsidRDefault="00956894" w:rsidP="00180FC0">
            <w:pPr>
              <w:jc w:val="center"/>
              <w:rPr>
                <w:rFonts w:ascii="Arial" w:eastAsia="Arial" w:hAnsi="Arial" w:cs="Arial"/>
                <w:bCs/>
                <w:color w:val="000000"/>
              </w:rPr>
            </w:pPr>
            <w:r w:rsidRPr="001032FB">
              <w:rPr>
                <w:rFonts w:ascii="Arial" w:eastAsia="Arial" w:hAnsi="Arial" w:cs="Arial"/>
                <w:bCs/>
                <w:color w:val="000000"/>
              </w:rPr>
              <w:t>10 puntos</w:t>
            </w:r>
          </w:p>
        </w:tc>
      </w:tr>
      <w:tr w:rsidR="00956894" w:rsidRPr="001032FB" w14:paraId="07DE638A" w14:textId="77777777" w:rsidTr="00180FC0">
        <w:trPr>
          <w:cnfStyle w:val="010000000000" w:firstRow="0" w:lastRow="1" w:firstColumn="0" w:lastColumn="0" w:oddVBand="0" w:evenVBand="0" w:oddHBand="0" w:evenHBand="0" w:firstRowFirstColumn="0" w:firstRowLastColumn="0" w:lastRowFirstColumn="0" w:lastRowLastColumn="0"/>
          <w:trHeight w:val="749"/>
        </w:trPr>
        <w:tc>
          <w:tcPr>
            <w:tcW w:w="8170" w:type="dxa"/>
            <w:gridSpan w:val="2"/>
            <w:hideMark/>
          </w:tcPr>
          <w:p w14:paraId="78DF78A7" w14:textId="77777777" w:rsidR="00956894" w:rsidRPr="001032FB" w:rsidRDefault="00956894" w:rsidP="00180FC0">
            <w:pPr>
              <w:jc w:val="center"/>
              <w:rPr>
                <w:rFonts w:ascii="Arial" w:eastAsia="Arial" w:hAnsi="Arial" w:cs="Arial"/>
                <w:bCs w:val="0"/>
                <w:color w:val="FFFFFF"/>
              </w:rPr>
            </w:pPr>
            <w:r w:rsidRPr="001032FB">
              <w:rPr>
                <w:rFonts w:ascii="Arial" w:eastAsia="Arial" w:hAnsi="Arial" w:cs="Arial"/>
                <w:b w:val="0"/>
                <w:bCs w:val="0"/>
                <w:color w:val="FFFFFF"/>
              </w:rPr>
              <w:t>Total</w:t>
            </w:r>
          </w:p>
        </w:tc>
        <w:tc>
          <w:tcPr>
            <w:tcW w:w="1181" w:type="dxa"/>
            <w:hideMark/>
          </w:tcPr>
          <w:p w14:paraId="30249E6C" w14:textId="77777777" w:rsidR="00956894" w:rsidRPr="001032FB" w:rsidRDefault="00956894" w:rsidP="00180FC0">
            <w:pPr>
              <w:jc w:val="center"/>
              <w:rPr>
                <w:rFonts w:ascii="Arial" w:eastAsia="Arial" w:hAnsi="Arial" w:cs="Arial"/>
                <w:b w:val="0"/>
                <w:bCs w:val="0"/>
                <w:color w:val="FFFFFF"/>
              </w:rPr>
            </w:pPr>
            <w:r w:rsidRPr="001032FB">
              <w:rPr>
                <w:rFonts w:ascii="Arial" w:eastAsia="Arial" w:hAnsi="Arial" w:cs="Arial"/>
                <w:b w:val="0"/>
                <w:bCs w:val="0"/>
                <w:color w:val="FFFFFF"/>
              </w:rPr>
              <w:t>100 puntos</w:t>
            </w:r>
          </w:p>
        </w:tc>
      </w:tr>
    </w:tbl>
    <w:p w14:paraId="2945569C" w14:textId="1EFA4D20" w:rsidR="005316F2" w:rsidRPr="001032FB" w:rsidRDefault="00EA5A7E" w:rsidP="0071520F">
      <w:pPr>
        <w:spacing w:after="0" w:line="240" w:lineRule="auto"/>
        <w:jc w:val="center"/>
        <w:rPr>
          <w:rFonts w:ascii="Arial" w:hAnsi="Arial" w:cs="Arial"/>
          <w:sz w:val="20"/>
          <w:szCs w:val="20"/>
        </w:rPr>
      </w:pPr>
      <w:r w:rsidRPr="001032FB">
        <w:rPr>
          <w:rFonts w:ascii="Arial" w:hAnsi="Arial" w:cs="Arial"/>
          <w:b/>
          <w:bCs/>
          <w:sz w:val="20"/>
          <w:szCs w:val="20"/>
        </w:rPr>
        <w:t>Tabla 3.</w:t>
      </w:r>
      <w:r w:rsidRPr="001032FB">
        <w:rPr>
          <w:rFonts w:ascii="Arial" w:hAnsi="Arial" w:cs="Arial"/>
          <w:sz w:val="20"/>
          <w:szCs w:val="20"/>
        </w:rPr>
        <w:t xml:space="preserve"> Requisitos y criterios de evaluación</w:t>
      </w:r>
      <w:r w:rsidR="0071520F" w:rsidRPr="001032FB">
        <w:rPr>
          <w:rFonts w:ascii="Arial" w:hAnsi="Arial" w:cs="Arial"/>
          <w:sz w:val="20"/>
          <w:szCs w:val="20"/>
        </w:rPr>
        <w:t xml:space="preserve"> </w:t>
      </w:r>
      <w:r w:rsidR="00EE2554" w:rsidRPr="001032FB">
        <w:rPr>
          <w:rFonts w:ascii="Arial" w:hAnsi="Arial" w:cs="Arial"/>
          <w:sz w:val="20"/>
          <w:szCs w:val="20"/>
        </w:rPr>
        <w:t>e</w:t>
      </w:r>
      <w:r w:rsidR="0071520F" w:rsidRPr="001032FB">
        <w:rPr>
          <w:rFonts w:ascii="Arial" w:hAnsi="Arial" w:cs="Arial"/>
          <w:sz w:val="20"/>
          <w:szCs w:val="20"/>
        </w:rPr>
        <w:t xml:space="preserve">ntidades </w:t>
      </w:r>
      <w:r w:rsidR="00EE2554" w:rsidRPr="001032FB">
        <w:rPr>
          <w:rFonts w:ascii="Arial" w:hAnsi="Arial" w:cs="Arial"/>
          <w:sz w:val="20"/>
          <w:szCs w:val="20"/>
        </w:rPr>
        <w:t>t</w:t>
      </w:r>
      <w:r w:rsidR="0071520F" w:rsidRPr="001032FB">
        <w:rPr>
          <w:rFonts w:ascii="Arial" w:hAnsi="Arial" w:cs="Arial"/>
          <w:sz w:val="20"/>
          <w:szCs w:val="20"/>
        </w:rPr>
        <w:t xml:space="preserve">erritoriales </w:t>
      </w:r>
    </w:p>
    <w:p w14:paraId="5A39E14B" w14:textId="74476395" w:rsidR="00573B12" w:rsidRPr="001032FB" w:rsidRDefault="00573B12" w:rsidP="00573B12">
      <w:pPr>
        <w:rPr>
          <w:rFonts w:ascii="Arial" w:hAnsi="Arial" w:cs="Arial"/>
          <w:b/>
        </w:rPr>
      </w:pPr>
    </w:p>
    <w:p w14:paraId="6607324F" w14:textId="4A271A34" w:rsidR="001252FF" w:rsidRPr="001032FB" w:rsidRDefault="001252FF" w:rsidP="001252FF">
      <w:pPr>
        <w:pStyle w:val="Ttulo1"/>
        <w:rPr>
          <w:rFonts w:ascii="Arial" w:eastAsiaTheme="minorHAnsi" w:hAnsi="Arial" w:cs="Arial"/>
          <w:b/>
          <w:color w:val="auto"/>
          <w:sz w:val="22"/>
          <w:szCs w:val="22"/>
          <w:lang w:val="es-CO" w:eastAsia="en-US"/>
        </w:rPr>
      </w:pPr>
      <w:r w:rsidRPr="001032FB">
        <w:rPr>
          <w:rFonts w:ascii="Arial" w:hAnsi="Arial" w:cs="Arial"/>
        </w:rPr>
        <w:lastRenderedPageBreak/>
        <w:t xml:space="preserve">5. </w:t>
      </w:r>
      <w:r w:rsidR="00EA0BAE" w:rsidRPr="001032FB">
        <w:rPr>
          <w:rFonts w:ascii="Arial" w:hAnsi="Arial" w:cs="Arial"/>
        </w:rPr>
        <w:t>Resultados de evaluación</w:t>
      </w:r>
      <w:r w:rsidR="00EA0BAE" w:rsidRPr="001032FB">
        <w:rPr>
          <w:rFonts w:ascii="Arial" w:hAnsi="Arial" w:cs="Arial"/>
          <w:b/>
        </w:rPr>
        <w:t xml:space="preserve"> </w:t>
      </w:r>
    </w:p>
    <w:p w14:paraId="7CA84602" w14:textId="16F832F8" w:rsidR="00677D48" w:rsidRPr="001032FB" w:rsidRDefault="000A15D0" w:rsidP="00404A27">
      <w:pPr>
        <w:rPr>
          <w:rFonts w:ascii="Arial" w:hAnsi="Arial" w:cs="Arial"/>
        </w:rPr>
      </w:pPr>
      <w:r w:rsidRPr="001032FB">
        <w:rPr>
          <w:rFonts w:ascii="Arial" w:hAnsi="Arial" w:cs="Arial"/>
          <w:lang w:val="es-MX"/>
        </w:rPr>
        <w:t>Se recibieron</w:t>
      </w:r>
      <w:r w:rsidR="004B64BE" w:rsidRPr="001032FB">
        <w:rPr>
          <w:rFonts w:ascii="Arial" w:hAnsi="Arial" w:cs="Arial"/>
          <w:lang w:val="es-MX"/>
        </w:rPr>
        <w:t xml:space="preserve"> </w:t>
      </w:r>
      <w:r w:rsidR="004B64BE" w:rsidRPr="001032FB">
        <w:rPr>
          <w:rFonts w:ascii="Arial" w:hAnsi="Arial" w:cs="Arial"/>
          <w:lang w:val="es-MX"/>
        </w:rPr>
        <w:t>55 postulaciones enviadas por</w:t>
      </w:r>
      <w:r w:rsidR="004B64BE" w:rsidRPr="001032FB">
        <w:rPr>
          <w:rFonts w:ascii="Arial" w:hAnsi="Arial" w:cs="Arial"/>
          <w:lang w:val="es-MX"/>
        </w:rPr>
        <w:t xml:space="preserve"> </w:t>
      </w:r>
      <w:r w:rsidR="004B64BE" w:rsidRPr="001032FB">
        <w:rPr>
          <w:rFonts w:ascii="Arial" w:hAnsi="Arial" w:cs="Arial"/>
          <w:lang w:val="es-MX"/>
        </w:rPr>
        <w:t>entidades territoriales y la ciudadanía en general</w:t>
      </w:r>
      <w:r w:rsidR="004B64BE" w:rsidRPr="001032FB">
        <w:rPr>
          <w:rFonts w:ascii="Arial" w:hAnsi="Arial" w:cs="Arial"/>
          <w:lang w:val="es-MX"/>
        </w:rPr>
        <w:t xml:space="preserve"> de las cuales</w:t>
      </w:r>
      <w:r w:rsidR="00A179E6" w:rsidRPr="001032FB">
        <w:rPr>
          <w:rFonts w:ascii="Arial" w:hAnsi="Arial" w:cs="Arial"/>
          <w:lang w:val="es-MX"/>
        </w:rPr>
        <w:t xml:space="preserve"> 29</w:t>
      </w:r>
      <w:r w:rsidR="004B64BE" w:rsidRPr="001032FB">
        <w:rPr>
          <w:rFonts w:ascii="Arial" w:hAnsi="Arial" w:cs="Arial"/>
          <w:lang w:val="es-MX"/>
        </w:rPr>
        <w:t xml:space="preserve"> </w:t>
      </w:r>
      <w:r w:rsidR="008A23B0" w:rsidRPr="001032FB">
        <w:rPr>
          <w:rFonts w:ascii="Arial" w:hAnsi="Arial" w:cs="Arial"/>
          <w:lang w:val="es-MX"/>
        </w:rPr>
        <w:t>cumplieron re</w:t>
      </w:r>
      <w:r w:rsidR="001F59E4" w:rsidRPr="001032FB">
        <w:rPr>
          <w:rFonts w:ascii="Arial" w:hAnsi="Arial" w:cs="Arial"/>
          <w:lang w:val="es-MX"/>
        </w:rPr>
        <w:t>quisitos</w:t>
      </w:r>
      <w:r w:rsidR="00A179E6" w:rsidRPr="001032FB">
        <w:rPr>
          <w:rFonts w:ascii="Arial" w:hAnsi="Arial" w:cs="Arial"/>
          <w:lang w:val="es-MX"/>
        </w:rPr>
        <w:t xml:space="preserve">: </w:t>
      </w:r>
      <w:r w:rsidR="004F245F" w:rsidRPr="001032FB">
        <w:rPr>
          <w:rFonts w:ascii="Arial" w:hAnsi="Arial" w:cs="Arial"/>
          <w:lang w:val="es-MX"/>
        </w:rPr>
        <w:t xml:space="preserve"> </w:t>
      </w:r>
      <w:r w:rsidR="00600354" w:rsidRPr="001032FB">
        <w:rPr>
          <w:rFonts w:ascii="Arial" w:hAnsi="Arial" w:cs="Arial"/>
          <w:lang w:val="es-MX"/>
        </w:rPr>
        <w:t xml:space="preserve">8 corresponden a </w:t>
      </w:r>
      <w:r w:rsidR="004F245F" w:rsidRPr="001032FB">
        <w:rPr>
          <w:rFonts w:ascii="Arial" w:hAnsi="Arial" w:cs="Arial"/>
          <w:lang w:val="es-MX"/>
        </w:rPr>
        <w:t xml:space="preserve">entidades </w:t>
      </w:r>
      <w:r w:rsidR="00600354" w:rsidRPr="001032FB">
        <w:rPr>
          <w:rFonts w:ascii="Arial" w:hAnsi="Arial" w:cs="Arial"/>
          <w:lang w:val="es-MX"/>
        </w:rPr>
        <w:t>territoriales y 21 enviadas por la ciudadanía en general</w:t>
      </w:r>
      <w:r w:rsidR="00A179E6" w:rsidRPr="001032FB">
        <w:rPr>
          <w:rFonts w:ascii="Arial" w:hAnsi="Arial" w:cs="Arial"/>
          <w:lang w:val="es-MX"/>
        </w:rPr>
        <w:t xml:space="preserve">. </w:t>
      </w:r>
    </w:p>
    <w:p w14:paraId="0E2AC1B0" w14:textId="3CE88E29" w:rsidR="00A179E6" w:rsidRPr="001032FB" w:rsidRDefault="00EC2A36" w:rsidP="002909BC">
      <w:pPr>
        <w:rPr>
          <w:rFonts w:ascii="Arial" w:hAnsi="Arial" w:cs="Arial"/>
          <w:lang w:val="es-MX"/>
        </w:rPr>
      </w:pPr>
      <w:r w:rsidRPr="001032FB">
        <w:rPr>
          <w:rFonts w:ascii="Arial" w:hAnsi="Arial" w:cs="Arial"/>
          <w:lang w:val="es-MX"/>
        </w:rPr>
        <w:lastRenderedPageBreak/>
        <w:t xml:space="preserve">Los siguientes son los ganadores: </w:t>
      </w:r>
    </w:p>
    <w:p w14:paraId="1364EA9F" w14:textId="77777777" w:rsidR="00A179E6" w:rsidRPr="001032FB" w:rsidRDefault="00A179E6" w:rsidP="00E17AED">
      <w:pPr>
        <w:jc w:val="center"/>
        <w:rPr>
          <w:rFonts w:ascii="Arial" w:hAnsi="Arial" w:cs="Arial"/>
          <w:b/>
        </w:rPr>
      </w:pPr>
    </w:p>
    <w:p w14:paraId="377A9395" w14:textId="4D88C7C7" w:rsidR="00081B26" w:rsidRPr="001032FB" w:rsidRDefault="00081B26" w:rsidP="00E17AED">
      <w:pPr>
        <w:jc w:val="center"/>
        <w:rPr>
          <w:rFonts w:ascii="Arial" w:hAnsi="Arial" w:cs="Arial"/>
          <w:b/>
        </w:rPr>
      </w:pPr>
      <w:r w:rsidRPr="001032FB">
        <w:rPr>
          <w:rFonts w:ascii="Arial" w:hAnsi="Arial" w:cs="Arial"/>
          <w:b/>
        </w:rPr>
        <w:t>GANADORES ENTIDADES TERRITORIALES</w:t>
      </w:r>
    </w:p>
    <w:tbl>
      <w:tblPr>
        <w:tblW w:w="8160" w:type="dxa"/>
        <w:tblInd w:w="55" w:type="dxa"/>
        <w:tblCellMar>
          <w:left w:w="70" w:type="dxa"/>
          <w:right w:w="70" w:type="dxa"/>
        </w:tblCellMar>
        <w:tblLook w:val="04A0" w:firstRow="1" w:lastRow="0" w:firstColumn="1" w:lastColumn="0" w:noHBand="0" w:noVBand="1"/>
      </w:tblPr>
      <w:tblGrid>
        <w:gridCol w:w="2460"/>
        <w:gridCol w:w="1700"/>
        <w:gridCol w:w="1680"/>
        <w:gridCol w:w="2320"/>
      </w:tblGrid>
      <w:tr w:rsidR="00CD3EE9" w:rsidRPr="001032FB" w14:paraId="23203F7E" w14:textId="77777777" w:rsidTr="00CD3EE9">
        <w:trPr>
          <w:trHeight w:val="320"/>
        </w:trPr>
        <w:tc>
          <w:tcPr>
            <w:tcW w:w="8160" w:type="dxa"/>
            <w:gridSpan w:val="4"/>
            <w:tcBorders>
              <w:top w:val="single" w:sz="8" w:space="0" w:color="auto"/>
              <w:left w:val="single" w:sz="8" w:space="0" w:color="auto"/>
              <w:bottom w:val="single" w:sz="8" w:space="0" w:color="auto"/>
              <w:right w:val="single" w:sz="8" w:space="0" w:color="000000"/>
            </w:tcBorders>
            <w:shd w:val="clear" w:color="000000" w:fill="FFFF00"/>
            <w:vAlign w:val="center"/>
            <w:hideMark/>
          </w:tcPr>
          <w:p w14:paraId="0C8345FA" w14:textId="77777777" w:rsidR="00CD3EE9" w:rsidRPr="001032FB" w:rsidRDefault="00CD3EE9" w:rsidP="00CD3EE9">
            <w:pPr>
              <w:spacing w:after="0" w:line="240" w:lineRule="auto"/>
              <w:jc w:val="center"/>
              <w:rPr>
                <w:rFonts w:ascii="Arial" w:eastAsia="Times New Roman" w:hAnsi="Arial" w:cs="Arial"/>
                <w:b/>
                <w:bCs/>
                <w:color w:val="000000"/>
                <w:lang w:val="es-ES_tradnl" w:eastAsia="es-ES"/>
              </w:rPr>
            </w:pPr>
            <w:r w:rsidRPr="001032FB">
              <w:rPr>
                <w:rFonts w:ascii="Arial" w:eastAsia="Times New Roman" w:hAnsi="Arial" w:cs="Arial"/>
                <w:b/>
                <w:bCs/>
                <w:color w:val="000000"/>
                <w:lang w:val="es-ES_tradnl" w:eastAsia="es-ES"/>
              </w:rPr>
              <w:t xml:space="preserve">ORO: Máxima distinción y reconocimiento de la labor desarrollada </w:t>
            </w:r>
          </w:p>
        </w:tc>
      </w:tr>
      <w:tr w:rsidR="00CD3EE9" w:rsidRPr="001032FB" w14:paraId="7DC54D1F" w14:textId="77777777" w:rsidTr="00CD3EE9">
        <w:trPr>
          <w:trHeight w:val="740"/>
        </w:trPr>
        <w:tc>
          <w:tcPr>
            <w:tcW w:w="2460" w:type="dxa"/>
            <w:tcBorders>
              <w:top w:val="nil"/>
              <w:left w:val="single" w:sz="8" w:space="0" w:color="auto"/>
              <w:bottom w:val="single" w:sz="8" w:space="0" w:color="auto"/>
              <w:right w:val="single" w:sz="8" w:space="0" w:color="auto"/>
            </w:tcBorders>
            <w:shd w:val="clear" w:color="000000" w:fill="FFFF00"/>
            <w:vAlign w:val="center"/>
            <w:hideMark/>
          </w:tcPr>
          <w:p w14:paraId="27309D0A" w14:textId="77777777" w:rsidR="00CD3EE9" w:rsidRPr="001032FB" w:rsidRDefault="00CD3EE9" w:rsidP="00CD3EE9">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PROPUESTA</w:t>
            </w:r>
          </w:p>
        </w:tc>
        <w:tc>
          <w:tcPr>
            <w:tcW w:w="1700" w:type="dxa"/>
            <w:tcBorders>
              <w:top w:val="nil"/>
              <w:left w:val="nil"/>
              <w:bottom w:val="single" w:sz="8" w:space="0" w:color="auto"/>
              <w:right w:val="single" w:sz="8" w:space="0" w:color="auto"/>
            </w:tcBorders>
            <w:shd w:val="clear" w:color="000000" w:fill="FFFF00"/>
            <w:vAlign w:val="center"/>
            <w:hideMark/>
          </w:tcPr>
          <w:p w14:paraId="0F05616D" w14:textId="77777777" w:rsidR="00CD3EE9" w:rsidRPr="001032FB" w:rsidRDefault="00CD3EE9" w:rsidP="00CD3EE9">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ENTIDAD TERRITORIAL POSTULANTE</w:t>
            </w:r>
          </w:p>
        </w:tc>
        <w:tc>
          <w:tcPr>
            <w:tcW w:w="1680" w:type="dxa"/>
            <w:tcBorders>
              <w:top w:val="nil"/>
              <w:left w:val="nil"/>
              <w:bottom w:val="single" w:sz="8" w:space="0" w:color="auto"/>
              <w:right w:val="single" w:sz="8" w:space="0" w:color="auto"/>
            </w:tcBorders>
            <w:shd w:val="clear" w:color="000000" w:fill="FFFF00"/>
            <w:vAlign w:val="center"/>
            <w:hideMark/>
          </w:tcPr>
          <w:p w14:paraId="5C774F70" w14:textId="77777777" w:rsidR="00CD3EE9" w:rsidRPr="001032FB" w:rsidRDefault="00CD3EE9" w:rsidP="00CD3EE9">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MUNICIPIO / LOCALIDAD</w:t>
            </w:r>
          </w:p>
        </w:tc>
        <w:tc>
          <w:tcPr>
            <w:tcW w:w="2320" w:type="dxa"/>
            <w:tcBorders>
              <w:top w:val="nil"/>
              <w:left w:val="nil"/>
              <w:bottom w:val="single" w:sz="8" w:space="0" w:color="auto"/>
              <w:right w:val="single" w:sz="8" w:space="0" w:color="auto"/>
            </w:tcBorders>
            <w:shd w:val="clear" w:color="000000" w:fill="FFFF00"/>
            <w:vAlign w:val="center"/>
            <w:hideMark/>
          </w:tcPr>
          <w:p w14:paraId="682F6868" w14:textId="77777777" w:rsidR="00CD3EE9" w:rsidRPr="001032FB" w:rsidRDefault="00CD3EE9" w:rsidP="00CD3EE9">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CUPOS ASIGNADOS</w:t>
            </w:r>
          </w:p>
        </w:tc>
      </w:tr>
      <w:tr w:rsidR="00CD3EE9" w:rsidRPr="001032FB" w14:paraId="7CCC898D" w14:textId="77777777" w:rsidTr="00CD3EE9">
        <w:trPr>
          <w:trHeight w:val="218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2FD5EF57" w14:textId="4AC8034C" w:rsidR="00012D76" w:rsidRPr="001032FB" w:rsidRDefault="00CD3EE9" w:rsidP="00CD3EE9">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 la 5</w:t>
            </w:r>
            <w:r w:rsidR="00012D76" w:rsidRPr="001032FB">
              <w:rPr>
                <w:rFonts w:ascii="Arial" w:eastAsia="Times New Roman" w:hAnsi="Arial" w:cs="Arial"/>
                <w:color w:val="000000"/>
                <w:sz w:val="20"/>
                <w:szCs w:val="20"/>
                <w:lang w:val="es-ES_tradnl" w:eastAsia="es-ES"/>
              </w:rPr>
              <w:t>ª</w:t>
            </w:r>
          </w:p>
          <w:p w14:paraId="152C9B52" w14:textId="504AFE32" w:rsidR="00CD3EE9" w:rsidRPr="001032FB" w:rsidRDefault="00CD3EE9" w:rsidP="00CD3EE9">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 Versión del Concurso Buenas Prácticas buscando incentivar y reconocer el ejercicio </w:t>
            </w:r>
            <w:r w:rsidR="001252FF" w:rsidRPr="001032FB">
              <w:rPr>
                <w:rFonts w:ascii="Arial" w:eastAsia="Times New Roman" w:hAnsi="Arial" w:cs="Arial"/>
                <w:color w:val="000000"/>
                <w:sz w:val="20"/>
                <w:szCs w:val="20"/>
                <w:lang w:val="es-ES_tradnl" w:eastAsia="es-ES"/>
              </w:rPr>
              <w:t>de los</w:t>
            </w:r>
            <w:r w:rsidRPr="001032FB">
              <w:rPr>
                <w:rFonts w:ascii="Arial" w:eastAsia="Times New Roman" w:hAnsi="Arial" w:cs="Arial"/>
                <w:color w:val="000000"/>
                <w:sz w:val="20"/>
                <w:szCs w:val="20"/>
                <w:lang w:val="es-ES_tradnl" w:eastAsia="es-ES"/>
              </w:rPr>
              <w:t xml:space="preserve"> líderes y juventudes dentro de sus territorios</w:t>
            </w:r>
          </w:p>
        </w:tc>
        <w:tc>
          <w:tcPr>
            <w:tcW w:w="1700" w:type="dxa"/>
            <w:tcBorders>
              <w:top w:val="nil"/>
              <w:left w:val="nil"/>
              <w:bottom w:val="single" w:sz="8" w:space="0" w:color="auto"/>
              <w:right w:val="single" w:sz="8" w:space="0" w:color="auto"/>
            </w:tcBorders>
            <w:shd w:val="clear" w:color="000000" w:fill="FFFFFF"/>
            <w:vAlign w:val="center"/>
            <w:hideMark/>
          </w:tcPr>
          <w:p w14:paraId="6B4F5268" w14:textId="77777777" w:rsidR="00CD3EE9" w:rsidRPr="001032FB" w:rsidRDefault="00CD3EE9" w:rsidP="00CD3EE9">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Secretaría de Salud Departamental de Caquetá</w:t>
            </w:r>
          </w:p>
        </w:tc>
        <w:tc>
          <w:tcPr>
            <w:tcW w:w="1680" w:type="dxa"/>
            <w:tcBorders>
              <w:top w:val="nil"/>
              <w:left w:val="nil"/>
              <w:bottom w:val="single" w:sz="8" w:space="0" w:color="auto"/>
              <w:right w:val="single" w:sz="8" w:space="0" w:color="auto"/>
            </w:tcBorders>
            <w:shd w:val="clear" w:color="000000" w:fill="FFFFFF"/>
            <w:vAlign w:val="center"/>
            <w:hideMark/>
          </w:tcPr>
          <w:p w14:paraId="5D1953C5" w14:textId="77777777" w:rsidR="00CD3EE9" w:rsidRPr="001032FB" w:rsidRDefault="00CD3EE9" w:rsidP="00CD3EE9">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Florencia</w:t>
            </w:r>
          </w:p>
        </w:tc>
        <w:tc>
          <w:tcPr>
            <w:tcW w:w="2320" w:type="dxa"/>
            <w:tcBorders>
              <w:top w:val="nil"/>
              <w:left w:val="nil"/>
              <w:bottom w:val="single" w:sz="8" w:space="0" w:color="auto"/>
              <w:right w:val="single" w:sz="8" w:space="0" w:color="auto"/>
            </w:tcBorders>
            <w:shd w:val="clear" w:color="000000" w:fill="FFFFFF"/>
            <w:vAlign w:val="center"/>
            <w:hideMark/>
          </w:tcPr>
          <w:p w14:paraId="2FAF8D4D" w14:textId="77777777" w:rsidR="00CD3EE9" w:rsidRPr="001032FB" w:rsidRDefault="00CD3EE9" w:rsidP="00CD3EE9">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25</w:t>
            </w:r>
          </w:p>
        </w:tc>
      </w:tr>
      <w:tr w:rsidR="00CD3EE9" w:rsidRPr="001032FB" w14:paraId="5085276C" w14:textId="77777777" w:rsidTr="00CD3EE9">
        <w:trPr>
          <w:trHeight w:val="256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4DC5EA78" w14:textId="77777777" w:rsidR="00CD3EE9" w:rsidRPr="001032FB" w:rsidRDefault="00CD3EE9" w:rsidP="00CD3EE9">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Resumen</w:t>
            </w:r>
          </w:p>
        </w:tc>
        <w:tc>
          <w:tcPr>
            <w:tcW w:w="5700" w:type="dxa"/>
            <w:gridSpan w:val="3"/>
            <w:tcBorders>
              <w:top w:val="single" w:sz="8" w:space="0" w:color="auto"/>
              <w:left w:val="nil"/>
              <w:bottom w:val="single" w:sz="8" w:space="0" w:color="auto"/>
              <w:right w:val="single" w:sz="8" w:space="0" w:color="000000"/>
            </w:tcBorders>
            <w:shd w:val="clear" w:color="000000" w:fill="FFFFFF"/>
            <w:vAlign w:val="center"/>
            <w:hideMark/>
          </w:tcPr>
          <w:p w14:paraId="3CC0EE5D" w14:textId="1084E8F9" w:rsidR="00CD3EE9" w:rsidRPr="001032FB" w:rsidRDefault="00CD3EE9" w:rsidP="00CD3EE9">
            <w:pPr>
              <w:spacing w:after="0" w:line="240" w:lineRule="auto"/>
              <w:jc w:val="both"/>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El Departamento del Caquetá diseña una campaña de difusión mediante una pieza comunicativa donde se compartió la información del Concurso en su 5ª Versión de Buenas Practicas de Participación Social en Salud, en la pieza comunicativa se impulsa la participación de los Jóvenes al contener una imagen de personas jóvenes, un mensaje incluyente y de liderazgo; se presenta un código QR donde va a encontrarse </w:t>
            </w:r>
            <w:r w:rsidR="00012D76" w:rsidRPr="001032FB">
              <w:rPr>
                <w:rFonts w:ascii="Arial" w:eastAsia="Times New Roman" w:hAnsi="Arial" w:cs="Arial"/>
                <w:color w:val="000000"/>
                <w:sz w:val="20"/>
                <w:szCs w:val="20"/>
                <w:lang w:val="es-ES_tradnl" w:eastAsia="es-ES"/>
              </w:rPr>
              <w:t>más información</w:t>
            </w:r>
            <w:r w:rsidRPr="001032FB">
              <w:rPr>
                <w:rFonts w:ascii="Arial" w:eastAsia="Times New Roman" w:hAnsi="Arial" w:cs="Arial"/>
                <w:color w:val="000000"/>
                <w:sz w:val="20"/>
                <w:szCs w:val="20"/>
                <w:lang w:val="es-ES_tradnl" w:eastAsia="es-ES"/>
              </w:rPr>
              <w:t xml:space="preserve">, representando una expectativa entre el público. </w:t>
            </w:r>
            <w:r w:rsidR="00012D76" w:rsidRPr="001032FB">
              <w:rPr>
                <w:rFonts w:ascii="Arial" w:eastAsia="Times New Roman" w:hAnsi="Arial" w:cs="Arial"/>
                <w:color w:val="000000"/>
                <w:sz w:val="20"/>
                <w:szCs w:val="20"/>
                <w:lang w:val="es-ES_tradnl" w:eastAsia="es-ES"/>
              </w:rPr>
              <w:t>La pieza</w:t>
            </w:r>
            <w:r w:rsidRPr="001032FB">
              <w:rPr>
                <w:rFonts w:ascii="Arial" w:eastAsia="Times New Roman" w:hAnsi="Arial" w:cs="Arial"/>
                <w:color w:val="000000"/>
                <w:sz w:val="20"/>
                <w:szCs w:val="20"/>
                <w:lang w:val="es-ES_tradnl" w:eastAsia="es-ES"/>
              </w:rPr>
              <w:t xml:space="preserve"> comunicativa </w:t>
            </w:r>
            <w:r w:rsidR="008A6F9F" w:rsidRPr="001032FB">
              <w:rPr>
                <w:rFonts w:ascii="Arial" w:eastAsia="Times New Roman" w:hAnsi="Arial" w:cs="Arial"/>
                <w:color w:val="000000"/>
                <w:sz w:val="20"/>
                <w:szCs w:val="20"/>
                <w:lang w:val="es-ES_tradnl" w:eastAsia="es-ES"/>
              </w:rPr>
              <w:t>fue difundida</w:t>
            </w:r>
            <w:r w:rsidRPr="001032FB">
              <w:rPr>
                <w:rFonts w:ascii="Arial" w:eastAsia="Times New Roman" w:hAnsi="Arial" w:cs="Arial"/>
                <w:color w:val="000000"/>
                <w:sz w:val="20"/>
                <w:szCs w:val="20"/>
                <w:lang w:val="es-ES_tradnl" w:eastAsia="es-ES"/>
              </w:rPr>
              <w:t xml:space="preserve"> a través de todos los medios de comunicación con que cuenta la entidad.</w:t>
            </w:r>
          </w:p>
        </w:tc>
      </w:tr>
    </w:tbl>
    <w:p w14:paraId="64E65E6B" w14:textId="77777777" w:rsidR="00B112F2" w:rsidRPr="001032FB" w:rsidRDefault="00B112F2" w:rsidP="00911634">
      <w:pPr>
        <w:spacing w:after="0" w:line="360" w:lineRule="auto"/>
        <w:jc w:val="both"/>
        <w:rPr>
          <w:rFonts w:ascii="Arial" w:hAnsi="Arial" w:cs="Arial"/>
          <w:b/>
          <w:bCs/>
          <w:lang w:eastAsia="es-CO"/>
        </w:rPr>
      </w:pPr>
    </w:p>
    <w:p w14:paraId="3E53D86F" w14:textId="77777777" w:rsidR="00650CC5" w:rsidRPr="001032FB" w:rsidRDefault="003F241D" w:rsidP="00911634">
      <w:pPr>
        <w:spacing w:after="0" w:line="360" w:lineRule="auto"/>
        <w:jc w:val="both"/>
        <w:rPr>
          <w:rFonts w:ascii="Arial" w:hAnsi="Arial" w:cs="Arial"/>
          <w:b/>
          <w:bCs/>
          <w:lang w:eastAsia="es-CO"/>
        </w:rPr>
      </w:pPr>
      <w:r w:rsidRPr="001032FB">
        <w:rPr>
          <w:rFonts w:ascii="Arial" w:hAnsi="Arial" w:cs="Arial"/>
          <w:b/>
          <w:bCs/>
          <w:lang w:eastAsia="es-CO"/>
        </w:rPr>
        <w:t xml:space="preserve"> </w:t>
      </w:r>
    </w:p>
    <w:tbl>
      <w:tblPr>
        <w:tblW w:w="8160" w:type="dxa"/>
        <w:tblInd w:w="55" w:type="dxa"/>
        <w:tblCellMar>
          <w:left w:w="70" w:type="dxa"/>
          <w:right w:w="70" w:type="dxa"/>
        </w:tblCellMar>
        <w:tblLook w:val="04A0" w:firstRow="1" w:lastRow="0" w:firstColumn="1" w:lastColumn="0" w:noHBand="0" w:noVBand="1"/>
      </w:tblPr>
      <w:tblGrid>
        <w:gridCol w:w="2460"/>
        <w:gridCol w:w="1700"/>
        <w:gridCol w:w="1680"/>
        <w:gridCol w:w="2320"/>
      </w:tblGrid>
      <w:tr w:rsidR="00650CC5" w:rsidRPr="001032FB" w14:paraId="512ABBB3" w14:textId="77777777" w:rsidTr="00650CC5">
        <w:trPr>
          <w:trHeight w:val="320"/>
        </w:trPr>
        <w:tc>
          <w:tcPr>
            <w:tcW w:w="816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31A2E4A7" w14:textId="77777777" w:rsidR="00650CC5" w:rsidRPr="001032FB" w:rsidRDefault="00650CC5" w:rsidP="00650CC5">
            <w:pPr>
              <w:spacing w:after="0" w:line="240" w:lineRule="auto"/>
              <w:jc w:val="center"/>
              <w:rPr>
                <w:rFonts w:ascii="Arial" w:eastAsia="Times New Roman" w:hAnsi="Arial" w:cs="Arial"/>
                <w:b/>
                <w:bCs/>
                <w:color w:val="000000"/>
                <w:lang w:val="es-ES_tradnl" w:eastAsia="es-ES"/>
              </w:rPr>
            </w:pPr>
            <w:r w:rsidRPr="001032FB">
              <w:rPr>
                <w:rFonts w:ascii="Arial" w:eastAsia="Times New Roman" w:hAnsi="Arial" w:cs="Arial"/>
                <w:b/>
                <w:bCs/>
                <w:color w:val="000000"/>
                <w:lang w:val="es-ES_tradnl" w:eastAsia="es-ES"/>
              </w:rPr>
              <w:t>PLATA: Reconocimiento de la labor desarrollada</w:t>
            </w:r>
          </w:p>
        </w:tc>
      </w:tr>
      <w:tr w:rsidR="00650CC5" w:rsidRPr="001032FB" w14:paraId="25700A44" w14:textId="77777777" w:rsidTr="00650CC5">
        <w:trPr>
          <w:trHeight w:val="740"/>
        </w:trPr>
        <w:tc>
          <w:tcPr>
            <w:tcW w:w="2460" w:type="dxa"/>
            <w:tcBorders>
              <w:top w:val="nil"/>
              <w:left w:val="single" w:sz="8" w:space="0" w:color="auto"/>
              <w:bottom w:val="single" w:sz="8" w:space="0" w:color="auto"/>
              <w:right w:val="single" w:sz="8" w:space="0" w:color="auto"/>
            </w:tcBorders>
            <w:shd w:val="clear" w:color="000000" w:fill="BFBFBF"/>
            <w:vAlign w:val="center"/>
            <w:hideMark/>
          </w:tcPr>
          <w:p w14:paraId="6F6FA47B" w14:textId="77777777" w:rsidR="00650CC5" w:rsidRPr="001032FB" w:rsidRDefault="00650CC5" w:rsidP="00650CC5">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PROPUESTA</w:t>
            </w:r>
          </w:p>
        </w:tc>
        <w:tc>
          <w:tcPr>
            <w:tcW w:w="1700" w:type="dxa"/>
            <w:tcBorders>
              <w:top w:val="nil"/>
              <w:left w:val="nil"/>
              <w:bottom w:val="single" w:sz="8" w:space="0" w:color="auto"/>
              <w:right w:val="single" w:sz="8" w:space="0" w:color="auto"/>
            </w:tcBorders>
            <w:shd w:val="clear" w:color="000000" w:fill="BFBFBF"/>
            <w:vAlign w:val="center"/>
            <w:hideMark/>
          </w:tcPr>
          <w:p w14:paraId="2905F673" w14:textId="77777777" w:rsidR="00650CC5" w:rsidRPr="001032FB" w:rsidRDefault="00650CC5" w:rsidP="00650CC5">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ENTIDAD TERRITORIAL POSTULANTE</w:t>
            </w:r>
          </w:p>
        </w:tc>
        <w:tc>
          <w:tcPr>
            <w:tcW w:w="1680" w:type="dxa"/>
            <w:tcBorders>
              <w:top w:val="nil"/>
              <w:left w:val="nil"/>
              <w:bottom w:val="single" w:sz="8" w:space="0" w:color="auto"/>
              <w:right w:val="single" w:sz="8" w:space="0" w:color="auto"/>
            </w:tcBorders>
            <w:shd w:val="clear" w:color="000000" w:fill="BFBFBF"/>
            <w:vAlign w:val="center"/>
            <w:hideMark/>
          </w:tcPr>
          <w:p w14:paraId="64CC65AE" w14:textId="77777777" w:rsidR="00650CC5" w:rsidRPr="001032FB" w:rsidRDefault="00650CC5" w:rsidP="00650CC5">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MUNICIPIO / LOCALIDAD</w:t>
            </w:r>
          </w:p>
        </w:tc>
        <w:tc>
          <w:tcPr>
            <w:tcW w:w="2320" w:type="dxa"/>
            <w:tcBorders>
              <w:top w:val="nil"/>
              <w:left w:val="nil"/>
              <w:bottom w:val="single" w:sz="8" w:space="0" w:color="auto"/>
              <w:right w:val="single" w:sz="8" w:space="0" w:color="auto"/>
            </w:tcBorders>
            <w:shd w:val="clear" w:color="000000" w:fill="BFBFBF"/>
            <w:vAlign w:val="center"/>
            <w:hideMark/>
          </w:tcPr>
          <w:p w14:paraId="10659E21" w14:textId="77777777" w:rsidR="00650CC5" w:rsidRPr="001032FB" w:rsidRDefault="00650CC5" w:rsidP="00650CC5">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CUPOS ASIGNADOS</w:t>
            </w:r>
          </w:p>
        </w:tc>
      </w:tr>
      <w:tr w:rsidR="00650CC5" w:rsidRPr="001032FB" w14:paraId="49FFC7BF" w14:textId="77777777" w:rsidTr="00650CC5">
        <w:trPr>
          <w:trHeight w:val="194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45618741" w14:textId="55EA4A35" w:rsidR="00012D76" w:rsidRPr="001032FB" w:rsidRDefault="00650CC5" w:rsidP="00650CC5">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Campaña de Divulgación y Convocatoria </w:t>
            </w:r>
            <w:r w:rsidR="00012D76" w:rsidRPr="001032FB">
              <w:rPr>
                <w:rFonts w:ascii="Arial" w:eastAsia="Times New Roman" w:hAnsi="Arial" w:cs="Arial"/>
                <w:color w:val="000000"/>
                <w:sz w:val="20"/>
                <w:szCs w:val="20"/>
                <w:lang w:val="es-ES_tradnl" w:eastAsia="es-ES"/>
              </w:rPr>
              <w:t>a la</w:t>
            </w:r>
            <w:r w:rsidRPr="001032FB">
              <w:rPr>
                <w:rFonts w:ascii="Arial" w:eastAsia="Times New Roman" w:hAnsi="Arial" w:cs="Arial"/>
                <w:color w:val="000000"/>
                <w:sz w:val="20"/>
                <w:szCs w:val="20"/>
                <w:lang w:val="es-ES_tradnl" w:eastAsia="es-ES"/>
              </w:rPr>
              <w:t xml:space="preserve"> 5</w:t>
            </w:r>
            <w:r w:rsidR="00012D76" w:rsidRPr="001032FB">
              <w:rPr>
                <w:rFonts w:ascii="Arial" w:eastAsia="Times New Roman" w:hAnsi="Arial" w:cs="Arial"/>
                <w:color w:val="000000"/>
                <w:sz w:val="20"/>
                <w:szCs w:val="20"/>
                <w:lang w:val="es-ES_tradnl" w:eastAsia="es-ES"/>
              </w:rPr>
              <w:t>ª</w:t>
            </w:r>
          </w:p>
          <w:p w14:paraId="5646A7F8" w14:textId="182DC479" w:rsidR="00650CC5" w:rsidRPr="001032FB" w:rsidRDefault="00650CC5" w:rsidP="00650CC5">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 Versión del Concurso Buenas Prácticas buscando incentivar y reconocer el ejercicio de los líderes y juventudes dentro de sus territorios</w:t>
            </w:r>
          </w:p>
        </w:tc>
        <w:tc>
          <w:tcPr>
            <w:tcW w:w="1700" w:type="dxa"/>
            <w:tcBorders>
              <w:top w:val="nil"/>
              <w:left w:val="nil"/>
              <w:bottom w:val="single" w:sz="8" w:space="0" w:color="auto"/>
              <w:right w:val="single" w:sz="8" w:space="0" w:color="auto"/>
            </w:tcBorders>
            <w:shd w:val="clear" w:color="000000" w:fill="FFFFFF"/>
            <w:vAlign w:val="center"/>
            <w:hideMark/>
          </w:tcPr>
          <w:p w14:paraId="6FA6CA0E" w14:textId="77777777" w:rsidR="00650CC5" w:rsidRPr="001032FB" w:rsidRDefault="00650CC5" w:rsidP="00650CC5">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Secretaría de Salud Departamental de La Guajira</w:t>
            </w:r>
          </w:p>
        </w:tc>
        <w:tc>
          <w:tcPr>
            <w:tcW w:w="1680" w:type="dxa"/>
            <w:tcBorders>
              <w:top w:val="nil"/>
              <w:left w:val="nil"/>
              <w:bottom w:val="single" w:sz="8" w:space="0" w:color="auto"/>
              <w:right w:val="single" w:sz="8" w:space="0" w:color="auto"/>
            </w:tcBorders>
            <w:shd w:val="clear" w:color="000000" w:fill="FFFFFF"/>
            <w:vAlign w:val="center"/>
            <w:hideMark/>
          </w:tcPr>
          <w:p w14:paraId="6CA269AD" w14:textId="77777777" w:rsidR="00650CC5" w:rsidRPr="001032FB" w:rsidRDefault="00650CC5" w:rsidP="00650CC5">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La Guajira</w:t>
            </w:r>
          </w:p>
        </w:tc>
        <w:tc>
          <w:tcPr>
            <w:tcW w:w="2320" w:type="dxa"/>
            <w:tcBorders>
              <w:top w:val="nil"/>
              <w:left w:val="nil"/>
              <w:bottom w:val="single" w:sz="8" w:space="0" w:color="auto"/>
              <w:right w:val="single" w:sz="8" w:space="0" w:color="auto"/>
            </w:tcBorders>
            <w:shd w:val="clear" w:color="000000" w:fill="FFFFFF"/>
            <w:vAlign w:val="center"/>
            <w:hideMark/>
          </w:tcPr>
          <w:p w14:paraId="2DBD15F3" w14:textId="77777777" w:rsidR="00650CC5" w:rsidRPr="001032FB" w:rsidRDefault="00650CC5" w:rsidP="00650CC5">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15</w:t>
            </w:r>
          </w:p>
        </w:tc>
      </w:tr>
      <w:tr w:rsidR="00650CC5" w:rsidRPr="001032FB" w14:paraId="660B55C6" w14:textId="77777777" w:rsidTr="00650CC5">
        <w:trPr>
          <w:trHeight w:val="182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749EB443" w14:textId="77777777" w:rsidR="00650CC5" w:rsidRPr="001032FB" w:rsidRDefault="00650CC5" w:rsidP="00650CC5">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Resumen</w:t>
            </w:r>
          </w:p>
        </w:tc>
        <w:tc>
          <w:tcPr>
            <w:tcW w:w="5700" w:type="dxa"/>
            <w:gridSpan w:val="3"/>
            <w:tcBorders>
              <w:top w:val="single" w:sz="8" w:space="0" w:color="auto"/>
              <w:left w:val="nil"/>
              <w:bottom w:val="single" w:sz="8" w:space="0" w:color="auto"/>
              <w:right w:val="single" w:sz="8" w:space="0" w:color="000000"/>
            </w:tcBorders>
            <w:shd w:val="clear" w:color="000000" w:fill="FFFFFF"/>
            <w:vAlign w:val="center"/>
            <w:hideMark/>
          </w:tcPr>
          <w:p w14:paraId="0776724B" w14:textId="5D5320A8" w:rsidR="00650CC5" w:rsidRPr="001032FB" w:rsidRDefault="00650CC5" w:rsidP="00650CC5">
            <w:pPr>
              <w:spacing w:after="0" w:line="240" w:lineRule="auto"/>
              <w:jc w:val="both"/>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Se desarrollo utilizando metodologías prácticas, como perifoneo, charlas didácticas a la comunidad, folletos informativos ilustrados sobre la participación ciudadana en temas de salud con enfoque diferencial. La convocatoria se realizó a través de visitas domiciliarias, censos y encuentros comunitarios a las diferentes poblaciones como adultos mayores, jóvenes, lideres y lideresas entre otros.</w:t>
            </w:r>
          </w:p>
        </w:tc>
      </w:tr>
    </w:tbl>
    <w:p w14:paraId="360725C2" w14:textId="2244A3FD" w:rsidR="00C8286A" w:rsidRPr="001032FB" w:rsidRDefault="00C8286A" w:rsidP="00911634">
      <w:pPr>
        <w:spacing w:after="0" w:line="360" w:lineRule="auto"/>
        <w:jc w:val="both"/>
        <w:rPr>
          <w:rFonts w:ascii="Arial" w:hAnsi="Arial" w:cs="Arial"/>
          <w:b/>
          <w:bCs/>
          <w:lang w:eastAsia="es-CO"/>
        </w:rPr>
      </w:pPr>
    </w:p>
    <w:tbl>
      <w:tblPr>
        <w:tblW w:w="8160" w:type="dxa"/>
        <w:tblInd w:w="55" w:type="dxa"/>
        <w:tblCellMar>
          <w:left w:w="70" w:type="dxa"/>
          <w:right w:w="70" w:type="dxa"/>
        </w:tblCellMar>
        <w:tblLook w:val="04A0" w:firstRow="1" w:lastRow="0" w:firstColumn="1" w:lastColumn="0" w:noHBand="0" w:noVBand="1"/>
      </w:tblPr>
      <w:tblGrid>
        <w:gridCol w:w="2460"/>
        <w:gridCol w:w="1700"/>
        <w:gridCol w:w="1680"/>
        <w:gridCol w:w="2320"/>
      </w:tblGrid>
      <w:tr w:rsidR="00043AB1" w:rsidRPr="001032FB" w14:paraId="1B69B722" w14:textId="77777777" w:rsidTr="00043AB1">
        <w:trPr>
          <w:trHeight w:val="320"/>
        </w:trPr>
        <w:tc>
          <w:tcPr>
            <w:tcW w:w="8160" w:type="dxa"/>
            <w:gridSpan w:val="4"/>
            <w:tcBorders>
              <w:top w:val="single" w:sz="8" w:space="0" w:color="auto"/>
              <w:left w:val="single" w:sz="8" w:space="0" w:color="auto"/>
              <w:bottom w:val="single" w:sz="8" w:space="0" w:color="auto"/>
              <w:right w:val="single" w:sz="8" w:space="0" w:color="000000"/>
            </w:tcBorders>
            <w:shd w:val="clear" w:color="000000" w:fill="E26B0A"/>
            <w:vAlign w:val="center"/>
            <w:hideMark/>
          </w:tcPr>
          <w:p w14:paraId="1A571FC0" w14:textId="77777777" w:rsidR="00043AB1" w:rsidRPr="001032FB" w:rsidRDefault="00043AB1" w:rsidP="00043AB1">
            <w:pPr>
              <w:spacing w:after="0" w:line="240" w:lineRule="auto"/>
              <w:jc w:val="center"/>
              <w:rPr>
                <w:rFonts w:ascii="Arial" w:eastAsia="Times New Roman" w:hAnsi="Arial" w:cs="Arial"/>
                <w:b/>
                <w:bCs/>
                <w:color w:val="000000"/>
                <w:lang w:val="es-ES_tradnl" w:eastAsia="es-ES"/>
              </w:rPr>
            </w:pPr>
            <w:r w:rsidRPr="001032FB">
              <w:rPr>
                <w:rFonts w:ascii="Arial" w:eastAsia="Times New Roman" w:hAnsi="Arial" w:cs="Arial"/>
                <w:b/>
                <w:bCs/>
                <w:color w:val="000000"/>
                <w:lang w:val="es-ES_tradnl" w:eastAsia="es-ES"/>
              </w:rPr>
              <w:t>BRONCE: Reconocimiento de la labor desarrollada</w:t>
            </w:r>
          </w:p>
        </w:tc>
      </w:tr>
      <w:tr w:rsidR="00043AB1" w:rsidRPr="001032FB" w14:paraId="52BC0923" w14:textId="77777777" w:rsidTr="00043AB1">
        <w:trPr>
          <w:trHeight w:val="740"/>
        </w:trPr>
        <w:tc>
          <w:tcPr>
            <w:tcW w:w="2460" w:type="dxa"/>
            <w:tcBorders>
              <w:top w:val="nil"/>
              <w:left w:val="single" w:sz="8" w:space="0" w:color="auto"/>
              <w:bottom w:val="single" w:sz="8" w:space="0" w:color="auto"/>
              <w:right w:val="single" w:sz="8" w:space="0" w:color="auto"/>
            </w:tcBorders>
            <w:shd w:val="clear" w:color="000000" w:fill="E26B0A"/>
            <w:vAlign w:val="center"/>
            <w:hideMark/>
          </w:tcPr>
          <w:p w14:paraId="41A35789" w14:textId="77777777" w:rsidR="00043AB1" w:rsidRPr="001032FB" w:rsidRDefault="00043AB1" w:rsidP="00043AB1">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PROPUESTA</w:t>
            </w:r>
          </w:p>
        </w:tc>
        <w:tc>
          <w:tcPr>
            <w:tcW w:w="1700" w:type="dxa"/>
            <w:tcBorders>
              <w:top w:val="nil"/>
              <w:left w:val="nil"/>
              <w:bottom w:val="single" w:sz="8" w:space="0" w:color="auto"/>
              <w:right w:val="single" w:sz="8" w:space="0" w:color="auto"/>
            </w:tcBorders>
            <w:shd w:val="clear" w:color="000000" w:fill="E26B0A"/>
            <w:vAlign w:val="center"/>
            <w:hideMark/>
          </w:tcPr>
          <w:p w14:paraId="326207D9" w14:textId="77777777" w:rsidR="00043AB1" w:rsidRPr="001032FB" w:rsidRDefault="00043AB1" w:rsidP="00043AB1">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ENTIDAD TERRITORIAL POSTULANTE</w:t>
            </w:r>
          </w:p>
        </w:tc>
        <w:tc>
          <w:tcPr>
            <w:tcW w:w="1680" w:type="dxa"/>
            <w:tcBorders>
              <w:top w:val="nil"/>
              <w:left w:val="nil"/>
              <w:bottom w:val="single" w:sz="8" w:space="0" w:color="auto"/>
              <w:right w:val="single" w:sz="8" w:space="0" w:color="auto"/>
            </w:tcBorders>
            <w:shd w:val="clear" w:color="000000" w:fill="E26B0A"/>
            <w:vAlign w:val="center"/>
            <w:hideMark/>
          </w:tcPr>
          <w:p w14:paraId="75D3EAF1" w14:textId="77777777" w:rsidR="00043AB1" w:rsidRPr="001032FB" w:rsidRDefault="00043AB1" w:rsidP="00043AB1">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MUNICIPIO / LOCALIDAD</w:t>
            </w:r>
          </w:p>
        </w:tc>
        <w:tc>
          <w:tcPr>
            <w:tcW w:w="2320" w:type="dxa"/>
            <w:tcBorders>
              <w:top w:val="nil"/>
              <w:left w:val="nil"/>
              <w:bottom w:val="single" w:sz="8" w:space="0" w:color="auto"/>
              <w:right w:val="single" w:sz="8" w:space="0" w:color="auto"/>
            </w:tcBorders>
            <w:shd w:val="clear" w:color="000000" w:fill="E26B0A"/>
            <w:vAlign w:val="center"/>
            <w:hideMark/>
          </w:tcPr>
          <w:p w14:paraId="5DE91AF5" w14:textId="77777777" w:rsidR="00043AB1" w:rsidRPr="001032FB" w:rsidRDefault="00043AB1" w:rsidP="00043AB1">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CUPOS ASIGNADOS</w:t>
            </w:r>
          </w:p>
        </w:tc>
      </w:tr>
      <w:tr w:rsidR="00043AB1" w:rsidRPr="001032FB" w14:paraId="0FDF2B1E" w14:textId="77777777" w:rsidTr="00043AB1">
        <w:trPr>
          <w:trHeight w:val="194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43C2E4EE" w14:textId="2ED71B0B" w:rsidR="00AC1CA5" w:rsidRPr="001032FB" w:rsidRDefault="00043AB1" w:rsidP="00043AB1">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Campaña de Divulgación y Convocatoria </w:t>
            </w:r>
            <w:r w:rsidR="00AC1CA5" w:rsidRPr="001032FB">
              <w:rPr>
                <w:rFonts w:ascii="Arial" w:eastAsia="Times New Roman" w:hAnsi="Arial" w:cs="Arial"/>
                <w:color w:val="000000"/>
                <w:sz w:val="20"/>
                <w:szCs w:val="20"/>
                <w:lang w:val="es-ES_tradnl" w:eastAsia="es-ES"/>
              </w:rPr>
              <w:t>a la</w:t>
            </w:r>
            <w:r w:rsidRPr="001032FB">
              <w:rPr>
                <w:rFonts w:ascii="Arial" w:eastAsia="Times New Roman" w:hAnsi="Arial" w:cs="Arial"/>
                <w:color w:val="000000"/>
                <w:sz w:val="20"/>
                <w:szCs w:val="20"/>
                <w:lang w:val="es-ES_tradnl" w:eastAsia="es-ES"/>
              </w:rPr>
              <w:t xml:space="preserve"> 5</w:t>
            </w:r>
            <w:r w:rsidR="00AC1CA5" w:rsidRPr="001032FB">
              <w:rPr>
                <w:rFonts w:ascii="Arial" w:eastAsia="Times New Roman" w:hAnsi="Arial" w:cs="Arial"/>
                <w:color w:val="000000"/>
                <w:sz w:val="20"/>
                <w:szCs w:val="20"/>
                <w:lang w:val="es-ES_tradnl" w:eastAsia="es-ES"/>
              </w:rPr>
              <w:t>ª</w:t>
            </w:r>
          </w:p>
          <w:p w14:paraId="12B75F48" w14:textId="0D353A9C" w:rsidR="00043AB1" w:rsidRPr="001032FB" w:rsidRDefault="00043AB1" w:rsidP="00043AB1">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 Versión del Concurso Buenas Prácticas buscando incentivar y reconocer el ejercicio de los líderes y juventudes dentro de sus territorios</w:t>
            </w:r>
          </w:p>
        </w:tc>
        <w:tc>
          <w:tcPr>
            <w:tcW w:w="1700" w:type="dxa"/>
            <w:tcBorders>
              <w:top w:val="nil"/>
              <w:left w:val="nil"/>
              <w:bottom w:val="single" w:sz="8" w:space="0" w:color="auto"/>
              <w:right w:val="single" w:sz="8" w:space="0" w:color="auto"/>
            </w:tcBorders>
            <w:shd w:val="clear" w:color="000000" w:fill="FFFFFF"/>
            <w:vAlign w:val="center"/>
            <w:hideMark/>
          </w:tcPr>
          <w:p w14:paraId="1FCEFF49" w14:textId="77777777" w:rsidR="00043AB1" w:rsidRPr="001032FB" w:rsidRDefault="00043AB1" w:rsidP="00043AB1">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Departamento Administrativo Distrital de Salud DADIS</w:t>
            </w:r>
          </w:p>
        </w:tc>
        <w:tc>
          <w:tcPr>
            <w:tcW w:w="1680" w:type="dxa"/>
            <w:tcBorders>
              <w:top w:val="nil"/>
              <w:left w:val="nil"/>
              <w:bottom w:val="single" w:sz="8" w:space="0" w:color="auto"/>
              <w:right w:val="single" w:sz="8" w:space="0" w:color="auto"/>
            </w:tcBorders>
            <w:shd w:val="clear" w:color="000000" w:fill="FFFFFF"/>
            <w:vAlign w:val="center"/>
            <w:hideMark/>
          </w:tcPr>
          <w:p w14:paraId="63245AD9" w14:textId="77777777" w:rsidR="00043AB1" w:rsidRPr="001032FB" w:rsidRDefault="00043AB1" w:rsidP="00043AB1">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Cartagena DT</w:t>
            </w:r>
          </w:p>
        </w:tc>
        <w:tc>
          <w:tcPr>
            <w:tcW w:w="2320" w:type="dxa"/>
            <w:tcBorders>
              <w:top w:val="nil"/>
              <w:left w:val="nil"/>
              <w:bottom w:val="single" w:sz="8" w:space="0" w:color="auto"/>
              <w:right w:val="single" w:sz="8" w:space="0" w:color="auto"/>
            </w:tcBorders>
            <w:shd w:val="clear" w:color="000000" w:fill="FFFFFF"/>
            <w:vAlign w:val="center"/>
            <w:hideMark/>
          </w:tcPr>
          <w:p w14:paraId="04BE340B" w14:textId="77777777" w:rsidR="00043AB1" w:rsidRPr="001032FB" w:rsidRDefault="00043AB1" w:rsidP="00043AB1">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10</w:t>
            </w:r>
          </w:p>
        </w:tc>
      </w:tr>
      <w:tr w:rsidR="00043AB1" w:rsidRPr="001032FB" w14:paraId="3C423549" w14:textId="77777777" w:rsidTr="00043AB1">
        <w:trPr>
          <w:trHeight w:val="164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7F85DC4F" w14:textId="77777777" w:rsidR="00043AB1" w:rsidRPr="001032FB" w:rsidRDefault="00043AB1" w:rsidP="00043AB1">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Resumen</w:t>
            </w:r>
          </w:p>
        </w:tc>
        <w:tc>
          <w:tcPr>
            <w:tcW w:w="5700" w:type="dxa"/>
            <w:gridSpan w:val="3"/>
            <w:tcBorders>
              <w:top w:val="single" w:sz="8" w:space="0" w:color="auto"/>
              <w:left w:val="nil"/>
              <w:bottom w:val="single" w:sz="8" w:space="0" w:color="auto"/>
              <w:right w:val="single" w:sz="8" w:space="0" w:color="000000"/>
            </w:tcBorders>
            <w:shd w:val="clear" w:color="000000" w:fill="FFFFFF"/>
            <w:vAlign w:val="center"/>
            <w:hideMark/>
          </w:tcPr>
          <w:p w14:paraId="4D61CEAA" w14:textId="45B45F08" w:rsidR="00043AB1" w:rsidRPr="001032FB" w:rsidRDefault="00043AB1" w:rsidP="00043AB1">
            <w:pPr>
              <w:spacing w:after="0" w:line="240" w:lineRule="auto"/>
              <w:jc w:val="both"/>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Se realizó Convocatoria a los </w:t>
            </w:r>
            <w:r w:rsidR="009B07E1" w:rsidRPr="001032FB">
              <w:rPr>
                <w:rFonts w:ascii="Arial" w:eastAsia="Times New Roman" w:hAnsi="Arial" w:cs="Arial"/>
                <w:color w:val="000000"/>
                <w:sz w:val="20"/>
                <w:szCs w:val="20"/>
                <w:lang w:val="es-ES_tradnl" w:eastAsia="es-ES"/>
              </w:rPr>
              <w:t>consejeros</w:t>
            </w:r>
            <w:r w:rsidRPr="001032FB">
              <w:rPr>
                <w:rFonts w:ascii="Arial" w:eastAsia="Times New Roman" w:hAnsi="Arial" w:cs="Arial"/>
                <w:color w:val="000000"/>
                <w:sz w:val="20"/>
                <w:szCs w:val="20"/>
                <w:lang w:val="es-ES_tradnl" w:eastAsia="es-ES"/>
              </w:rPr>
              <w:t xml:space="preserve"> de Juventud, Comités de Participación Comunitaria, Veedores,</w:t>
            </w:r>
            <w:r w:rsidR="008E38A9" w:rsidRPr="001032FB">
              <w:rPr>
                <w:rFonts w:ascii="Arial" w:eastAsia="Times New Roman" w:hAnsi="Arial" w:cs="Arial"/>
                <w:color w:val="000000"/>
                <w:sz w:val="20"/>
                <w:szCs w:val="20"/>
                <w:lang w:val="es-ES_tradnl" w:eastAsia="es-ES"/>
              </w:rPr>
              <w:t xml:space="preserve"> Asociaciones de </w:t>
            </w:r>
            <w:r w:rsidR="00AC1CA5" w:rsidRPr="001032FB">
              <w:rPr>
                <w:rFonts w:ascii="Arial" w:eastAsia="Times New Roman" w:hAnsi="Arial" w:cs="Arial"/>
                <w:color w:val="000000"/>
                <w:sz w:val="20"/>
                <w:szCs w:val="20"/>
                <w:lang w:val="es-ES_tradnl" w:eastAsia="es-ES"/>
              </w:rPr>
              <w:t>Usuarios, articulando</w:t>
            </w:r>
            <w:r w:rsidRPr="001032FB">
              <w:rPr>
                <w:rFonts w:ascii="Arial" w:eastAsia="Times New Roman" w:hAnsi="Arial" w:cs="Arial"/>
                <w:color w:val="000000"/>
                <w:sz w:val="20"/>
                <w:szCs w:val="20"/>
                <w:lang w:val="es-ES_tradnl" w:eastAsia="es-ES"/>
              </w:rPr>
              <w:t xml:space="preserve"> grupos de participación social por localidades. Cartagena está dividida en tres localidades. La convocatoria y divulgación se hizo por medio de WhatsApp.</w:t>
            </w:r>
          </w:p>
        </w:tc>
      </w:tr>
    </w:tbl>
    <w:p w14:paraId="74EE9B99" w14:textId="77777777" w:rsidR="00043AB1" w:rsidRPr="001032FB" w:rsidRDefault="00043AB1" w:rsidP="00911634">
      <w:pPr>
        <w:spacing w:after="0" w:line="360" w:lineRule="auto"/>
        <w:jc w:val="both"/>
        <w:rPr>
          <w:rFonts w:ascii="Arial" w:hAnsi="Arial" w:cs="Arial"/>
          <w:b/>
          <w:bCs/>
          <w:lang w:eastAsia="es-CO"/>
        </w:rPr>
      </w:pPr>
    </w:p>
    <w:p w14:paraId="47DF8461" w14:textId="7F132F2C" w:rsidR="00B112F2" w:rsidRPr="001032FB" w:rsidRDefault="00544DEE" w:rsidP="00D12D71">
      <w:pPr>
        <w:rPr>
          <w:rFonts w:ascii="Arial" w:hAnsi="Arial" w:cs="Arial"/>
          <w:b/>
        </w:rPr>
      </w:pPr>
      <w:r w:rsidRPr="001032FB">
        <w:rPr>
          <w:rFonts w:ascii="Arial" w:hAnsi="Arial" w:cs="Arial"/>
          <w:b/>
        </w:rPr>
        <w:t>GANADORES CIUDADANÍA Y NUEVOS LIDERAZGOS</w:t>
      </w:r>
    </w:p>
    <w:tbl>
      <w:tblPr>
        <w:tblW w:w="9360" w:type="dxa"/>
        <w:tblInd w:w="55" w:type="dxa"/>
        <w:tblCellMar>
          <w:left w:w="70" w:type="dxa"/>
          <w:right w:w="70" w:type="dxa"/>
        </w:tblCellMar>
        <w:tblLook w:val="04A0" w:firstRow="1" w:lastRow="0" w:firstColumn="1" w:lastColumn="0" w:noHBand="0" w:noVBand="1"/>
      </w:tblPr>
      <w:tblGrid>
        <w:gridCol w:w="2460"/>
        <w:gridCol w:w="2240"/>
        <w:gridCol w:w="2340"/>
        <w:gridCol w:w="2320"/>
      </w:tblGrid>
      <w:tr w:rsidR="00923A93" w:rsidRPr="001032FB" w14:paraId="20DC4017" w14:textId="77777777" w:rsidTr="00923A93">
        <w:trPr>
          <w:trHeight w:val="1320"/>
        </w:trPr>
        <w:tc>
          <w:tcPr>
            <w:tcW w:w="9360" w:type="dxa"/>
            <w:gridSpan w:val="4"/>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06A91D78" w14:textId="77777777" w:rsidR="00923A93" w:rsidRPr="001032FB" w:rsidRDefault="00923A93" w:rsidP="00923A93">
            <w:pPr>
              <w:spacing w:after="0" w:line="240" w:lineRule="auto"/>
              <w:jc w:val="center"/>
              <w:rPr>
                <w:rFonts w:ascii="Arial" w:eastAsia="Times New Roman" w:hAnsi="Arial" w:cs="Arial"/>
                <w:b/>
                <w:bCs/>
                <w:color w:val="000000"/>
                <w:lang w:val="es-ES_tradnl" w:eastAsia="es-ES"/>
              </w:rPr>
            </w:pPr>
            <w:r w:rsidRPr="001032FB">
              <w:rPr>
                <w:rFonts w:ascii="Arial" w:eastAsia="Times New Roman" w:hAnsi="Arial" w:cs="Arial"/>
                <w:b/>
                <w:bCs/>
                <w:color w:val="000000"/>
                <w:lang w:val="es-ES_tradnl" w:eastAsia="es-ES"/>
              </w:rPr>
              <w:t xml:space="preserve">Distinción de Ganador del Premio “Yo apoyo el control social”: La máxima distinción del concurso de Buenas Prácticas o Experiencias Exitosas en materia de Participación y Control Social en Salud </w:t>
            </w:r>
          </w:p>
        </w:tc>
      </w:tr>
      <w:tr w:rsidR="00923A93" w:rsidRPr="001032FB" w14:paraId="7365EC9A" w14:textId="77777777" w:rsidTr="00923A93">
        <w:trPr>
          <w:trHeight w:val="500"/>
        </w:trPr>
        <w:tc>
          <w:tcPr>
            <w:tcW w:w="2460"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3C936E60" w14:textId="77777777" w:rsidR="00923A93" w:rsidRPr="001032FB" w:rsidRDefault="00923A93" w:rsidP="00923A93">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NOMBRE DE LA PROPUESTA</w:t>
            </w:r>
          </w:p>
        </w:tc>
        <w:tc>
          <w:tcPr>
            <w:tcW w:w="2240" w:type="dxa"/>
            <w:tcBorders>
              <w:top w:val="nil"/>
              <w:left w:val="nil"/>
              <w:bottom w:val="single" w:sz="8" w:space="0" w:color="auto"/>
              <w:right w:val="single" w:sz="8" w:space="0" w:color="auto"/>
            </w:tcBorders>
            <w:shd w:val="clear" w:color="000000" w:fill="92CDDC"/>
            <w:vAlign w:val="center"/>
            <w:hideMark/>
          </w:tcPr>
          <w:p w14:paraId="7EFE1F4E" w14:textId="77777777" w:rsidR="00923A93" w:rsidRPr="001032FB" w:rsidRDefault="00923A93" w:rsidP="00923A93">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MUNICIPIO</w:t>
            </w:r>
          </w:p>
        </w:tc>
        <w:tc>
          <w:tcPr>
            <w:tcW w:w="2340" w:type="dxa"/>
            <w:tcBorders>
              <w:top w:val="nil"/>
              <w:left w:val="nil"/>
              <w:bottom w:val="single" w:sz="8" w:space="0" w:color="auto"/>
              <w:right w:val="single" w:sz="8" w:space="0" w:color="auto"/>
            </w:tcBorders>
            <w:shd w:val="clear" w:color="000000" w:fill="92CDDC"/>
            <w:vAlign w:val="center"/>
            <w:hideMark/>
          </w:tcPr>
          <w:p w14:paraId="7603E9A5" w14:textId="77777777" w:rsidR="00923A93" w:rsidRPr="001032FB" w:rsidRDefault="00923A93" w:rsidP="00923A93">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DEPARTAMENTO</w:t>
            </w:r>
          </w:p>
        </w:tc>
        <w:tc>
          <w:tcPr>
            <w:tcW w:w="2320" w:type="dxa"/>
            <w:tcBorders>
              <w:top w:val="nil"/>
              <w:left w:val="nil"/>
              <w:bottom w:val="single" w:sz="8" w:space="0" w:color="auto"/>
              <w:right w:val="single" w:sz="8" w:space="0" w:color="auto"/>
            </w:tcBorders>
            <w:shd w:val="clear" w:color="000000" w:fill="92CDDC"/>
            <w:vAlign w:val="center"/>
            <w:hideMark/>
          </w:tcPr>
          <w:p w14:paraId="0F2757F4" w14:textId="77777777" w:rsidR="00923A93" w:rsidRPr="001032FB" w:rsidRDefault="00923A93" w:rsidP="00923A93">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CUPOS ASIGNADOS</w:t>
            </w:r>
          </w:p>
        </w:tc>
      </w:tr>
      <w:tr w:rsidR="00923A93" w:rsidRPr="001032FB" w14:paraId="35693758" w14:textId="77777777" w:rsidTr="00923A93">
        <w:trPr>
          <w:trHeight w:val="98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2832BC4B" w14:textId="77777777" w:rsidR="00923A93" w:rsidRPr="001032FB" w:rsidRDefault="00923A93" w:rsidP="00923A93">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El camino de las luciérnagas: una perspectiva juvenil de la salud mental.</w:t>
            </w:r>
          </w:p>
        </w:tc>
        <w:tc>
          <w:tcPr>
            <w:tcW w:w="2240" w:type="dxa"/>
            <w:tcBorders>
              <w:top w:val="nil"/>
              <w:left w:val="nil"/>
              <w:bottom w:val="single" w:sz="8" w:space="0" w:color="auto"/>
              <w:right w:val="single" w:sz="8" w:space="0" w:color="auto"/>
            </w:tcBorders>
            <w:shd w:val="clear" w:color="000000" w:fill="FFFFFF"/>
            <w:vAlign w:val="center"/>
            <w:hideMark/>
          </w:tcPr>
          <w:p w14:paraId="3D6E55E6" w14:textId="77777777" w:rsidR="00923A93" w:rsidRPr="001032FB" w:rsidRDefault="00923A93" w:rsidP="00923A93">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Mosquera</w:t>
            </w:r>
          </w:p>
        </w:tc>
        <w:tc>
          <w:tcPr>
            <w:tcW w:w="2340" w:type="dxa"/>
            <w:tcBorders>
              <w:top w:val="nil"/>
              <w:left w:val="nil"/>
              <w:bottom w:val="single" w:sz="8" w:space="0" w:color="auto"/>
              <w:right w:val="single" w:sz="8" w:space="0" w:color="auto"/>
            </w:tcBorders>
            <w:shd w:val="clear" w:color="000000" w:fill="FFFFFF"/>
            <w:vAlign w:val="center"/>
            <w:hideMark/>
          </w:tcPr>
          <w:p w14:paraId="4CE22B6D" w14:textId="77777777" w:rsidR="00923A93" w:rsidRPr="001032FB" w:rsidRDefault="00923A93" w:rsidP="00923A93">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Cundinamarca</w:t>
            </w:r>
          </w:p>
        </w:tc>
        <w:tc>
          <w:tcPr>
            <w:tcW w:w="2320" w:type="dxa"/>
            <w:tcBorders>
              <w:top w:val="nil"/>
              <w:left w:val="nil"/>
              <w:bottom w:val="single" w:sz="8" w:space="0" w:color="auto"/>
              <w:right w:val="single" w:sz="8" w:space="0" w:color="auto"/>
            </w:tcBorders>
            <w:shd w:val="clear" w:color="000000" w:fill="FFFFFF"/>
            <w:vAlign w:val="center"/>
            <w:hideMark/>
          </w:tcPr>
          <w:p w14:paraId="1BA8CA65" w14:textId="77777777" w:rsidR="00923A93" w:rsidRPr="001032FB" w:rsidRDefault="00923A93" w:rsidP="00923A93">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45</w:t>
            </w:r>
          </w:p>
        </w:tc>
      </w:tr>
      <w:tr w:rsidR="00923A93" w:rsidRPr="001032FB" w14:paraId="40467A36" w14:textId="77777777" w:rsidTr="00923A93">
        <w:trPr>
          <w:trHeight w:val="2838"/>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207CFCB8" w14:textId="77777777" w:rsidR="00923A93" w:rsidRPr="001032FB" w:rsidRDefault="00923A93" w:rsidP="00923A93">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Resumen</w:t>
            </w:r>
          </w:p>
        </w:tc>
        <w:tc>
          <w:tcPr>
            <w:tcW w:w="6900" w:type="dxa"/>
            <w:gridSpan w:val="3"/>
            <w:tcBorders>
              <w:top w:val="single" w:sz="8" w:space="0" w:color="auto"/>
              <w:left w:val="nil"/>
              <w:bottom w:val="single" w:sz="8" w:space="0" w:color="auto"/>
              <w:right w:val="single" w:sz="8" w:space="0" w:color="000000"/>
            </w:tcBorders>
            <w:shd w:val="clear" w:color="000000" w:fill="FFFFFF"/>
            <w:vAlign w:val="center"/>
            <w:hideMark/>
          </w:tcPr>
          <w:p w14:paraId="75F7D8D6" w14:textId="10DC88B7" w:rsidR="00923A93" w:rsidRPr="001032FB" w:rsidRDefault="00923A93" w:rsidP="00923A93">
            <w:pPr>
              <w:spacing w:after="0" w:line="240" w:lineRule="auto"/>
              <w:jc w:val="both"/>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Grupo de jóvenes líderes que en el año 2020,  empezó a evidenciar una afectación en la salud mental de los mosquerunos entre los 14 y 28 años, nace el programa "Joven escucha a Joven", dirigido por un grupo de voluntarios, estudiantes de psicología, con el apoyo de la Dirección de Juventud, encaminados a mitigar dicha problemática por medio del desarrollo de actividades y sensibilizaciones en modalidad virtual, facilitando la accesibilidad, teniendo en cuenta la situación de emergencia sanitaria por la que atravesamos. Para el año 2022, el programa recibió otro grupo de jóvenes voluntarios con conocimientos en pedagogía, trabajo social e inclusive, en derecho, logrando así un trabajo interdisciplinar y llegando a espacios de manera presencial, entre ellos, colegios municipales y privados, conjuntos residenciales y comunidad en general.</w:t>
            </w:r>
          </w:p>
        </w:tc>
      </w:tr>
    </w:tbl>
    <w:p w14:paraId="5EB86945" w14:textId="77777777" w:rsidR="00923A93" w:rsidRPr="001032FB" w:rsidRDefault="00923A93" w:rsidP="00D12D71">
      <w:pPr>
        <w:rPr>
          <w:rFonts w:ascii="Arial" w:hAnsi="Arial" w:cs="Arial"/>
          <w:b/>
        </w:rPr>
      </w:pPr>
    </w:p>
    <w:tbl>
      <w:tblPr>
        <w:tblW w:w="9360" w:type="dxa"/>
        <w:tblInd w:w="55" w:type="dxa"/>
        <w:tblCellMar>
          <w:left w:w="70" w:type="dxa"/>
          <w:right w:w="70" w:type="dxa"/>
        </w:tblCellMar>
        <w:tblLook w:val="04A0" w:firstRow="1" w:lastRow="0" w:firstColumn="1" w:lastColumn="0" w:noHBand="0" w:noVBand="1"/>
      </w:tblPr>
      <w:tblGrid>
        <w:gridCol w:w="2460"/>
        <w:gridCol w:w="2240"/>
        <w:gridCol w:w="2340"/>
        <w:gridCol w:w="2320"/>
      </w:tblGrid>
      <w:tr w:rsidR="003116EB" w:rsidRPr="001032FB" w14:paraId="2C491D0A" w14:textId="77777777" w:rsidTr="003116EB">
        <w:trPr>
          <w:trHeight w:val="320"/>
        </w:trPr>
        <w:tc>
          <w:tcPr>
            <w:tcW w:w="9360" w:type="dxa"/>
            <w:gridSpan w:val="4"/>
            <w:tcBorders>
              <w:top w:val="single" w:sz="8" w:space="0" w:color="auto"/>
              <w:left w:val="single" w:sz="8" w:space="0" w:color="auto"/>
              <w:bottom w:val="single" w:sz="8" w:space="0" w:color="auto"/>
              <w:right w:val="single" w:sz="8" w:space="0" w:color="000000"/>
            </w:tcBorders>
            <w:shd w:val="clear" w:color="000000" w:fill="92CDDC"/>
            <w:vAlign w:val="center"/>
            <w:hideMark/>
          </w:tcPr>
          <w:p w14:paraId="17FEFD53" w14:textId="3D449726" w:rsidR="003116EB" w:rsidRPr="001032FB" w:rsidRDefault="003116EB" w:rsidP="003116EB">
            <w:pPr>
              <w:spacing w:after="0" w:line="240" w:lineRule="auto"/>
              <w:jc w:val="center"/>
              <w:rPr>
                <w:rFonts w:ascii="Arial" w:eastAsia="Times New Roman" w:hAnsi="Arial" w:cs="Arial"/>
                <w:b/>
                <w:bCs/>
                <w:color w:val="000000"/>
                <w:sz w:val="24"/>
                <w:szCs w:val="24"/>
                <w:lang w:val="es-ES_tradnl" w:eastAsia="es-ES"/>
              </w:rPr>
            </w:pPr>
            <w:r w:rsidRPr="001032FB">
              <w:rPr>
                <w:rFonts w:ascii="Arial" w:eastAsia="Times New Roman" w:hAnsi="Arial" w:cs="Arial"/>
                <w:b/>
                <w:bCs/>
                <w:color w:val="000000"/>
                <w:sz w:val="24"/>
                <w:szCs w:val="24"/>
                <w:lang w:val="es-ES_tradnl" w:eastAsia="es-ES"/>
              </w:rPr>
              <w:lastRenderedPageBreak/>
              <w:t>Distinción con Mención de Honor segundo lugar</w:t>
            </w:r>
          </w:p>
        </w:tc>
      </w:tr>
      <w:tr w:rsidR="003116EB" w:rsidRPr="001032FB" w14:paraId="682EFE6F" w14:textId="77777777" w:rsidTr="003116EB">
        <w:trPr>
          <w:trHeight w:val="500"/>
        </w:trPr>
        <w:tc>
          <w:tcPr>
            <w:tcW w:w="2460"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0BEBD1D7" w14:textId="77777777" w:rsidR="003116EB" w:rsidRPr="001032FB" w:rsidRDefault="003116EB" w:rsidP="003116EB">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NOMBRE DE LA PROPUESTA</w:t>
            </w:r>
          </w:p>
        </w:tc>
        <w:tc>
          <w:tcPr>
            <w:tcW w:w="2240" w:type="dxa"/>
            <w:tcBorders>
              <w:top w:val="nil"/>
              <w:left w:val="nil"/>
              <w:bottom w:val="single" w:sz="8" w:space="0" w:color="auto"/>
              <w:right w:val="single" w:sz="8" w:space="0" w:color="auto"/>
            </w:tcBorders>
            <w:shd w:val="clear" w:color="000000" w:fill="92CDDC"/>
            <w:vAlign w:val="center"/>
            <w:hideMark/>
          </w:tcPr>
          <w:p w14:paraId="70DDEA56" w14:textId="77777777" w:rsidR="003116EB" w:rsidRPr="001032FB" w:rsidRDefault="003116EB" w:rsidP="003116EB">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MUNICIPIO</w:t>
            </w:r>
          </w:p>
        </w:tc>
        <w:tc>
          <w:tcPr>
            <w:tcW w:w="2340" w:type="dxa"/>
            <w:tcBorders>
              <w:top w:val="nil"/>
              <w:left w:val="nil"/>
              <w:bottom w:val="single" w:sz="8" w:space="0" w:color="auto"/>
              <w:right w:val="single" w:sz="8" w:space="0" w:color="auto"/>
            </w:tcBorders>
            <w:shd w:val="clear" w:color="000000" w:fill="92CDDC"/>
            <w:vAlign w:val="center"/>
            <w:hideMark/>
          </w:tcPr>
          <w:p w14:paraId="0C73DF27" w14:textId="77777777" w:rsidR="003116EB" w:rsidRPr="001032FB" w:rsidRDefault="003116EB" w:rsidP="003116EB">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DEPARTAMENTO</w:t>
            </w:r>
          </w:p>
        </w:tc>
        <w:tc>
          <w:tcPr>
            <w:tcW w:w="2320" w:type="dxa"/>
            <w:tcBorders>
              <w:top w:val="nil"/>
              <w:left w:val="nil"/>
              <w:bottom w:val="single" w:sz="8" w:space="0" w:color="auto"/>
              <w:right w:val="single" w:sz="8" w:space="0" w:color="auto"/>
            </w:tcBorders>
            <w:shd w:val="clear" w:color="000000" w:fill="92CDDC"/>
            <w:vAlign w:val="center"/>
            <w:hideMark/>
          </w:tcPr>
          <w:p w14:paraId="5444A306" w14:textId="77777777" w:rsidR="003116EB" w:rsidRPr="001032FB" w:rsidRDefault="003116EB" w:rsidP="003116EB">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CUPOS ASIGNADOS</w:t>
            </w:r>
          </w:p>
        </w:tc>
      </w:tr>
      <w:tr w:rsidR="003116EB" w:rsidRPr="001032FB" w14:paraId="7830305E" w14:textId="77777777" w:rsidTr="003116EB">
        <w:trPr>
          <w:trHeight w:val="74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6DE3DFAF" w14:textId="77777777" w:rsidR="003116EB" w:rsidRPr="001032FB" w:rsidRDefault="003116EB" w:rsidP="003116EB">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Concientización sobre el Autismo y detección temprana</w:t>
            </w:r>
          </w:p>
        </w:tc>
        <w:tc>
          <w:tcPr>
            <w:tcW w:w="2240" w:type="dxa"/>
            <w:tcBorders>
              <w:top w:val="nil"/>
              <w:left w:val="nil"/>
              <w:bottom w:val="single" w:sz="8" w:space="0" w:color="auto"/>
              <w:right w:val="single" w:sz="8" w:space="0" w:color="auto"/>
            </w:tcBorders>
            <w:shd w:val="clear" w:color="000000" w:fill="FFFFFF"/>
            <w:vAlign w:val="center"/>
            <w:hideMark/>
          </w:tcPr>
          <w:p w14:paraId="5A0923F9" w14:textId="77777777" w:rsidR="003116EB" w:rsidRPr="001032FB" w:rsidRDefault="003116EB" w:rsidP="003116EB">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Cumaral</w:t>
            </w:r>
          </w:p>
        </w:tc>
        <w:tc>
          <w:tcPr>
            <w:tcW w:w="2340" w:type="dxa"/>
            <w:tcBorders>
              <w:top w:val="nil"/>
              <w:left w:val="nil"/>
              <w:bottom w:val="single" w:sz="8" w:space="0" w:color="auto"/>
              <w:right w:val="single" w:sz="8" w:space="0" w:color="auto"/>
            </w:tcBorders>
            <w:shd w:val="clear" w:color="000000" w:fill="FFFFFF"/>
            <w:vAlign w:val="center"/>
            <w:hideMark/>
          </w:tcPr>
          <w:p w14:paraId="2BB5FAC6" w14:textId="77777777" w:rsidR="003116EB" w:rsidRPr="001032FB" w:rsidRDefault="003116EB" w:rsidP="003116EB">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Meta </w:t>
            </w:r>
          </w:p>
        </w:tc>
        <w:tc>
          <w:tcPr>
            <w:tcW w:w="2320" w:type="dxa"/>
            <w:tcBorders>
              <w:top w:val="nil"/>
              <w:left w:val="nil"/>
              <w:bottom w:val="single" w:sz="8" w:space="0" w:color="auto"/>
              <w:right w:val="single" w:sz="8" w:space="0" w:color="auto"/>
            </w:tcBorders>
            <w:shd w:val="clear" w:color="000000" w:fill="FFFFFF"/>
            <w:vAlign w:val="center"/>
            <w:hideMark/>
          </w:tcPr>
          <w:p w14:paraId="7F62464F" w14:textId="596637F1" w:rsidR="003116EB" w:rsidRPr="001032FB" w:rsidRDefault="003116EB" w:rsidP="003116EB">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3</w:t>
            </w:r>
            <w:r w:rsidR="001E262D" w:rsidRPr="001032FB">
              <w:rPr>
                <w:rFonts w:ascii="Arial" w:eastAsia="Times New Roman" w:hAnsi="Arial" w:cs="Arial"/>
                <w:color w:val="000000"/>
                <w:sz w:val="20"/>
                <w:szCs w:val="20"/>
                <w:lang w:val="es-ES_tradnl" w:eastAsia="es-ES"/>
              </w:rPr>
              <w:t>8</w:t>
            </w:r>
          </w:p>
        </w:tc>
      </w:tr>
      <w:tr w:rsidR="003116EB" w:rsidRPr="001032FB" w14:paraId="69F37E63" w14:textId="77777777" w:rsidTr="003116EB">
        <w:trPr>
          <w:trHeight w:val="214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6BBC8719" w14:textId="77777777" w:rsidR="003116EB" w:rsidRPr="001032FB" w:rsidRDefault="003116EB" w:rsidP="003116EB">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Resumen</w:t>
            </w:r>
          </w:p>
        </w:tc>
        <w:tc>
          <w:tcPr>
            <w:tcW w:w="6900" w:type="dxa"/>
            <w:gridSpan w:val="3"/>
            <w:tcBorders>
              <w:top w:val="single" w:sz="8" w:space="0" w:color="auto"/>
              <w:left w:val="nil"/>
              <w:bottom w:val="single" w:sz="8" w:space="0" w:color="auto"/>
              <w:right w:val="single" w:sz="8" w:space="0" w:color="000000"/>
            </w:tcBorders>
            <w:shd w:val="clear" w:color="000000" w:fill="FFFFFF"/>
            <w:vAlign w:val="center"/>
            <w:hideMark/>
          </w:tcPr>
          <w:p w14:paraId="3A97BB26" w14:textId="77777777" w:rsidR="003116EB" w:rsidRPr="001032FB" w:rsidRDefault="003116EB" w:rsidP="003116EB">
            <w:pPr>
              <w:spacing w:after="0" w:line="240" w:lineRule="auto"/>
              <w:jc w:val="both"/>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Grupo de Padres de niños con Autismo, que se agruparon para hacer inclusión en cada área de nuestra sociedad, no para que las personas con AUTISMO encajen si no para que los sistemas y estructuras de la sociedad sean transformados haciéndolos mejores para todos, por medio de programas, talleres, campañas y/o brigadas, para ayudar a otros padres detectar las características y/o síntomas que se presentan a temprana edad en los niños, con el fin de buscar un diagnóstico seguro e intervención temprana.</w:t>
            </w:r>
          </w:p>
        </w:tc>
      </w:tr>
    </w:tbl>
    <w:p w14:paraId="63AB6244" w14:textId="77777777" w:rsidR="00923A93" w:rsidRPr="001032FB" w:rsidRDefault="00923A93" w:rsidP="00D12D71">
      <w:pPr>
        <w:rPr>
          <w:rFonts w:ascii="Arial" w:hAnsi="Arial" w:cs="Arial"/>
          <w:b/>
        </w:rPr>
      </w:pPr>
    </w:p>
    <w:tbl>
      <w:tblPr>
        <w:tblW w:w="9360" w:type="dxa"/>
        <w:tblInd w:w="55" w:type="dxa"/>
        <w:tblCellMar>
          <w:left w:w="70" w:type="dxa"/>
          <w:right w:w="70" w:type="dxa"/>
        </w:tblCellMar>
        <w:tblLook w:val="04A0" w:firstRow="1" w:lastRow="0" w:firstColumn="1" w:lastColumn="0" w:noHBand="0" w:noVBand="1"/>
      </w:tblPr>
      <w:tblGrid>
        <w:gridCol w:w="2460"/>
        <w:gridCol w:w="2240"/>
        <w:gridCol w:w="2340"/>
        <w:gridCol w:w="2320"/>
      </w:tblGrid>
      <w:tr w:rsidR="00FD26F4" w:rsidRPr="001032FB" w14:paraId="006D97AD" w14:textId="77777777" w:rsidTr="00FD26F4">
        <w:trPr>
          <w:trHeight w:val="320"/>
        </w:trPr>
        <w:tc>
          <w:tcPr>
            <w:tcW w:w="9360" w:type="dxa"/>
            <w:gridSpan w:val="4"/>
            <w:tcBorders>
              <w:top w:val="single" w:sz="8" w:space="0" w:color="auto"/>
              <w:left w:val="single" w:sz="8" w:space="0" w:color="auto"/>
              <w:bottom w:val="single" w:sz="8" w:space="0" w:color="auto"/>
              <w:right w:val="single" w:sz="8" w:space="0" w:color="000000"/>
            </w:tcBorders>
            <w:shd w:val="clear" w:color="000000" w:fill="B1A0C7"/>
            <w:vAlign w:val="center"/>
            <w:hideMark/>
          </w:tcPr>
          <w:p w14:paraId="329104B0" w14:textId="03748274" w:rsidR="00FD26F4" w:rsidRPr="001032FB" w:rsidRDefault="00175159" w:rsidP="00FD26F4">
            <w:pPr>
              <w:spacing w:after="0" w:line="240" w:lineRule="auto"/>
              <w:jc w:val="center"/>
              <w:rPr>
                <w:rFonts w:ascii="Arial" w:eastAsia="Times New Roman" w:hAnsi="Arial" w:cs="Arial"/>
                <w:b/>
                <w:bCs/>
                <w:color w:val="000000"/>
                <w:sz w:val="24"/>
                <w:szCs w:val="24"/>
                <w:lang w:val="es-ES_tradnl" w:eastAsia="es-ES"/>
              </w:rPr>
            </w:pPr>
            <w:r w:rsidRPr="001032FB">
              <w:rPr>
                <w:rFonts w:ascii="Arial" w:eastAsia="Times New Roman" w:hAnsi="Arial" w:cs="Arial"/>
                <w:b/>
                <w:bCs/>
                <w:color w:val="000000"/>
                <w:sz w:val="24"/>
                <w:szCs w:val="24"/>
                <w:lang w:val="es-ES_tradnl" w:eastAsia="es-ES"/>
              </w:rPr>
              <w:t xml:space="preserve"> </w:t>
            </w:r>
            <w:r w:rsidR="00FD26F4" w:rsidRPr="001032FB">
              <w:rPr>
                <w:rFonts w:ascii="Arial" w:eastAsia="Times New Roman" w:hAnsi="Arial" w:cs="Arial"/>
                <w:b/>
                <w:bCs/>
                <w:color w:val="000000"/>
                <w:sz w:val="24"/>
                <w:szCs w:val="24"/>
                <w:lang w:val="es-ES_tradnl" w:eastAsia="es-ES"/>
              </w:rPr>
              <w:t>Distinción con Mención de Honor tercer lugar</w:t>
            </w:r>
          </w:p>
        </w:tc>
      </w:tr>
      <w:tr w:rsidR="00FD26F4" w:rsidRPr="001032FB" w14:paraId="24275F04" w14:textId="77777777" w:rsidTr="00FD26F4">
        <w:trPr>
          <w:trHeight w:val="500"/>
        </w:trPr>
        <w:tc>
          <w:tcPr>
            <w:tcW w:w="2460" w:type="dxa"/>
            <w:tcBorders>
              <w:top w:val="single" w:sz="4" w:space="0" w:color="auto"/>
              <w:left w:val="single" w:sz="4" w:space="0" w:color="auto"/>
              <w:bottom w:val="single" w:sz="4" w:space="0" w:color="auto"/>
              <w:right w:val="single" w:sz="4" w:space="0" w:color="auto"/>
            </w:tcBorders>
            <w:shd w:val="clear" w:color="000000" w:fill="B1A0C7"/>
            <w:vAlign w:val="center"/>
            <w:hideMark/>
          </w:tcPr>
          <w:p w14:paraId="0760831F" w14:textId="77777777" w:rsidR="00FD26F4" w:rsidRPr="001032FB" w:rsidRDefault="00FD26F4" w:rsidP="00FD26F4">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NOMBRE DE LA PROPUESTA</w:t>
            </w:r>
          </w:p>
        </w:tc>
        <w:tc>
          <w:tcPr>
            <w:tcW w:w="2240" w:type="dxa"/>
            <w:tcBorders>
              <w:top w:val="nil"/>
              <w:left w:val="nil"/>
              <w:bottom w:val="single" w:sz="8" w:space="0" w:color="auto"/>
              <w:right w:val="single" w:sz="8" w:space="0" w:color="auto"/>
            </w:tcBorders>
            <w:shd w:val="clear" w:color="000000" w:fill="B1A0C7"/>
            <w:vAlign w:val="center"/>
            <w:hideMark/>
          </w:tcPr>
          <w:p w14:paraId="1C92E361" w14:textId="77777777" w:rsidR="00FD26F4" w:rsidRPr="001032FB" w:rsidRDefault="00FD26F4" w:rsidP="00FD26F4">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MUNICIPIO</w:t>
            </w:r>
          </w:p>
        </w:tc>
        <w:tc>
          <w:tcPr>
            <w:tcW w:w="2340" w:type="dxa"/>
            <w:tcBorders>
              <w:top w:val="nil"/>
              <w:left w:val="nil"/>
              <w:bottom w:val="single" w:sz="8" w:space="0" w:color="auto"/>
              <w:right w:val="single" w:sz="8" w:space="0" w:color="auto"/>
            </w:tcBorders>
            <w:shd w:val="clear" w:color="000000" w:fill="B1A0C7"/>
            <w:vAlign w:val="center"/>
            <w:hideMark/>
          </w:tcPr>
          <w:p w14:paraId="4A29B82C" w14:textId="77777777" w:rsidR="00FD26F4" w:rsidRPr="001032FB" w:rsidRDefault="00FD26F4" w:rsidP="00FD26F4">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DEPARTAMENTO</w:t>
            </w:r>
          </w:p>
        </w:tc>
        <w:tc>
          <w:tcPr>
            <w:tcW w:w="2320" w:type="dxa"/>
            <w:tcBorders>
              <w:top w:val="nil"/>
              <w:left w:val="nil"/>
              <w:bottom w:val="single" w:sz="8" w:space="0" w:color="auto"/>
              <w:right w:val="single" w:sz="8" w:space="0" w:color="auto"/>
            </w:tcBorders>
            <w:shd w:val="clear" w:color="000000" w:fill="B1A0C7"/>
            <w:vAlign w:val="center"/>
            <w:hideMark/>
          </w:tcPr>
          <w:p w14:paraId="3D8B4D75" w14:textId="77777777" w:rsidR="00FD26F4" w:rsidRPr="001032FB" w:rsidRDefault="00FD26F4" w:rsidP="00FD26F4">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CUPOS ASIGNADOS</w:t>
            </w:r>
          </w:p>
        </w:tc>
      </w:tr>
      <w:tr w:rsidR="00FD26F4" w:rsidRPr="001032FB" w14:paraId="0642F3E5" w14:textId="77777777" w:rsidTr="00FD26F4">
        <w:trPr>
          <w:trHeight w:val="740"/>
        </w:trPr>
        <w:tc>
          <w:tcPr>
            <w:tcW w:w="2460" w:type="dxa"/>
            <w:tcBorders>
              <w:top w:val="nil"/>
              <w:left w:val="single" w:sz="8" w:space="0" w:color="auto"/>
              <w:bottom w:val="single" w:sz="8" w:space="0" w:color="auto"/>
              <w:right w:val="single" w:sz="8" w:space="0" w:color="auto"/>
            </w:tcBorders>
            <w:shd w:val="clear" w:color="000000" w:fill="B1A0C7"/>
            <w:vAlign w:val="center"/>
            <w:hideMark/>
          </w:tcPr>
          <w:p w14:paraId="1574EA4E" w14:textId="77777777" w:rsidR="00FD26F4" w:rsidRPr="001032FB" w:rsidRDefault="00FD26F4" w:rsidP="00FD26F4">
            <w:pPr>
              <w:spacing w:after="0" w:line="240" w:lineRule="auto"/>
              <w:jc w:val="center"/>
              <w:rPr>
                <w:rFonts w:ascii="Arial" w:eastAsia="Times New Roman" w:hAnsi="Arial" w:cs="Arial"/>
                <w:b/>
                <w:bCs/>
                <w:color w:val="000000"/>
                <w:sz w:val="20"/>
                <w:szCs w:val="20"/>
                <w:lang w:val="es-ES_tradnl" w:eastAsia="es-ES"/>
              </w:rPr>
            </w:pPr>
            <w:r w:rsidRPr="001032FB">
              <w:rPr>
                <w:rFonts w:ascii="Arial" w:eastAsia="Times New Roman" w:hAnsi="Arial" w:cs="Arial"/>
                <w:b/>
                <w:bCs/>
                <w:color w:val="000000"/>
                <w:sz w:val="20"/>
                <w:szCs w:val="20"/>
                <w:lang w:val="es-ES_tradnl" w:eastAsia="es-ES"/>
              </w:rPr>
              <w:t xml:space="preserve">Comisión Nacional para </w:t>
            </w:r>
            <w:proofErr w:type="gramStart"/>
            <w:r w:rsidRPr="001032FB">
              <w:rPr>
                <w:rFonts w:ascii="Arial" w:eastAsia="Times New Roman" w:hAnsi="Arial" w:cs="Arial"/>
                <w:b/>
                <w:bCs/>
                <w:color w:val="000000"/>
                <w:sz w:val="20"/>
                <w:szCs w:val="20"/>
                <w:lang w:val="es-ES_tradnl" w:eastAsia="es-ES"/>
              </w:rPr>
              <w:t>la  garantía</w:t>
            </w:r>
            <w:proofErr w:type="gramEnd"/>
            <w:r w:rsidRPr="001032FB">
              <w:rPr>
                <w:rFonts w:ascii="Arial" w:eastAsia="Times New Roman" w:hAnsi="Arial" w:cs="Arial"/>
                <w:b/>
                <w:bCs/>
                <w:color w:val="000000"/>
                <w:sz w:val="20"/>
                <w:szCs w:val="20"/>
                <w:lang w:val="es-ES_tradnl" w:eastAsia="es-ES"/>
              </w:rPr>
              <w:t xml:space="preserve"> de la salud juvenil</w:t>
            </w:r>
          </w:p>
        </w:tc>
        <w:tc>
          <w:tcPr>
            <w:tcW w:w="2240" w:type="dxa"/>
            <w:tcBorders>
              <w:top w:val="nil"/>
              <w:left w:val="nil"/>
              <w:bottom w:val="single" w:sz="8" w:space="0" w:color="auto"/>
              <w:right w:val="single" w:sz="8" w:space="0" w:color="auto"/>
            </w:tcBorders>
            <w:shd w:val="clear" w:color="000000" w:fill="B1A0C7"/>
            <w:vAlign w:val="center"/>
            <w:hideMark/>
          </w:tcPr>
          <w:p w14:paraId="414D819C" w14:textId="77777777" w:rsidR="00FD26F4" w:rsidRPr="001032FB" w:rsidRDefault="00FD26F4" w:rsidP="00FD26F4">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Cartagena</w:t>
            </w:r>
          </w:p>
        </w:tc>
        <w:tc>
          <w:tcPr>
            <w:tcW w:w="2340" w:type="dxa"/>
            <w:tcBorders>
              <w:top w:val="nil"/>
              <w:left w:val="nil"/>
              <w:bottom w:val="single" w:sz="8" w:space="0" w:color="auto"/>
              <w:right w:val="single" w:sz="8" w:space="0" w:color="auto"/>
            </w:tcBorders>
            <w:shd w:val="clear" w:color="000000" w:fill="B1A0C7"/>
            <w:vAlign w:val="center"/>
            <w:hideMark/>
          </w:tcPr>
          <w:p w14:paraId="55721E41" w14:textId="77777777" w:rsidR="00FD26F4" w:rsidRPr="001032FB" w:rsidRDefault="00FD26F4" w:rsidP="00FD26F4">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Bolívar</w:t>
            </w:r>
          </w:p>
        </w:tc>
        <w:tc>
          <w:tcPr>
            <w:tcW w:w="2320" w:type="dxa"/>
            <w:tcBorders>
              <w:top w:val="nil"/>
              <w:left w:val="nil"/>
              <w:bottom w:val="single" w:sz="8" w:space="0" w:color="auto"/>
              <w:right w:val="single" w:sz="8" w:space="0" w:color="auto"/>
            </w:tcBorders>
            <w:shd w:val="clear" w:color="000000" w:fill="B1A0C7"/>
            <w:vAlign w:val="center"/>
            <w:hideMark/>
          </w:tcPr>
          <w:p w14:paraId="15FF82A0" w14:textId="31E2CC78" w:rsidR="00FD26F4" w:rsidRPr="001032FB" w:rsidRDefault="001E262D" w:rsidP="00FD26F4">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30</w:t>
            </w:r>
          </w:p>
        </w:tc>
      </w:tr>
      <w:tr w:rsidR="00FD26F4" w:rsidRPr="001032FB" w14:paraId="733D72DC" w14:textId="77777777" w:rsidTr="00FD26F4">
        <w:trPr>
          <w:trHeight w:val="2240"/>
        </w:trPr>
        <w:tc>
          <w:tcPr>
            <w:tcW w:w="2460" w:type="dxa"/>
            <w:tcBorders>
              <w:top w:val="nil"/>
              <w:left w:val="single" w:sz="8" w:space="0" w:color="auto"/>
              <w:bottom w:val="single" w:sz="8" w:space="0" w:color="auto"/>
              <w:right w:val="single" w:sz="8" w:space="0" w:color="auto"/>
            </w:tcBorders>
            <w:shd w:val="clear" w:color="000000" w:fill="FFFFFF"/>
            <w:vAlign w:val="center"/>
            <w:hideMark/>
          </w:tcPr>
          <w:p w14:paraId="51933B68" w14:textId="77777777" w:rsidR="00FD26F4" w:rsidRPr="001032FB" w:rsidRDefault="00FD26F4" w:rsidP="00FD26F4">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Resumen</w:t>
            </w:r>
          </w:p>
        </w:tc>
        <w:tc>
          <w:tcPr>
            <w:tcW w:w="6900" w:type="dxa"/>
            <w:gridSpan w:val="3"/>
            <w:tcBorders>
              <w:top w:val="single" w:sz="8" w:space="0" w:color="auto"/>
              <w:left w:val="nil"/>
              <w:bottom w:val="single" w:sz="8" w:space="0" w:color="auto"/>
              <w:right w:val="single" w:sz="8" w:space="0" w:color="000000"/>
            </w:tcBorders>
            <w:shd w:val="clear" w:color="000000" w:fill="FFFFFF"/>
            <w:vAlign w:val="center"/>
            <w:hideMark/>
          </w:tcPr>
          <w:p w14:paraId="185AECDC" w14:textId="31D11706" w:rsidR="00FD26F4" w:rsidRPr="001032FB" w:rsidRDefault="00FD26F4" w:rsidP="00FD26F4">
            <w:pPr>
              <w:spacing w:after="0" w:line="240" w:lineRule="auto"/>
              <w:jc w:val="both"/>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En Colombia existe un gran número </w:t>
            </w:r>
            <w:r w:rsidR="00AC1CA5" w:rsidRPr="001032FB">
              <w:rPr>
                <w:rFonts w:ascii="Arial" w:eastAsia="Times New Roman" w:hAnsi="Arial" w:cs="Arial"/>
                <w:color w:val="000000"/>
                <w:sz w:val="20"/>
                <w:szCs w:val="20"/>
                <w:lang w:val="es-ES_tradnl" w:eastAsia="es-ES"/>
              </w:rPr>
              <w:t>de población</w:t>
            </w:r>
            <w:r w:rsidRPr="001032FB">
              <w:rPr>
                <w:rFonts w:ascii="Arial" w:eastAsia="Times New Roman" w:hAnsi="Arial" w:cs="Arial"/>
                <w:color w:val="000000"/>
                <w:sz w:val="20"/>
                <w:szCs w:val="20"/>
                <w:lang w:val="es-ES_tradnl" w:eastAsia="es-ES"/>
              </w:rPr>
              <w:t xml:space="preserve"> adolescente y joven   que no cuenta con atención medica ni de calidad. Por diversas razones, tales como:  falta de personal medico y un tipo de </w:t>
            </w:r>
            <w:r w:rsidR="00AC1CA5" w:rsidRPr="001032FB">
              <w:rPr>
                <w:rFonts w:ascii="Arial" w:eastAsia="Times New Roman" w:hAnsi="Arial" w:cs="Arial"/>
                <w:color w:val="000000"/>
                <w:sz w:val="20"/>
                <w:szCs w:val="20"/>
                <w:lang w:val="es-ES_tradnl" w:eastAsia="es-ES"/>
              </w:rPr>
              <w:t>atención diferenciada</w:t>
            </w:r>
            <w:r w:rsidRPr="001032FB">
              <w:rPr>
                <w:rFonts w:ascii="Arial" w:eastAsia="Times New Roman" w:hAnsi="Arial" w:cs="Arial"/>
                <w:color w:val="000000"/>
                <w:sz w:val="20"/>
                <w:szCs w:val="20"/>
                <w:lang w:val="es-ES_tradnl" w:eastAsia="es-ES"/>
              </w:rPr>
              <w:t xml:space="preserve">. Por </w:t>
            </w:r>
            <w:r w:rsidR="00AC1CA5" w:rsidRPr="001032FB">
              <w:rPr>
                <w:rFonts w:ascii="Arial" w:eastAsia="Times New Roman" w:hAnsi="Arial" w:cs="Arial"/>
                <w:color w:val="000000"/>
                <w:sz w:val="20"/>
                <w:szCs w:val="20"/>
                <w:lang w:val="es-ES_tradnl" w:eastAsia="es-ES"/>
              </w:rPr>
              <w:t>tanto,</w:t>
            </w:r>
            <w:r w:rsidRPr="001032FB">
              <w:rPr>
                <w:rFonts w:ascii="Arial" w:eastAsia="Times New Roman" w:hAnsi="Arial" w:cs="Arial"/>
                <w:color w:val="000000"/>
                <w:sz w:val="20"/>
                <w:szCs w:val="20"/>
                <w:lang w:val="es-ES_tradnl" w:eastAsia="es-ES"/>
              </w:rPr>
              <w:t xml:space="preserve"> se necesita una descentralización de los puestos médicos, para garantizar que en lugares como veredas, pueblos y sectores vulnerables la población juvenil pueda acceder a una atención de salud de calidad. A través del </w:t>
            </w:r>
            <w:r w:rsidR="00AC1CA5" w:rsidRPr="001032FB">
              <w:rPr>
                <w:rFonts w:ascii="Arial" w:eastAsia="Times New Roman" w:hAnsi="Arial" w:cs="Arial"/>
                <w:color w:val="000000"/>
                <w:sz w:val="20"/>
                <w:szCs w:val="20"/>
                <w:lang w:val="es-ES_tradnl" w:eastAsia="es-ES"/>
              </w:rPr>
              <w:t>c</w:t>
            </w:r>
            <w:r w:rsidRPr="001032FB">
              <w:rPr>
                <w:rFonts w:ascii="Arial" w:eastAsia="Times New Roman" w:hAnsi="Arial" w:cs="Arial"/>
                <w:color w:val="000000"/>
                <w:sz w:val="20"/>
                <w:szCs w:val="20"/>
                <w:lang w:val="es-ES_tradnl" w:eastAsia="es-ES"/>
              </w:rPr>
              <w:t xml:space="preserve">ontrol </w:t>
            </w:r>
            <w:r w:rsidR="00AC1CA5" w:rsidRPr="001032FB">
              <w:rPr>
                <w:rFonts w:ascii="Arial" w:eastAsia="Times New Roman" w:hAnsi="Arial" w:cs="Arial"/>
                <w:color w:val="000000"/>
                <w:sz w:val="20"/>
                <w:szCs w:val="20"/>
                <w:lang w:val="es-ES_tradnl" w:eastAsia="es-ES"/>
              </w:rPr>
              <w:t>s</w:t>
            </w:r>
            <w:r w:rsidRPr="001032FB">
              <w:rPr>
                <w:rFonts w:ascii="Arial" w:eastAsia="Times New Roman" w:hAnsi="Arial" w:cs="Arial"/>
                <w:color w:val="000000"/>
                <w:sz w:val="20"/>
                <w:szCs w:val="20"/>
                <w:lang w:val="es-ES_tradnl" w:eastAsia="es-ES"/>
              </w:rPr>
              <w:t xml:space="preserve">ocial y la </w:t>
            </w:r>
            <w:r w:rsidR="00AC1CA5" w:rsidRPr="001032FB">
              <w:rPr>
                <w:rFonts w:ascii="Arial" w:eastAsia="Times New Roman" w:hAnsi="Arial" w:cs="Arial"/>
                <w:color w:val="000000"/>
                <w:sz w:val="20"/>
                <w:szCs w:val="20"/>
                <w:lang w:val="es-ES_tradnl" w:eastAsia="es-ES"/>
              </w:rPr>
              <w:t>v</w:t>
            </w:r>
            <w:r w:rsidRPr="001032FB">
              <w:rPr>
                <w:rFonts w:ascii="Arial" w:eastAsia="Times New Roman" w:hAnsi="Arial" w:cs="Arial"/>
                <w:color w:val="000000"/>
                <w:sz w:val="20"/>
                <w:szCs w:val="20"/>
                <w:lang w:val="es-ES_tradnl" w:eastAsia="es-ES"/>
              </w:rPr>
              <w:t>e</w:t>
            </w:r>
            <w:r w:rsidR="00D87E35" w:rsidRPr="001032FB">
              <w:rPr>
                <w:rFonts w:ascii="Arial" w:eastAsia="Times New Roman" w:hAnsi="Arial" w:cs="Arial"/>
                <w:color w:val="000000"/>
                <w:sz w:val="20"/>
                <w:szCs w:val="20"/>
                <w:lang w:val="es-ES_tradnl" w:eastAsia="es-ES"/>
              </w:rPr>
              <w:t>e</w:t>
            </w:r>
            <w:r w:rsidRPr="001032FB">
              <w:rPr>
                <w:rFonts w:ascii="Arial" w:eastAsia="Times New Roman" w:hAnsi="Arial" w:cs="Arial"/>
                <w:color w:val="000000"/>
                <w:sz w:val="20"/>
                <w:szCs w:val="20"/>
                <w:lang w:val="es-ES_tradnl" w:eastAsia="es-ES"/>
              </w:rPr>
              <w:t>duría.</w:t>
            </w:r>
          </w:p>
        </w:tc>
      </w:tr>
    </w:tbl>
    <w:p w14:paraId="75202A44" w14:textId="77777777" w:rsidR="003116EB" w:rsidRPr="001032FB" w:rsidRDefault="003116EB" w:rsidP="00D12D71">
      <w:pPr>
        <w:rPr>
          <w:rFonts w:ascii="Arial" w:hAnsi="Arial" w:cs="Arial"/>
          <w:b/>
        </w:rPr>
      </w:pPr>
    </w:p>
    <w:tbl>
      <w:tblPr>
        <w:tblW w:w="9860" w:type="dxa"/>
        <w:tblInd w:w="55" w:type="dxa"/>
        <w:tblCellMar>
          <w:left w:w="70" w:type="dxa"/>
          <w:right w:w="70" w:type="dxa"/>
        </w:tblCellMar>
        <w:tblLook w:val="04A0" w:firstRow="1" w:lastRow="0" w:firstColumn="1" w:lastColumn="0" w:noHBand="0" w:noVBand="1"/>
      </w:tblPr>
      <w:tblGrid>
        <w:gridCol w:w="4900"/>
        <w:gridCol w:w="2360"/>
        <w:gridCol w:w="2600"/>
      </w:tblGrid>
      <w:tr w:rsidR="00CE63E8" w:rsidRPr="001032FB" w14:paraId="61257414" w14:textId="77777777" w:rsidTr="00CE63E8">
        <w:trPr>
          <w:trHeight w:val="760"/>
        </w:trPr>
        <w:tc>
          <w:tcPr>
            <w:tcW w:w="9860" w:type="dxa"/>
            <w:gridSpan w:val="3"/>
            <w:tcBorders>
              <w:top w:val="single" w:sz="4" w:space="0" w:color="auto"/>
              <w:left w:val="single" w:sz="4" w:space="0" w:color="auto"/>
              <w:bottom w:val="single" w:sz="4" w:space="0" w:color="auto"/>
              <w:right w:val="single" w:sz="4" w:space="0" w:color="000000"/>
            </w:tcBorders>
            <w:shd w:val="clear" w:color="000000" w:fill="C5D9F1"/>
            <w:vAlign w:val="bottom"/>
            <w:hideMark/>
          </w:tcPr>
          <w:p w14:paraId="777F13BF" w14:textId="77777777" w:rsidR="00CE63E8" w:rsidRPr="001032FB" w:rsidRDefault="00CE63E8" w:rsidP="00CE63E8">
            <w:pPr>
              <w:spacing w:after="0" w:line="240" w:lineRule="auto"/>
              <w:jc w:val="center"/>
              <w:rPr>
                <w:rFonts w:ascii="Arial" w:eastAsia="Times New Roman" w:hAnsi="Arial" w:cs="Arial"/>
                <w:b/>
                <w:bCs/>
                <w:color w:val="000000"/>
                <w:sz w:val="24"/>
                <w:szCs w:val="24"/>
                <w:lang w:val="es-ES_tradnl" w:eastAsia="es-ES"/>
              </w:rPr>
            </w:pPr>
            <w:r w:rsidRPr="001032FB">
              <w:rPr>
                <w:rFonts w:ascii="Arial" w:eastAsia="Times New Roman" w:hAnsi="Arial" w:cs="Arial"/>
                <w:b/>
                <w:bCs/>
                <w:color w:val="000000"/>
                <w:sz w:val="24"/>
                <w:szCs w:val="24"/>
                <w:lang w:val="es-ES_tradnl" w:eastAsia="es-ES"/>
              </w:rPr>
              <w:t>RECONOCIMIENTO A PROPUESTAS Y CAMPAÑAS   POR SU PARTICIPACIÓN EN LA CONVOCATORIA</w:t>
            </w:r>
          </w:p>
        </w:tc>
      </w:tr>
      <w:tr w:rsidR="00CE63E8" w:rsidRPr="001032FB" w14:paraId="6A53E493"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C5D9F1"/>
            <w:noWrap/>
            <w:vAlign w:val="center"/>
            <w:hideMark/>
          </w:tcPr>
          <w:p w14:paraId="74E32078" w14:textId="77777777" w:rsidR="00CE63E8" w:rsidRPr="001032FB" w:rsidRDefault="00CE63E8" w:rsidP="00CE63E8">
            <w:pPr>
              <w:spacing w:after="0" w:line="240" w:lineRule="auto"/>
              <w:jc w:val="center"/>
              <w:rPr>
                <w:rFonts w:ascii="Arial" w:eastAsia="Times New Roman" w:hAnsi="Arial" w:cs="Arial"/>
                <w:b/>
                <w:bCs/>
                <w:color w:val="000000"/>
                <w:sz w:val="24"/>
                <w:szCs w:val="24"/>
                <w:lang w:val="es-ES_tradnl" w:eastAsia="es-ES"/>
              </w:rPr>
            </w:pPr>
            <w:r w:rsidRPr="001032FB">
              <w:rPr>
                <w:rFonts w:ascii="Arial" w:eastAsia="Times New Roman" w:hAnsi="Arial" w:cs="Arial"/>
                <w:b/>
                <w:bCs/>
                <w:color w:val="000000"/>
                <w:sz w:val="24"/>
                <w:szCs w:val="24"/>
                <w:lang w:val="es-ES_tradnl" w:eastAsia="es-ES"/>
              </w:rPr>
              <w:t>NOMBRE</w:t>
            </w:r>
          </w:p>
        </w:tc>
        <w:tc>
          <w:tcPr>
            <w:tcW w:w="2360" w:type="dxa"/>
            <w:tcBorders>
              <w:top w:val="nil"/>
              <w:left w:val="nil"/>
              <w:bottom w:val="single" w:sz="4" w:space="0" w:color="auto"/>
              <w:right w:val="single" w:sz="4" w:space="0" w:color="auto"/>
            </w:tcBorders>
            <w:shd w:val="clear" w:color="000000" w:fill="C5D9F1"/>
            <w:vAlign w:val="center"/>
            <w:hideMark/>
          </w:tcPr>
          <w:p w14:paraId="48618970" w14:textId="77777777" w:rsidR="00CE63E8" w:rsidRPr="001032FB" w:rsidRDefault="00CE63E8" w:rsidP="00CE63E8">
            <w:pPr>
              <w:spacing w:after="0" w:line="240" w:lineRule="auto"/>
              <w:jc w:val="center"/>
              <w:rPr>
                <w:rFonts w:ascii="Arial" w:eastAsia="Times New Roman" w:hAnsi="Arial" w:cs="Arial"/>
                <w:b/>
                <w:bCs/>
                <w:color w:val="000000"/>
                <w:sz w:val="24"/>
                <w:szCs w:val="24"/>
                <w:lang w:val="es-ES_tradnl" w:eastAsia="es-ES"/>
              </w:rPr>
            </w:pPr>
            <w:r w:rsidRPr="001032FB">
              <w:rPr>
                <w:rFonts w:ascii="Arial" w:eastAsia="Times New Roman" w:hAnsi="Arial" w:cs="Arial"/>
                <w:b/>
                <w:bCs/>
                <w:color w:val="000000"/>
                <w:sz w:val="24"/>
                <w:szCs w:val="24"/>
                <w:lang w:val="es-ES_tradnl" w:eastAsia="es-ES"/>
              </w:rPr>
              <w:t>MUNICIPIO / DEPARTAMENTO</w:t>
            </w:r>
          </w:p>
        </w:tc>
        <w:tc>
          <w:tcPr>
            <w:tcW w:w="2600" w:type="dxa"/>
            <w:tcBorders>
              <w:top w:val="nil"/>
              <w:left w:val="nil"/>
              <w:bottom w:val="single" w:sz="4" w:space="0" w:color="auto"/>
              <w:right w:val="single" w:sz="4" w:space="0" w:color="auto"/>
            </w:tcBorders>
            <w:shd w:val="clear" w:color="000000" w:fill="C5D9F1"/>
            <w:noWrap/>
            <w:vAlign w:val="center"/>
            <w:hideMark/>
          </w:tcPr>
          <w:p w14:paraId="60E2729D" w14:textId="77777777" w:rsidR="00CE63E8" w:rsidRPr="001032FB" w:rsidRDefault="00CE63E8" w:rsidP="00CE63E8">
            <w:pPr>
              <w:spacing w:after="0" w:line="240" w:lineRule="auto"/>
              <w:jc w:val="center"/>
              <w:rPr>
                <w:rFonts w:ascii="Arial" w:eastAsia="Times New Roman" w:hAnsi="Arial" w:cs="Arial"/>
                <w:b/>
                <w:bCs/>
                <w:color w:val="000000"/>
                <w:sz w:val="24"/>
                <w:szCs w:val="24"/>
                <w:lang w:val="es-ES_tradnl" w:eastAsia="es-ES"/>
              </w:rPr>
            </w:pPr>
            <w:r w:rsidRPr="001032FB">
              <w:rPr>
                <w:rFonts w:ascii="Arial" w:eastAsia="Times New Roman" w:hAnsi="Arial" w:cs="Arial"/>
                <w:b/>
                <w:bCs/>
                <w:color w:val="000000"/>
                <w:sz w:val="24"/>
                <w:szCs w:val="24"/>
                <w:lang w:val="es-ES_tradnl" w:eastAsia="es-ES"/>
              </w:rPr>
              <w:t>CUPOS</w:t>
            </w:r>
          </w:p>
        </w:tc>
      </w:tr>
      <w:tr w:rsidR="00CE63E8" w:rsidRPr="001032FB" w14:paraId="52DD9F23" w14:textId="77777777" w:rsidTr="00CE63E8">
        <w:trPr>
          <w:trHeight w:val="6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2F74B8B0" w14:textId="3D6D1B05"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Cómo mejorar la participación ciudadana en </w:t>
            </w:r>
            <w:r w:rsidR="00CA0DB8" w:rsidRPr="001032FB">
              <w:rPr>
                <w:rFonts w:ascii="Arial" w:eastAsia="Times New Roman" w:hAnsi="Arial" w:cs="Arial"/>
                <w:color w:val="000000"/>
                <w:sz w:val="20"/>
                <w:szCs w:val="20"/>
                <w:lang w:val="es-ES_tradnl" w:eastAsia="es-ES"/>
              </w:rPr>
              <w:t>el SGSSS.</w:t>
            </w:r>
          </w:p>
        </w:tc>
        <w:tc>
          <w:tcPr>
            <w:tcW w:w="2360" w:type="dxa"/>
            <w:tcBorders>
              <w:top w:val="nil"/>
              <w:left w:val="nil"/>
              <w:bottom w:val="single" w:sz="4" w:space="0" w:color="auto"/>
              <w:right w:val="single" w:sz="4" w:space="0" w:color="auto"/>
            </w:tcBorders>
            <w:shd w:val="clear" w:color="DCE6F1" w:fill="FFFFFF"/>
            <w:vAlign w:val="center"/>
            <w:hideMark/>
          </w:tcPr>
          <w:p w14:paraId="2BDE173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Girardot/ Cundinamarca</w:t>
            </w:r>
          </w:p>
        </w:tc>
        <w:tc>
          <w:tcPr>
            <w:tcW w:w="2600" w:type="dxa"/>
            <w:tcBorders>
              <w:top w:val="nil"/>
              <w:left w:val="nil"/>
              <w:bottom w:val="single" w:sz="4" w:space="0" w:color="auto"/>
              <w:right w:val="single" w:sz="4" w:space="0" w:color="auto"/>
            </w:tcBorders>
            <w:shd w:val="clear" w:color="DCE6F1" w:fill="FFFFFF"/>
            <w:noWrap/>
            <w:vAlign w:val="center"/>
            <w:hideMark/>
          </w:tcPr>
          <w:p w14:paraId="022EA787"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0AB33C8B" w14:textId="77777777" w:rsidTr="00CE63E8">
        <w:trPr>
          <w:trHeight w:val="3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1B2EEB4B"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Control social en salud</w:t>
            </w:r>
          </w:p>
        </w:tc>
        <w:tc>
          <w:tcPr>
            <w:tcW w:w="2360" w:type="dxa"/>
            <w:tcBorders>
              <w:top w:val="nil"/>
              <w:left w:val="nil"/>
              <w:bottom w:val="single" w:sz="4" w:space="0" w:color="auto"/>
              <w:right w:val="single" w:sz="4" w:space="0" w:color="auto"/>
            </w:tcBorders>
            <w:shd w:val="clear" w:color="DCE6F1" w:fill="FFFFFF"/>
            <w:vAlign w:val="center"/>
            <w:hideMark/>
          </w:tcPr>
          <w:p w14:paraId="72056419"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Acacias/ Meta</w:t>
            </w:r>
          </w:p>
        </w:tc>
        <w:tc>
          <w:tcPr>
            <w:tcW w:w="2600" w:type="dxa"/>
            <w:tcBorders>
              <w:top w:val="nil"/>
              <w:left w:val="nil"/>
              <w:bottom w:val="single" w:sz="4" w:space="0" w:color="auto"/>
              <w:right w:val="single" w:sz="4" w:space="0" w:color="auto"/>
            </w:tcBorders>
            <w:shd w:val="clear" w:color="DCE6F1" w:fill="FFFFFF"/>
            <w:noWrap/>
            <w:vAlign w:val="center"/>
            <w:hideMark/>
          </w:tcPr>
          <w:p w14:paraId="53DE1AB4"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4988FA10" w14:textId="77777777" w:rsidTr="00CE63E8">
        <w:trPr>
          <w:trHeight w:val="12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1926491C" w14:textId="7005ACDF"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Diálogos Sociales con las </w:t>
            </w:r>
            <w:r w:rsidR="0030248B" w:rsidRPr="001032FB">
              <w:rPr>
                <w:rFonts w:ascii="Arial" w:eastAsia="Times New Roman" w:hAnsi="Arial" w:cs="Arial"/>
                <w:color w:val="000000"/>
                <w:sz w:val="20"/>
                <w:szCs w:val="20"/>
                <w:lang w:val="es-ES_tradnl" w:eastAsia="es-ES"/>
              </w:rPr>
              <w:t>Comunidades. Conformación</w:t>
            </w:r>
            <w:r w:rsidRPr="001032FB">
              <w:rPr>
                <w:rFonts w:ascii="Arial" w:eastAsia="Times New Roman" w:hAnsi="Arial" w:cs="Arial"/>
                <w:color w:val="000000"/>
                <w:sz w:val="20"/>
                <w:szCs w:val="20"/>
                <w:lang w:val="es-ES_tradnl" w:eastAsia="es-ES"/>
              </w:rPr>
              <w:t xml:space="preserve"> de organizaciones para que perduren en el tiempo</w:t>
            </w:r>
          </w:p>
        </w:tc>
        <w:tc>
          <w:tcPr>
            <w:tcW w:w="2360" w:type="dxa"/>
            <w:tcBorders>
              <w:top w:val="nil"/>
              <w:left w:val="nil"/>
              <w:bottom w:val="single" w:sz="4" w:space="0" w:color="auto"/>
              <w:right w:val="single" w:sz="4" w:space="0" w:color="auto"/>
            </w:tcBorders>
            <w:shd w:val="clear" w:color="DCE6F1" w:fill="FFFFFF"/>
            <w:vAlign w:val="center"/>
            <w:hideMark/>
          </w:tcPr>
          <w:p w14:paraId="6CCF7BE1"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Bogotá DC</w:t>
            </w:r>
          </w:p>
        </w:tc>
        <w:tc>
          <w:tcPr>
            <w:tcW w:w="2600" w:type="dxa"/>
            <w:tcBorders>
              <w:top w:val="nil"/>
              <w:left w:val="nil"/>
              <w:bottom w:val="single" w:sz="4" w:space="0" w:color="auto"/>
              <w:right w:val="single" w:sz="4" w:space="0" w:color="auto"/>
            </w:tcBorders>
            <w:shd w:val="clear" w:color="DCE6F1" w:fill="FFFFFF"/>
            <w:noWrap/>
            <w:vAlign w:val="center"/>
            <w:hideMark/>
          </w:tcPr>
          <w:p w14:paraId="6ED0563B"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AEA4630"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26EE0F8E"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lastRenderedPageBreak/>
              <w:t>Caracterización de los determinantes de la salud en los territorios colombianos</w:t>
            </w:r>
          </w:p>
        </w:tc>
        <w:tc>
          <w:tcPr>
            <w:tcW w:w="2360" w:type="dxa"/>
            <w:tcBorders>
              <w:top w:val="nil"/>
              <w:left w:val="nil"/>
              <w:bottom w:val="single" w:sz="4" w:space="0" w:color="auto"/>
              <w:right w:val="single" w:sz="4" w:space="0" w:color="auto"/>
            </w:tcBorders>
            <w:shd w:val="clear" w:color="000000" w:fill="FFFFFF"/>
            <w:vAlign w:val="center"/>
            <w:hideMark/>
          </w:tcPr>
          <w:p w14:paraId="15D788F7"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Bogotá DC</w:t>
            </w:r>
          </w:p>
        </w:tc>
        <w:tc>
          <w:tcPr>
            <w:tcW w:w="2600" w:type="dxa"/>
            <w:tcBorders>
              <w:top w:val="nil"/>
              <w:left w:val="nil"/>
              <w:bottom w:val="single" w:sz="4" w:space="0" w:color="auto"/>
              <w:right w:val="single" w:sz="4" w:space="0" w:color="auto"/>
            </w:tcBorders>
            <w:shd w:val="clear" w:color="DCE6F1" w:fill="FFFFFF"/>
            <w:noWrap/>
            <w:vAlign w:val="center"/>
            <w:hideMark/>
          </w:tcPr>
          <w:p w14:paraId="08AE1F0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5FB33F42" w14:textId="77777777" w:rsidTr="00CE63E8">
        <w:trPr>
          <w:trHeight w:val="300"/>
        </w:trPr>
        <w:tc>
          <w:tcPr>
            <w:tcW w:w="4900" w:type="dxa"/>
            <w:tcBorders>
              <w:top w:val="nil"/>
              <w:left w:val="single" w:sz="4" w:space="0" w:color="auto"/>
              <w:bottom w:val="single" w:sz="4" w:space="0" w:color="auto"/>
              <w:right w:val="single" w:sz="4" w:space="0" w:color="auto"/>
            </w:tcBorders>
            <w:shd w:val="clear" w:color="DCE6F1" w:fill="FFFFFF"/>
            <w:noWrap/>
            <w:vAlign w:val="center"/>
            <w:hideMark/>
          </w:tcPr>
          <w:p w14:paraId="28935AB5"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Rompiendo estigmas en salud mental</w:t>
            </w:r>
          </w:p>
        </w:tc>
        <w:tc>
          <w:tcPr>
            <w:tcW w:w="2360" w:type="dxa"/>
            <w:tcBorders>
              <w:top w:val="nil"/>
              <w:left w:val="nil"/>
              <w:bottom w:val="single" w:sz="4" w:space="0" w:color="auto"/>
              <w:right w:val="single" w:sz="4" w:space="0" w:color="auto"/>
            </w:tcBorders>
            <w:shd w:val="clear" w:color="DCE6F1" w:fill="FFFFFF"/>
            <w:vAlign w:val="center"/>
            <w:hideMark/>
          </w:tcPr>
          <w:p w14:paraId="380B9F3B"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Tunja/ Boyacá</w:t>
            </w:r>
          </w:p>
        </w:tc>
        <w:tc>
          <w:tcPr>
            <w:tcW w:w="2600" w:type="dxa"/>
            <w:tcBorders>
              <w:top w:val="nil"/>
              <w:left w:val="nil"/>
              <w:bottom w:val="single" w:sz="4" w:space="0" w:color="auto"/>
              <w:right w:val="single" w:sz="4" w:space="0" w:color="auto"/>
            </w:tcBorders>
            <w:shd w:val="clear" w:color="DCE6F1" w:fill="FFFFFF"/>
            <w:noWrap/>
            <w:vAlign w:val="center"/>
            <w:hideMark/>
          </w:tcPr>
          <w:p w14:paraId="30E86D3B"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2003059" w14:textId="77777777" w:rsidTr="00CE63E8">
        <w:trPr>
          <w:trHeight w:val="600"/>
        </w:trPr>
        <w:tc>
          <w:tcPr>
            <w:tcW w:w="4900" w:type="dxa"/>
            <w:tcBorders>
              <w:top w:val="nil"/>
              <w:left w:val="single" w:sz="4" w:space="0" w:color="auto"/>
              <w:bottom w:val="single" w:sz="4" w:space="0" w:color="auto"/>
              <w:right w:val="single" w:sz="4" w:space="0" w:color="auto"/>
            </w:tcBorders>
            <w:shd w:val="clear" w:color="DCE6F1" w:fill="FFFFFF"/>
            <w:noWrap/>
            <w:vAlign w:val="center"/>
            <w:hideMark/>
          </w:tcPr>
          <w:p w14:paraId="7A8EA41C" w14:textId="5F2C74CC" w:rsidR="00CE63E8" w:rsidRPr="001032FB" w:rsidRDefault="00AC1CA5"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¡Trabajemos juntos por la salud de todos!</w:t>
            </w:r>
          </w:p>
        </w:tc>
        <w:tc>
          <w:tcPr>
            <w:tcW w:w="2360" w:type="dxa"/>
            <w:tcBorders>
              <w:top w:val="nil"/>
              <w:left w:val="nil"/>
              <w:bottom w:val="single" w:sz="4" w:space="0" w:color="auto"/>
              <w:right w:val="single" w:sz="4" w:space="0" w:color="auto"/>
            </w:tcBorders>
            <w:shd w:val="clear" w:color="DCE6F1" w:fill="FFFFFF"/>
            <w:vAlign w:val="center"/>
            <w:hideMark/>
          </w:tcPr>
          <w:p w14:paraId="4D3ABDE8"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Guasca/ Cundinamarca</w:t>
            </w:r>
          </w:p>
        </w:tc>
        <w:tc>
          <w:tcPr>
            <w:tcW w:w="2600" w:type="dxa"/>
            <w:tcBorders>
              <w:top w:val="nil"/>
              <w:left w:val="nil"/>
              <w:bottom w:val="single" w:sz="4" w:space="0" w:color="auto"/>
              <w:right w:val="single" w:sz="4" w:space="0" w:color="auto"/>
            </w:tcBorders>
            <w:shd w:val="clear" w:color="000000" w:fill="FFFFFF"/>
            <w:noWrap/>
            <w:vAlign w:val="center"/>
            <w:hideMark/>
          </w:tcPr>
          <w:p w14:paraId="6194514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44421BFB" w14:textId="77777777" w:rsidTr="00CE63E8">
        <w:trPr>
          <w:trHeight w:val="300"/>
        </w:trPr>
        <w:tc>
          <w:tcPr>
            <w:tcW w:w="4900" w:type="dxa"/>
            <w:tcBorders>
              <w:top w:val="nil"/>
              <w:left w:val="single" w:sz="4" w:space="0" w:color="auto"/>
              <w:bottom w:val="single" w:sz="4" w:space="0" w:color="auto"/>
              <w:right w:val="single" w:sz="4" w:space="0" w:color="auto"/>
            </w:tcBorders>
            <w:shd w:val="clear" w:color="000000" w:fill="FFFFFF"/>
            <w:noWrap/>
            <w:vAlign w:val="center"/>
            <w:hideMark/>
          </w:tcPr>
          <w:p w14:paraId="2C4B8858"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Auxiliar de Servicio </w:t>
            </w:r>
          </w:p>
        </w:tc>
        <w:tc>
          <w:tcPr>
            <w:tcW w:w="2360" w:type="dxa"/>
            <w:tcBorders>
              <w:top w:val="nil"/>
              <w:left w:val="nil"/>
              <w:bottom w:val="single" w:sz="4" w:space="0" w:color="auto"/>
              <w:right w:val="single" w:sz="4" w:space="0" w:color="auto"/>
            </w:tcBorders>
            <w:shd w:val="clear" w:color="000000" w:fill="FFFFFF"/>
            <w:vAlign w:val="center"/>
            <w:hideMark/>
          </w:tcPr>
          <w:p w14:paraId="68BA72C8"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Cartagena DT</w:t>
            </w:r>
          </w:p>
        </w:tc>
        <w:tc>
          <w:tcPr>
            <w:tcW w:w="2600" w:type="dxa"/>
            <w:tcBorders>
              <w:top w:val="nil"/>
              <w:left w:val="nil"/>
              <w:bottom w:val="single" w:sz="4" w:space="0" w:color="auto"/>
              <w:right w:val="single" w:sz="4" w:space="0" w:color="auto"/>
            </w:tcBorders>
            <w:shd w:val="clear" w:color="000000" w:fill="FFFFFF"/>
            <w:noWrap/>
            <w:vAlign w:val="center"/>
            <w:hideMark/>
          </w:tcPr>
          <w:p w14:paraId="53D24230"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37191778" w14:textId="77777777" w:rsidTr="00CE63E8">
        <w:trPr>
          <w:trHeight w:val="600"/>
        </w:trPr>
        <w:tc>
          <w:tcPr>
            <w:tcW w:w="4900" w:type="dxa"/>
            <w:tcBorders>
              <w:top w:val="nil"/>
              <w:left w:val="single" w:sz="4" w:space="0" w:color="auto"/>
              <w:bottom w:val="single" w:sz="4" w:space="0" w:color="auto"/>
              <w:right w:val="single" w:sz="4" w:space="0" w:color="auto"/>
            </w:tcBorders>
            <w:shd w:val="clear" w:color="DCE6F1" w:fill="FFFFFF"/>
            <w:noWrap/>
            <w:vAlign w:val="center"/>
            <w:hideMark/>
          </w:tcPr>
          <w:p w14:paraId="37383F48"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Nuevas instalaciones para urgencias</w:t>
            </w:r>
          </w:p>
        </w:tc>
        <w:tc>
          <w:tcPr>
            <w:tcW w:w="2360" w:type="dxa"/>
            <w:tcBorders>
              <w:top w:val="nil"/>
              <w:left w:val="nil"/>
              <w:bottom w:val="single" w:sz="4" w:space="0" w:color="auto"/>
              <w:right w:val="single" w:sz="4" w:space="0" w:color="auto"/>
            </w:tcBorders>
            <w:shd w:val="clear" w:color="DCE6F1" w:fill="FFFFFF"/>
            <w:vAlign w:val="center"/>
            <w:hideMark/>
          </w:tcPr>
          <w:p w14:paraId="03E0717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Ocaña/Norte de Santander</w:t>
            </w:r>
          </w:p>
        </w:tc>
        <w:tc>
          <w:tcPr>
            <w:tcW w:w="2600" w:type="dxa"/>
            <w:tcBorders>
              <w:top w:val="nil"/>
              <w:left w:val="nil"/>
              <w:bottom w:val="single" w:sz="4" w:space="0" w:color="auto"/>
              <w:right w:val="single" w:sz="4" w:space="0" w:color="auto"/>
            </w:tcBorders>
            <w:shd w:val="clear" w:color="DCE6F1" w:fill="FFFFFF"/>
            <w:noWrap/>
            <w:vAlign w:val="center"/>
            <w:hideMark/>
          </w:tcPr>
          <w:p w14:paraId="546EBB6D"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54A6FAE5" w14:textId="77777777" w:rsidTr="00CE63E8">
        <w:trPr>
          <w:trHeight w:val="600"/>
        </w:trPr>
        <w:tc>
          <w:tcPr>
            <w:tcW w:w="4900" w:type="dxa"/>
            <w:tcBorders>
              <w:top w:val="nil"/>
              <w:left w:val="single" w:sz="4" w:space="0" w:color="auto"/>
              <w:bottom w:val="single" w:sz="4" w:space="0" w:color="auto"/>
              <w:right w:val="single" w:sz="4" w:space="0" w:color="auto"/>
            </w:tcBorders>
            <w:shd w:val="clear" w:color="DCE6F1" w:fill="FFFFFF"/>
            <w:noWrap/>
            <w:vAlign w:val="center"/>
            <w:hideMark/>
          </w:tcPr>
          <w:p w14:paraId="58A62C63"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Integralidad del sistema de salud </w:t>
            </w:r>
          </w:p>
        </w:tc>
        <w:tc>
          <w:tcPr>
            <w:tcW w:w="2360" w:type="dxa"/>
            <w:tcBorders>
              <w:top w:val="nil"/>
              <w:left w:val="nil"/>
              <w:bottom w:val="single" w:sz="4" w:space="0" w:color="auto"/>
              <w:right w:val="single" w:sz="4" w:space="0" w:color="auto"/>
            </w:tcBorders>
            <w:shd w:val="clear" w:color="000000" w:fill="FFFFFF"/>
            <w:vAlign w:val="center"/>
            <w:hideMark/>
          </w:tcPr>
          <w:p w14:paraId="7A01AAFA"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Bucaramanga/ Santander</w:t>
            </w:r>
          </w:p>
        </w:tc>
        <w:tc>
          <w:tcPr>
            <w:tcW w:w="2600" w:type="dxa"/>
            <w:tcBorders>
              <w:top w:val="nil"/>
              <w:left w:val="nil"/>
              <w:bottom w:val="single" w:sz="4" w:space="0" w:color="auto"/>
              <w:right w:val="single" w:sz="4" w:space="0" w:color="auto"/>
            </w:tcBorders>
            <w:shd w:val="clear" w:color="DCE6F1" w:fill="FFFFFF"/>
            <w:noWrap/>
            <w:vAlign w:val="center"/>
            <w:hideMark/>
          </w:tcPr>
          <w:p w14:paraId="2D0930E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856C509" w14:textId="77777777" w:rsidTr="00CE63E8">
        <w:trPr>
          <w:trHeight w:val="300"/>
        </w:trPr>
        <w:tc>
          <w:tcPr>
            <w:tcW w:w="4900" w:type="dxa"/>
            <w:tcBorders>
              <w:top w:val="nil"/>
              <w:left w:val="single" w:sz="4" w:space="0" w:color="auto"/>
              <w:bottom w:val="single" w:sz="4" w:space="0" w:color="auto"/>
              <w:right w:val="single" w:sz="4" w:space="0" w:color="auto"/>
            </w:tcBorders>
            <w:shd w:val="clear" w:color="000000" w:fill="FFFFFF"/>
            <w:noWrap/>
            <w:vAlign w:val="center"/>
            <w:hideMark/>
          </w:tcPr>
          <w:p w14:paraId="24F3F444"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Participación Ciudadana</w:t>
            </w:r>
          </w:p>
        </w:tc>
        <w:tc>
          <w:tcPr>
            <w:tcW w:w="2360" w:type="dxa"/>
            <w:tcBorders>
              <w:top w:val="nil"/>
              <w:left w:val="nil"/>
              <w:bottom w:val="single" w:sz="4" w:space="0" w:color="auto"/>
              <w:right w:val="single" w:sz="4" w:space="0" w:color="auto"/>
            </w:tcBorders>
            <w:shd w:val="clear" w:color="000000" w:fill="FFFFFF"/>
            <w:vAlign w:val="center"/>
            <w:hideMark/>
          </w:tcPr>
          <w:p w14:paraId="3DEE9CB6"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Marmato/ Caldas</w:t>
            </w:r>
          </w:p>
        </w:tc>
        <w:tc>
          <w:tcPr>
            <w:tcW w:w="2600" w:type="dxa"/>
            <w:tcBorders>
              <w:top w:val="nil"/>
              <w:left w:val="nil"/>
              <w:bottom w:val="single" w:sz="4" w:space="0" w:color="auto"/>
              <w:right w:val="single" w:sz="4" w:space="0" w:color="auto"/>
            </w:tcBorders>
            <w:shd w:val="clear" w:color="000000" w:fill="FFFFFF"/>
            <w:noWrap/>
            <w:vAlign w:val="center"/>
            <w:hideMark/>
          </w:tcPr>
          <w:p w14:paraId="05FEBAF4"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ADF5F10" w14:textId="77777777" w:rsidTr="00CE63E8">
        <w:trPr>
          <w:trHeight w:val="6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53D1AC0E"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Salud Integral con Responsabilidad y Equidad.</w:t>
            </w:r>
          </w:p>
        </w:tc>
        <w:tc>
          <w:tcPr>
            <w:tcW w:w="2360" w:type="dxa"/>
            <w:tcBorders>
              <w:top w:val="nil"/>
              <w:left w:val="nil"/>
              <w:bottom w:val="single" w:sz="4" w:space="0" w:color="auto"/>
              <w:right w:val="single" w:sz="4" w:space="0" w:color="auto"/>
            </w:tcBorders>
            <w:shd w:val="clear" w:color="DCE6F1" w:fill="FFFFFF"/>
            <w:vAlign w:val="center"/>
            <w:hideMark/>
          </w:tcPr>
          <w:p w14:paraId="2DC2815C"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Tunja/ Boyacá</w:t>
            </w:r>
          </w:p>
        </w:tc>
        <w:tc>
          <w:tcPr>
            <w:tcW w:w="2600" w:type="dxa"/>
            <w:tcBorders>
              <w:top w:val="nil"/>
              <w:left w:val="nil"/>
              <w:bottom w:val="single" w:sz="4" w:space="0" w:color="auto"/>
              <w:right w:val="single" w:sz="4" w:space="0" w:color="auto"/>
            </w:tcBorders>
            <w:shd w:val="clear" w:color="DCE6F1" w:fill="FFFFFF"/>
            <w:noWrap/>
            <w:vAlign w:val="center"/>
            <w:hideMark/>
          </w:tcPr>
          <w:p w14:paraId="19E96BF5"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61021363" w14:textId="77777777" w:rsidTr="00CE63E8">
        <w:trPr>
          <w:trHeight w:val="18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64EA01C"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Articulación interinstitucional Gobernación del Quindío-Programa de Trabajo Social de la Universidad del Quindío para el fortalecimiento del Control Social a la gestión del sector salud en el Departamento del Quindío.</w:t>
            </w:r>
          </w:p>
        </w:tc>
        <w:tc>
          <w:tcPr>
            <w:tcW w:w="2360" w:type="dxa"/>
            <w:tcBorders>
              <w:top w:val="nil"/>
              <w:left w:val="nil"/>
              <w:bottom w:val="single" w:sz="4" w:space="0" w:color="auto"/>
              <w:right w:val="single" w:sz="4" w:space="0" w:color="auto"/>
            </w:tcBorders>
            <w:shd w:val="clear" w:color="000000" w:fill="FFFFFF"/>
            <w:vAlign w:val="center"/>
            <w:hideMark/>
          </w:tcPr>
          <w:p w14:paraId="21612DF6"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Quindío</w:t>
            </w:r>
          </w:p>
        </w:tc>
        <w:tc>
          <w:tcPr>
            <w:tcW w:w="2600" w:type="dxa"/>
            <w:tcBorders>
              <w:top w:val="nil"/>
              <w:left w:val="nil"/>
              <w:bottom w:val="single" w:sz="4" w:space="0" w:color="auto"/>
              <w:right w:val="single" w:sz="4" w:space="0" w:color="auto"/>
            </w:tcBorders>
            <w:shd w:val="clear" w:color="000000" w:fill="FFFFFF"/>
            <w:noWrap/>
            <w:vAlign w:val="center"/>
            <w:hideMark/>
          </w:tcPr>
          <w:p w14:paraId="282CFD67"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3BD488E"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27AE94EF"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Formando Formadores</w:t>
            </w:r>
          </w:p>
        </w:tc>
        <w:tc>
          <w:tcPr>
            <w:tcW w:w="2360" w:type="dxa"/>
            <w:tcBorders>
              <w:top w:val="nil"/>
              <w:left w:val="nil"/>
              <w:bottom w:val="single" w:sz="4" w:space="0" w:color="auto"/>
              <w:right w:val="single" w:sz="4" w:space="0" w:color="auto"/>
            </w:tcBorders>
            <w:shd w:val="clear" w:color="000000" w:fill="FFFFFF"/>
            <w:vAlign w:val="center"/>
            <w:hideMark/>
          </w:tcPr>
          <w:p w14:paraId="6F9451BD"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Gachetá/ Cundinamarca</w:t>
            </w:r>
          </w:p>
        </w:tc>
        <w:tc>
          <w:tcPr>
            <w:tcW w:w="2600" w:type="dxa"/>
            <w:tcBorders>
              <w:top w:val="nil"/>
              <w:left w:val="nil"/>
              <w:bottom w:val="single" w:sz="4" w:space="0" w:color="auto"/>
              <w:right w:val="single" w:sz="4" w:space="0" w:color="auto"/>
            </w:tcBorders>
            <w:shd w:val="clear" w:color="000000" w:fill="FFFFFF"/>
            <w:noWrap/>
            <w:vAlign w:val="center"/>
            <w:hideMark/>
          </w:tcPr>
          <w:p w14:paraId="2810B35A"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0C443B3B"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2F9546A7" w14:textId="076660C9"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Vacuna Emocional ¡</w:t>
            </w:r>
            <w:r w:rsidR="00CA0DB8" w:rsidRPr="001032FB">
              <w:rPr>
                <w:rFonts w:ascii="Arial" w:eastAsia="Times New Roman" w:hAnsi="Arial" w:cs="Arial"/>
                <w:color w:val="000000"/>
                <w:sz w:val="20"/>
                <w:szCs w:val="20"/>
                <w:lang w:val="es-ES_tradnl" w:eastAsia="es-ES"/>
              </w:rPr>
              <w:t>hablemos!</w:t>
            </w:r>
          </w:p>
        </w:tc>
        <w:tc>
          <w:tcPr>
            <w:tcW w:w="2360" w:type="dxa"/>
            <w:tcBorders>
              <w:top w:val="nil"/>
              <w:left w:val="nil"/>
              <w:bottom w:val="single" w:sz="4" w:space="0" w:color="auto"/>
              <w:right w:val="single" w:sz="4" w:space="0" w:color="auto"/>
            </w:tcBorders>
            <w:shd w:val="clear" w:color="000000" w:fill="FFFFFF"/>
            <w:vAlign w:val="center"/>
            <w:hideMark/>
          </w:tcPr>
          <w:p w14:paraId="0CC4510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Barranquilla/ Atlántico</w:t>
            </w:r>
          </w:p>
        </w:tc>
        <w:tc>
          <w:tcPr>
            <w:tcW w:w="2600" w:type="dxa"/>
            <w:tcBorders>
              <w:top w:val="nil"/>
              <w:left w:val="nil"/>
              <w:bottom w:val="single" w:sz="4" w:space="0" w:color="auto"/>
              <w:right w:val="single" w:sz="4" w:space="0" w:color="auto"/>
            </w:tcBorders>
            <w:shd w:val="clear" w:color="000000" w:fill="FFFFFF"/>
            <w:noWrap/>
            <w:vAlign w:val="center"/>
            <w:hideMark/>
          </w:tcPr>
          <w:p w14:paraId="62665E80"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513D832" w14:textId="77777777" w:rsidTr="00CE63E8">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30A0FB09"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Curso Control Social</w:t>
            </w:r>
          </w:p>
        </w:tc>
        <w:tc>
          <w:tcPr>
            <w:tcW w:w="2360" w:type="dxa"/>
            <w:tcBorders>
              <w:top w:val="nil"/>
              <w:left w:val="nil"/>
              <w:bottom w:val="single" w:sz="4" w:space="0" w:color="auto"/>
              <w:right w:val="single" w:sz="4" w:space="0" w:color="auto"/>
            </w:tcBorders>
            <w:shd w:val="clear" w:color="000000" w:fill="FFFFFF"/>
            <w:vAlign w:val="center"/>
            <w:hideMark/>
          </w:tcPr>
          <w:p w14:paraId="2ACB4F61"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Valledupar/ Cesar</w:t>
            </w:r>
          </w:p>
        </w:tc>
        <w:tc>
          <w:tcPr>
            <w:tcW w:w="2600" w:type="dxa"/>
            <w:tcBorders>
              <w:top w:val="nil"/>
              <w:left w:val="nil"/>
              <w:bottom w:val="single" w:sz="4" w:space="0" w:color="auto"/>
              <w:right w:val="single" w:sz="4" w:space="0" w:color="auto"/>
            </w:tcBorders>
            <w:shd w:val="clear" w:color="000000" w:fill="FFFFFF"/>
            <w:noWrap/>
            <w:vAlign w:val="center"/>
            <w:hideMark/>
          </w:tcPr>
          <w:p w14:paraId="54B0FE2D"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FAEB65E" w14:textId="77777777" w:rsidTr="00CE63E8">
        <w:trPr>
          <w:trHeight w:val="9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559B376"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Promoción del Uso y apropiación de las TICS con énfasis en salud y control social para usuarios del sector salud</w:t>
            </w:r>
          </w:p>
        </w:tc>
        <w:tc>
          <w:tcPr>
            <w:tcW w:w="2360" w:type="dxa"/>
            <w:tcBorders>
              <w:top w:val="nil"/>
              <w:left w:val="nil"/>
              <w:bottom w:val="single" w:sz="4" w:space="0" w:color="auto"/>
              <w:right w:val="single" w:sz="4" w:space="0" w:color="auto"/>
            </w:tcBorders>
            <w:shd w:val="clear" w:color="000000" w:fill="FFFFFF"/>
            <w:vAlign w:val="center"/>
            <w:hideMark/>
          </w:tcPr>
          <w:p w14:paraId="5D46594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Quindío</w:t>
            </w:r>
          </w:p>
        </w:tc>
        <w:tc>
          <w:tcPr>
            <w:tcW w:w="2600" w:type="dxa"/>
            <w:tcBorders>
              <w:top w:val="nil"/>
              <w:left w:val="nil"/>
              <w:bottom w:val="single" w:sz="4" w:space="0" w:color="auto"/>
              <w:right w:val="single" w:sz="4" w:space="0" w:color="auto"/>
            </w:tcBorders>
            <w:shd w:val="clear" w:color="000000" w:fill="FFFFFF"/>
            <w:vAlign w:val="center"/>
            <w:hideMark/>
          </w:tcPr>
          <w:p w14:paraId="6EDD0250"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77F680FC"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C96FF00" w14:textId="2A14132A"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Campaña adulto mayor como solicitar tramites en </w:t>
            </w:r>
            <w:r w:rsidR="00836456" w:rsidRPr="001032FB">
              <w:rPr>
                <w:rFonts w:ascii="Arial" w:eastAsia="Times New Roman" w:hAnsi="Arial" w:cs="Arial"/>
                <w:color w:val="000000"/>
                <w:sz w:val="20"/>
                <w:szCs w:val="20"/>
                <w:lang w:val="es-ES_tradnl" w:eastAsia="es-ES"/>
              </w:rPr>
              <w:t>línea</w:t>
            </w:r>
            <w:r w:rsidRPr="001032FB">
              <w:rPr>
                <w:rFonts w:ascii="Arial" w:eastAsia="Times New Roman" w:hAnsi="Arial" w:cs="Arial"/>
                <w:color w:val="000000"/>
                <w:sz w:val="20"/>
                <w:szCs w:val="20"/>
                <w:lang w:val="es-ES_tradnl" w:eastAsia="es-ES"/>
              </w:rPr>
              <w:t xml:space="preserve"> ante las EPS</w:t>
            </w:r>
          </w:p>
        </w:tc>
        <w:tc>
          <w:tcPr>
            <w:tcW w:w="2360" w:type="dxa"/>
            <w:tcBorders>
              <w:top w:val="nil"/>
              <w:left w:val="nil"/>
              <w:bottom w:val="single" w:sz="4" w:space="0" w:color="auto"/>
              <w:right w:val="single" w:sz="4" w:space="0" w:color="auto"/>
            </w:tcBorders>
            <w:shd w:val="clear" w:color="000000" w:fill="FFFFFF"/>
            <w:vAlign w:val="center"/>
            <w:hideMark/>
          </w:tcPr>
          <w:p w14:paraId="27C18E73"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Ibagué/Tolima</w:t>
            </w:r>
          </w:p>
        </w:tc>
        <w:tc>
          <w:tcPr>
            <w:tcW w:w="2600" w:type="dxa"/>
            <w:tcBorders>
              <w:top w:val="nil"/>
              <w:left w:val="nil"/>
              <w:bottom w:val="single" w:sz="4" w:space="0" w:color="auto"/>
              <w:right w:val="single" w:sz="4" w:space="0" w:color="auto"/>
            </w:tcBorders>
            <w:shd w:val="clear" w:color="000000" w:fill="FFFFFF"/>
            <w:noWrap/>
            <w:vAlign w:val="center"/>
            <w:hideMark/>
          </w:tcPr>
          <w:p w14:paraId="47829763"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5D2CB76E" w14:textId="77777777" w:rsidTr="00CE63E8">
        <w:trPr>
          <w:trHeight w:val="9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6BF4373"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Metodología nueva, a través de mesas de trabajo comunitario hasta llegar al ejercicio del control socia</w:t>
            </w:r>
          </w:p>
        </w:tc>
        <w:tc>
          <w:tcPr>
            <w:tcW w:w="2360" w:type="dxa"/>
            <w:tcBorders>
              <w:top w:val="nil"/>
              <w:left w:val="nil"/>
              <w:bottom w:val="single" w:sz="4" w:space="0" w:color="auto"/>
              <w:right w:val="single" w:sz="4" w:space="0" w:color="auto"/>
            </w:tcBorders>
            <w:shd w:val="clear" w:color="000000" w:fill="FFFFFF"/>
            <w:vAlign w:val="center"/>
            <w:hideMark/>
          </w:tcPr>
          <w:p w14:paraId="328B6F04"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Casanare</w:t>
            </w:r>
          </w:p>
        </w:tc>
        <w:tc>
          <w:tcPr>
            <w:tcW w:w="2600" w:type="dxa"/>
            <w:tcBorders>
              <w:top w:val="nil"/>
              <w:left w:val="nil"/>
              <w:bottom w:val="single" w:sz="4" w:space="0" w:color="auto"/>
              <w:right w:val="single" w:sz="4" w:space="0" w:color="auto"/>
            </w:tcBorders>
            <w:shd w:val="clear" w:color="000000" w:fill="FFFFFF"/>
            <w:noWrap/>
            <w:vAlign w:val="center"/>
            <w:hideMark/>
          </w:tcPr>
          <w:p w14:paraId="2A2EB6E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C5F089F"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785D12D" w14:textId="367FD4A9"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Trabajar con las personas jóvenes y valorar su inclusión, </w:t>
            </w:r>
            <w:r w:rsidR="00282989" w:rsidRPr="001032FB">
              <w:rPr>
                <w:rFonts w:ascii="Arial" w:eastAsia="Times New Roman" w:hAnsi="Arial" w:cs="Arial"/>
                <w:color w:val="000000"/>
                <w:sz w:val="20"/>
                <w:szCs w:val="20"/>
                <w:lang w:val="es-ES_tradnl" w:eastAsia="es-ES"/>
              </w:rPr>
              <w:t>integra</w:t>
            </w:r>
            <w:r w:rsidRPr="001032FB">
              <w:rPr>
                <w:rFonts w:ascii="Arial" w:eastAsia="Times New Roman" w:hAnsi="Arial" w:cs="Arial"/>
                <w:color w:val="000000"/>
                <w:sz w:val="20"/>
                <w:szCs w:val="20"/>
                <w:lang w:val="es-ES_tradnl" w:eastAsia="es-ES"/>
              </w:rPr>
              <w:t>ntes que aceptaron el ejercicio.</w:t>
            </w:r>
          </w:p>
        </w:tc>
        <w:tc>
          <w:tcPr>
            <w:tcW w:w="2360" w:type="dxa"/>
            <w:tcBorders>
              <w:top w:val="nil"/>
              <w:left w:val="nil"/>
              <w:bottom w:val="single" w:sz="4" w:space="0" w:color="auto"/>
              <w:right w:val="single" w:sz="4" w:space="0" w:color="auto"/>
            </w:tcBorders>
            <w:shd w:val="clear" w:color="000000" w:fill="FFFFFF"/>
            <w:vAlign w:val="center"/>
            <w:hideMark/>
          </w:tcPr>
          <w:p w14:paraId="03B67980"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Guaviare</w:t>
            </w:r>
          </w:p>
        </w:tc>
        <w:tc>
          <w:tcPr>
            <w:tcW w:w="2600" w:type="dxa"/>
            <w:tcBorders>
              <w:top w:val="nil"/>
              <w:left w:val="nil"/>
              <w:bottom w:val="single" w:sz="4" w:space="0" w:color="auto"/>
              <w:right w:val="single" w:sz="4" w:space="0" w:color="auto"/>
            </w:tcBorders>
            <w:shd w:val="clear" w:color="000000" w:fill="FFFFFF"/>
            <w:noWrap/>
            <w:vAlign w:val="center"/>
            <w:hideMark/>
          </w:tcPr>
          <w:p w14:paraId="0A5FE84A"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4627F1D6"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4DA75E9"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Importancia de apoyar los Comités de Participación Social.</w:t>
            </w:r>
          </w:p>
        </w:tc>
        <w:tc>
          <w:tcPr>
            <w:tcW w:w="2360" w:type="dxa"/>
            <w:tcBorders>
              <w:top w:val="nil"/>
              <w:left w:val="nil"/>
              <w:bottom w:val="single" w:sz="4" w:space="0" w:color="auto"/>
              <w:right w:val="single" w:sz="4" w:space="0" w:color="auto"/>
            </w:tcBorders>
            <w:shd w:val="clear" w:color="000000" w:fill="FFFFFF"/>
            <w:vAlign w:val="center"/>
            <w:hideMark/>
          </w:tcPr>
          <w:p w14:paraId="4BEA1D52"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Valle del Cauca</w:t>
            </w:r>
          </w:p>
        </w:tc>
        <w:tc>
          <w:tcPr>
            <w:tcW w:w="2600" w:type="dxa"/>
            <w:tcBorders>
              <w:top w:val="nil"/>
              <w:left w:val="nil"/>
              <w:bottom w:val="single" w:sz="4" w:space="0" w:color="auto"/>
              <w:right w:val="single" w:sz="4" w:space="0" w:color="auto"/>
            </w:tcBorders>
            <w:shd w:val="clear" w:color="000000" w:fill="FFFFFF"/>
            <w:noWrap/>
            <w:vAlign w:val="center"/>
            <w:hideMark/>
          </w:tcPr>
          <w:p w14:paraId="6F73BD09"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76E8EC5" w14:textId="77777777" w:rsidTr="00CE63E8">
        <w:trPr>
          <w:trHeight w:val="9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5758A6B" w14:textId="3D22EAEB" w:rsidR="00CE63E8" w:rsidRPr="001032FB" w:rsidRDefault="00282989"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Un verdadero diagnó</w:t>
            </w:r>
            <w:r w:rsidR="00CE63E8" w:rsidRPr="001032FB">
              <w:rPr>
                <w:rFonts w:ascii="Arial" w:eastAsia="Times New Roman" w:hAnsi="Arial" w:cs="Arial"/>
                <w:color w:val="000000"/>
                <w:sz w:val="20"/>
                <w:szCs w:val="20"/>
                <w:lang w:val="es-ES_tradnl" w:eastAsia="es-ES"/>
              </w:rPr>
              <w:t>stico del estado de la prestación de los servicios de la población del municipio</w:t>
            </w:r>
          </w:p>
        </w:tc>
        <w:tc>
          <w:tcPr>
            <w:tcW w:w="2360" w:type="dxa"/>
            <w:tcBorders>
              <w:top w:val="nil"/>
              <w:left w:val="nil"/>
              <w:bottom w:val="single" w:sz="4" w:space="0" w:color="auto"/>
              <w:right w:val="single" w:sz="4" w:space="0" w:color="auto"/>
            </w:tcBorders>
            <w:shd w:val="clear" w:color="000000" w:fill="FFFFFF"/>
            <w:vAlign w:val="center"/>
            <w:hideMark/>
          </w:tcPr>
          <w:p w14:paraId="094BDF06" w14:textId="610E22D8"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Guasca</w:t>
            </w:r>
            <w:r w:rsidR="00282989" w:rsidRPr="001032FB">
              <w:rPr>
                <w:rFonts w:ascii="Arial" w:eastAsia="Times New Roman" w:hAnsi="Arial" w:cs="Arial"/>
                <w:color w:val="000000"/>
                <w:sz w:val="20"/>
                <w:szCs w:val="20"/>
                <w:lang w:val="es-ES_tradnl" w:eastAsia="es-ES"/>
              </w:rPr>
              <w:t>/ Cundinamarca</w:t>
            </w:r>
          </w:p>
        </w:tc>
        <w:tc>
          <w:tcPr>
            <w:tcW w:w="2600" w:type="dxa"/>
            <w:tcBorders>
              <w:top w:val="nil"/>
              <w:left w:val="nil"/>
              <w:bottom w:val="single" w:sz="4" w:space="0" w:color="auto"/>
              <w:right w:val="single" w:sz="4" w:space="0" w:color="auto"/>
            </w:tcBorders>
            <w:shd w:val="clear" w:color="000000" w:fill="FFFFFF"/>
            <w:noWrap/>
            <w:vAlign w:val="center"/>
            <w:hideMark/>
          </w:tcPr>
          <w:p w14:paraId="3EB7ACD7"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7CDBD053"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767ED2A"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lastRenderedPageBreak/>
              <w:t>Campaña de vacunación</w:t>
            </w:r>
            <w:r w:rsidRPr="001032FB">
              <w:rPr>
                <w:rFonts w:ascii="Arial" w:eastAsia="Times New Roman" w:hAnsi="Arial" w:cs="Arial"/>
                <w:color w:val="000000"/>
                <w:sz w:val="20"/>
                <w:szCs w:val="20"/>
                <w:lang w:val="es-ES_tradnl" w:eastAsia="es-ES"/>
              </w:rPr>
              <w:br/>
              <w:t xml:space="preserve">Campaña de afiliación a la salud </w:t>
            </w:r>
          </w:p>
        </w:tc>
        <w:tc>
          <w:tcPr>
            <w:tcW w:w="2360" w:type="dxa"/>
            <w:tcBorders>
              <w:top w:val="nil"/>
              <w:left w:val="nil"/>
              <w:bottom w:val="single" w:sz="4" w:space="0" w:color="auto"/>
              <w:right w:val="single" w:sz="4" w:space="0" w:color="auto"/>
            </w:tcBorders>
            <w:shd w:val="clear" w:color="000000" w:fill="FFFFFF"/>
            <w:vAlign w:val="center"/>
            <w:hideMark/>
          </w:tcPr>
          <w:p w14:paraId="490236AE"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Santander</w:t>
            </w:r>
          </w:p>
        </w:tc>
        <w:tc>
          <w:tcPr>
            <w:tcW w:w="2600" w:type="dxa"/>
            <w:tcBorders>
              <w:top w:val="nil"/>
              <w:left w:val="nil"/>
              <w:bottom w:val="single" w:sz="4" w:space="0" w:color="auto"/>
              <w:right w:val="single" w:sz="4" w:space="0" w:color="auto"/>
            </w:tcBorders>
            <w:shd w:val="clear" w:color="000000" w:fill="FFFFFF"/>
            <w:noWrap/>
            <w:vAlign w:val="center"/>
            <w:hideMark/>
          </w:tcPr>
          <w:p w14:paraId="74F8838E"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A5523B2"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noWrap/>
            <w:vAlign w:val="center"/>
            <w:hideMark/>
          </w:tcPr>
          <w:p w14:paraId="17D3F62B"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La Casa Rosa</w:t>
            </w:r>
          </w:p>
        </w:tc>
        <w:tc>
          <w:tcPr>
            <w:tcW w:w="2360" w:type="dxa"/>
            <w:tcBorders>
              <w:top w:val="nil"/>
              <w:left w:val="nil"/>
              <w:bottom w:val="single" w:sz="4" w:space="0" w:color="auto"/>
              <w:right w:val="single" w:sz="4" w:space="0" w:color="auto"/>
            </w:tcBorders>
            <w:shd w:val="clear" w:color="000000" w:fill="FFFFFF"/>
            <w:vAlign w:val="center"/>
            <w:hideMark/>
          </w:tcPr>
          <w:p w14:paraId="39978665"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Tuluá/Valle del Cauca</w:t>
            </w:r>
          </w:p>
        </w:tc>
        <w:tc>
          <w:tcPr>
            <w:tcW w:w="2600" w:type="dxa"/>
            <w:tcBorders>
              <w:top w:val="nil"/>
              <w:left w:val="nil"/>
              <w:bottom w:val="single" w:sz="4" w:space="0" w:color="auto"/>
              <w:right w:val="single" w:sz="4" w:space="0" w:color="auto"/>
            </w:tcBorders>
            <w:shd w:val="clear" w:color="000000" w:fill="FFFFFF"/>
            <w:noWrap/>
            <w:vAlign w:val="center"/>
            <w:hideMark/>
          </w:tcPr>
          <w:p w14:paraId="050BA211"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5B12C7C"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noWrap/>
            <w:vAlign w:val="center"/>
            <w:hideMark/>
          </w:tcPr>
          <w:p w14:paraId="1F471C03"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Comité de Salud Mental</w:t>
            </w:r>
          </w:p>
        </w:tc>
        <w:tc>
          <w:tcPr>
            <w:tcW w:w="2360" w:type="dxa"/>
            <w:tcBorders>
              <w:top w:val="nil"/>
              <w:left w:val="nil"/>
              <w:bottom w:val="single" w:sz="4" w:space="0" w:color="auto"/>
              <w:right w:val="single" w:sz="4" w:space="0" w:color="auto"/>
            </w:tcBorders>
            <w:shd w:val="clear" w:color="000000" w:fill="FFFFFF"/>
            <w:vAlign w:val="center"/>
            <w:hideMark/>
          </w:tcPr>
          <w:p w14:paraId="060A6959"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Santander de Quilichao</w:t>
            </w:r>
          </w:p>
        </w:tc>
        <w:tc>
          <w:tcPr>
            <w:tcW w:w="2600" w:type="dxa"/>
            <w:tcBorders>
              <w:top w:val="nil"/>
              <w:left w:val="nil"/>
              <w:bottom w:val="single" w:sz="4" w:space="0" w:color="auto"/>
              <w:right w:val="single" w:sz="4" w:space="0" w:color="auto"/>
            </w:tcBorders>
            <w:shd w:val="clear" w:color="000000" w:fill="FFFFFF"/>
            <w:noWrap/>
            <w:vAlign w:val="center"/>
            <w:hideMark/>
          </w:tcPr>
          <w:p w14:paraId="58782F08"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3FE4175C"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noWrap/>
            <w:vAlign w:val="center"/>
            <w:hideMark/>
          </w:tcPr>
          <w:p w14:paraId="49045E13"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 Ruta de Salud Mental Amigable </w:t>
            </w:r>
          </w:p>
        </w:tc>
        <w:tc>
          <w:tcPr>
            <w:tcW w:w="2360" w:type="dxa"/>
            <w:tcBorders>
              <w:top w:val="nil"/>
              <w:left w:val="nil"/>
              <w:bottom w:val="single" w:sz="4" w:space="0" w:color="auto"/>
              <w:right w:val="single" w:sz="4" w:space="0" w:color="auto"/>
            </w:tcBorders>
            <w:shd w:val="clear" w:color="000000" w:fill="FFFFFF"/>
            <w:vAlign w:val="center"/>
            <w:hideMark/>
          </w:tcPr>
          <w:p w14:paraId="4799CE40"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Santander de Quilichao</w:t>
            </w:r>
          </w:p>
        </w:tc>
        <w:tc>
          <w:tcPr>
            <w:tcW w:w="2600" w:type="dxa"/>
            <w:tcBorders>
              <w:top w:val="nil"/>
              <w:left w:val="nil"/>
              <w:bottom w:val="single" w:sz="4" w:space="0" w:color="auto"/>
              <w:right w:val="single" w:sz="4" w:space="0" w:color="auto"/>
            </w:tcBorders>
            <w:shd w:val="clear" w:color="000000" w:fill="FFFFFF"/>
            <w:noWrap/>
            <w:vAlign w:val="center"/>
            <w:hideMark/>
          </w:tcPr>
          <w:p w14:paraId="728A54CC"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609CCD61" w14:textId="77777777" w:rsidTr="00CE63E8">
        <w:trPr>
          <w:trHeight w:val="9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2C610B00" w14:textId="7D9BA4A1"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Controlando la prestación de servicios de la red de medicamentos que opera en el departamento.</w:t>
            </w:r>
          </w:p>
        </w:tc>
        <w:tc>
          <w:tcPr>
            <w:tcW w:w="2360" w:type="dxa"/>
            <w:tcBorders>
              <w:top w:val="nil"/>
              <w:left w:val="nil"/>
              <w:bottom w:val="single" w:sz="4" w:space="0" w:color="auto"/>
              <w:right w:val="single" w:sz="4" w:space="0" w:color="auto"/>
            </w:tcBorders>
            <w:shd w:val="clear" w:color="000000" w:fill="FFFFFF"/>
            <w:vAlign w:val="center"/>
            <w:hideMark/>
          </w:tcPr>
          <w:p w14:paraId="21EFCC07"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Casanare</w:t>
            </w:r>
          </w:p>
        </w:tc>
        <w:tc>
          <w:tcPr>
            <w:tcW w:w="2600" w:type="dxa"/>
            <w:tcBorders>
              <w:top w:val="nil"/>
              <w:left w:val="nil"/>
              <w:bottom w:val="single" w:sz="4" w:space="0" w:color="auto"/>
              <w:right w:val="single" w:sz="4" w:space="0" w:color="auto"/>
            </w:tcBorders>
            <w:shd w:val="clear" w:color="000000" w:fill="FFFFFF"/>
            <w:vAlign w:val="center"/>
            <w:hideMark/>
          </w:tcPr>
          <w:p w14:paraId="0772F7E5"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1448AD5" w14:textId="77777777" w:rsidTr="00CE63E8">
        <w:trPr>
          <w:trHeight w:val="6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7A7FDD20"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Red de líderes en salud manos que salva OIM- Secretaría de Salud La Guajira</w:t>
            </w:r>
          </w:p>
        </w:tc>
        <w:tc>
          <w:tcPr>
            <w:tcW w:w="2360" w:type="dxa"/>
            <w:tcBorders>
              <w:top w:val="nil"/>
              <w:left w:val="nil"/>
              <w:bottom w:val="single" w:sz="4" w:space="0" w:color="auto"/>
              <w:right w:val="single" w:sz="4" w:space="0" w:color="auto"/>
            </w:tcBorders>
            <w:shd w:val="clear" w:color="000000" w:fill="FFFFFF"/>
            <w:vAlign w:val="center"/>
            <w:hideMark/>
          </w:tcPr>
          <w:p w14:paraId="1652FB21"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La Guajira</w:t>
            </w:r>
          </w:p>
        </w:tc>
        <w:tc>
          <w:tcPr>
            <w:tcW w:w="2600" w:type="dxa"/>
            <w:tcBorders>
              <w:top w:val="nil"/>
              <w:left w:val="nil"/>
              <w:bottom w:val="single" w:sz="4" w:space="0" w:color="auto"/>
              <w:right w:val="single" w:sz="4" w:space="0" w:color="auto"/>
            </w:tcBorders>
            <w:shd w:val="clear" w:color="000000" w:fill="FFFFFF"/>
            <w:noWrap/>
            <w:vAlign w:val="center"/>
            <w:hideMark/>
          </w:tcPr>
          <w:p w14:paraId="0878E70D"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3432DBF9" w14:textId="77777777" w:rsidTr="00CE63E8">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D8ECE31"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La estrategia del curso de Control Social</w:t>
            </w:r>
          </w:p>
        </w:tc>
        <w:tc>
          <w:tcPr>
            <w:tcW w:w="2360" w:type="dxa"/>
            <w:tcBorders>
              <w:top w:val="nil"/>
              <w:left w:val="nil"/>
              <w:bottom w:val="single" w:sz="4" w:space="0" w:color="auto"/>
              <w:right w:val="single" w:sz="4" w:space="0" w:color="auto"/>
            </w:tcBorders>
            <w:shd w:val="clear" w:color="000000" w:fill="FFFFFF"/>
            <w:vAlign w:val="center"/>
            <w:hideMark/>
          </w:tcPr>
          <w:p w14:paraId="4A890C36"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Cesar</w:t>
            </w:r>
          </w:p>
        </w:tc>
        <w:tc>
          <w:tcPr>
            <w:tcW w:w="2600" w:type="dxa"/>
            <w:tcBorders>
              <w:top w:val="nil"/>
              <w:left w:val="nil"/>
              <w:bottom w:val="single" w:sz="4" w:space="0" w:color="auto"/>
              <w:right w:val="single" w:sz="4" w:space="0" w:color="auto"/>
            </w:tcBorders>
            <w:shd w:val="clear" w:color="000000" w:fill="FFFFFF"/>
            <w:vAlign w:val="center"/>
            <w:hideMark/>
          </w:tcPr>
          <w:p w14:paraId="06A6485D"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458FD0AF"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E2D9E2D"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al Concurso Secretaría de Salud de Tolima</w:t>
            </w:r>
          </w:p>
        </w:tc>
        <w:tc>
          <w:tcPr>
            <w:tcW w:w="2360" w:type="dxa"/>
            <w:tcBorders>
              <w:top w:val="nil"/>
              <w:left w:val="nil"/>
              <w:bottom w:val="single" w:sz="4" w:space="0" w:color="auto"/>
              <w:right w:val="single" w:sz="4" w:space="0" w:color="auto"/>
            </w:tcBorders>
            <w:shd w:val="clear" w:color="000000" w:fill="FFFFFF"/>
            <w:vAlign w:val="center"/>
            <w:hideMark/>
          </w:tcPr>
          <w:p w14:paraId="5719D919"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Tolima</w:t>
            </w:r>
          </w:p>
        </w:tc>
        <w:tc>
          <w:tcPr>
            <w:tcW w:w="2600" w:type="dxa"/>
            <w:tcBorders>
              <w:top w:val="nil"/>
              <w:left w:val="nil"/>
              <w:bottom w:val="single" w:sz="4" w:space="0" w:color="auto"/>
              <w:right w:val="single" w:sz="4" w:space="0" w:color="auto"/>
            </w:tcBorders>
            <w:shd w:val="clear" w:color="000000" w:fill="FFFFFF"/>
            <w:noWrap/>
            <w:vAlign w:val="center"/>
            <w:hideMark/>
          </w:tcPr>
          <w:p w14:paraId="15AA6921"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DB44E7B"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39459E2B"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al Concurso Secretaría de Salud Casanare</w:t>
            </w:r>
          </w:p>
        </w:tc>
        <w:tc>
          <w:tcPr>
            <w:tcW w:w="2360" w:type="dxa"/>
            <w:tcBorders>
              <w:top w:val="nil"/>
              <w:left w:val="nil"/>
              <w:bottom w:val="single" w:sz="4" w:space="0" w:color="auto"/>
              <w:right w:val="single" w:sz="4" w:space="0" w:color="auto"/>
            </w:tcBorders>
            <w:shd w:val="clear" w:color="000000" w:fill="FFFFFF"/>
            <w:vAlign w:val="center"/>
            <w:hideMark/>
          </w:tcPr>
          <w:p w14:paraId="3ED1B43C"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Casanare</w:t>
            </w:r>
          </w:p>
        </w:tc>
        <w:tc>
          <w:tcPr>
            <w:tcW w:w="2600" w:type="dxa"/>
            <w:tcBorders>
              <w:top w:val="nil"/>
              <w:left w:val="nil"/>
              <w:bottom w:val="single" w:sz="4" w:space="0" w:color="auto"/>
              <w:right w:val="single" w:sz="4" w:space="0" w:color="auto"/>
            </w:tcBorders>
            <w:shd w:val="clear" w:color="000000" w:fill="FFFFFF"/>
            <w:noWrap/>
            <w:vAlign w:val="center"/>
            <w:hideMark/>
          </w:tcPr>
          <w:p w14:paraId="0DFC28C2"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32CB027C"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29337A69" w14:textId="6F2FB3E9"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al Concurso</w:t>
            </w:r>
            <w:r w:rsidR="008839CB" w:rsidRPr="001032FB">
              <w:rPr>
                <w:rFonts w:ascii="Arial" w:eastAsia="Times New Roman" w:hAnsi="Arial" w:cs="Arial"/>
                <w:color w:val="000000"/>
                <w:sz w:val="20"/>
                <w:szCs w:val="20"/>
                <w:lang w:val="es-ES_tradnl" w:eastAsia="es-ES"/>
              </w:rPr>
              <w:t xml:space="preserve"> </w:t>
            </w:r>
            <w:r w:rsidRPr="001032FB">
              <w:rPr>
                <w:rFonts w:ascii="Arial" w:eastAsia="Times New Roman" w:hAnsi="Arial" w:cs="Arial"/>
                <w:color w:val="000000"/>
                <w:sz w:val="20"/>
                <w:szCs w:val="20"/>
                <w:lang w:val="es-ES_tradnl" w:eastAsia="es-ES"/>
              </w:rPr>
              <w:t>Secretaría de Salud Guaviare</w:t>
            </w:r>
          </w:p>
        </w:tc>
        <w:tc>
          <w:tcPr>
            <w:tcW w:w="2360" w:type="dxa"/>
            <w:tcBorders>
              <w:top w:val="nil"/>
              <w:left w:val="nil"/>
              <w:bottom w:val="single" w:sz="4" w:space="0" w:color="auto"/>
              <w:right w:val="single" w:sz="4" w:space="0" w:color="auto"/>
            </w:tcBorders>
            <w:shd w:val="clear" w:color="000000" w:fill="FFFFFF"/>
            <w:vAlign w:val="center"/>
            <w:hideMark/>
          </w:tcPr>
          <w:p w14:paraId="36EBCAB0"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Guaviare</w:t>
            </w:r>
          </w:p>
        </w:tc>
        <w:tc>
          <w:tcPr>
            <w:tcW w:w="2600" w:type="dxa"/>
            <w:tcBorders>
              <w:top w:val="nil"/>
              <w:left w:val="nil"/>
              <w:bottom w:val="single" w:sz="4" w:space="0" w:color="auto"/>
              <w:right w:val="single" w:sz="4" w:space="0" w:color="auto"/>
            </w:tcBorders>
            <w:shd w:val="clear" w:color="000000" w:fill="FFFFFF"/>
            <w:noWrap/>
            <w:vAlign w:val="center"/>
            <w:hideMark/>
          </w:tcPr>
          <w:p w14:paraId="0ECB92CA"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0E93F377" w14:textId="77777777" w:rsidTr="00CE63E8">
        <w:trPr>
          <w:trHeight w:val="9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312B243E"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al Concurso Secretaría de Salud Valle del Cauca</w:t>
            </w:r>
          </w:p>
        </w:tc>
        <w:tc>
          <w:tcPr>
            <w:tcW w:w="2360" w:type="dxa"/>
            <w:tcBorders>
              <w:top w:val="nil"/>
              <w:left w:val="nil"/>
              <w:bottom w:val="single" w:sz="4" w:space="0" w:color="auto"/>
              <w:right w:val="single" w:sz="4" w:space="0" w:color="auto"/>
            </w:tcBorders>
            <w:shd w:val="clear" w:color="000000" w:fill="FFFFFF"/>
            <w:vAlign w:val="center"/>
            <w:hideMark/>
          </w:tcPr>
          <w:p w14:paraId="5F1A2627"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Valle del Cauca</w:t>
            </w:r>
          </w:p>
        </w:tc>
        <w:tc>
          <w:tcPr>
            <w:tcW w:w="2600" w:type="dxa"/>
            <w:tcBorders>
              <w:top w:val="nil"/>
              <w:left w:val="nil"/>
              <w:bottom w:val="single" w:sz="4" w:space="0" w:color="auto"/>
              <w:right w:val="single" w:sz="4" w:space="0" w:color="auto"/>
            </w:tcBorders>
            <w:shd w:val="clear" w:color="000000" w:fill="FFFFFF"/>
            <w:noWrap/>
            <w:vAlign w:val="center"/>
            <w:hideMark/>
          </w:tcPr>
          <w:p w14:paraId="093698E3"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52CCB3DE" w14:textId="77777777" w:rsidTr="00CE63E8">
        <w:trPr>
          <w:trHeight w:val="6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CEFDC25"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al Concurso Secretaría de Salud de Boyacá</w:t>
            </w:r>
          </w:p>
        </w:tc>
        <w:tc>
          <w:tcPr>
            <w:tcW w:w="2360" w:type="dxa"/>
            <w:tcBorders>
              <w:top w:val="nil"/>
              <w:left w:val="nil"/>
              <w:bottom w:val="single" w:sz="4" w:space="0" w:color="auto"/>
              <w:right w:val="single" w:sz="4" w:space="0" w:color="auto"/>
            </w:tcBorders>
            <w:shd w:val="clear" w:color="000000" w:fill="FFFFFF"/>
            <w:vAlign w:val="center"/>
            <w:hideMark/>
          </w:tcPr>
          <w:p w14:paraId="78DD4EF4"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Tunja/ Boyacá</w:t>
            </w:r>
          </w:p>
        </w:tc>
        <w:tc>
          <w:tcPr>
            <w:tcW w:w="2600" w:type="dxa"/>
            <w:tcBorders>
              <w:top w:val="nil"/>
              <w:left w:val="nil"/>
              <w:bottom w:val="single" w:sz="4" w:space="0" w:color="auto"/>
              <w:right w:val="single" w:sz="4" w:space="0" w:color="auto"/>
            </w:tcBorders>
            <w:shd w:val="clear" w:color="000000" w:fill="FFFFFF"/>
            <w:noWrap/>
            <w:vAlign w:val="center"/>
            <w:hideMark/>
          </w:tcPr>
          <w:p w14:paraId="5D2AECD6"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05000ADD" w14:textId="77777777" w:rsidTr="00CE63E8">
        <w:trPr>
          <w:trHeight w:val="9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121D3B98"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al Concurso Dirección Territorial de Salud de Caldas</w:t>
            </w:r>
          </w:p>
        </w:tc>
        <w:tc>
          <w:tcPr>
            <w:tcW w:w="2360" w:type="dxa"/>
            <w:tcBorders>
              <w:top w:val="nil"/>
              <w:left w:val="nil"/>
              <w:bottom w:val="single" w:sz="4" w:space="0" w:color="auto"/>
              <w:right w:val="single" w:sz="4" w:space="0" w:color="auto"/>
            </w:tcBorders>
            <w:shd w:val="clear" w:color="000000" w:fill="FFFFFF"/>
            <w:vAlign w:val="center"/>
            <w:hideMark/>
          </w:tcPr>
          <w:p w14:paraId="0683F7EF"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Caldas</w:t>
            </w:r>
          </w:p>
        </w:tc>
        <w:tc>
          <w:tcPr>
            <w:tcW w:w="2600" w:type="dxa"/>
            <w:tcBorders>
              <w:top w:val="nil"/>
              <w:left w:val="nil"/>
              <w:bottom w:val="single" w:sz="4" w:space="0" w:color="auto"/>
              <w:right w:val="single" w:sz="4" w:space="0" w:color="auto"/>
            </w:tcBorders>
            <w:shd w:val="clear" w:color="000000" w:fill="FFFFFF"/>
            <w:noWrap/>
            <w:vAlign w:val="center"/>
            <w:hideMark/>
          </w:tcPr>
          <w:p w14:paraId="0FCB4AC4"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778F7D9" w14:textId="77777777" w:rsidTr="00CE63E8">
        <w:trPr>
          <w:trHeight w:val="6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6DAD629A"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Secretaría de Salud - Gobernación del Quindío </w:t>
            </w:r>
          </w:p>
        </w:tc>
        <w:tc>
          <w:tcPr>
            <w:tcW w:w="2360" w:type="dxa"/>
            <w:tcBorders>
              <w:top w:val="nil"/>
              <w:left w:val="nil"/>
              <w:bottom w:val="single" w:sz="4" w:space="0" w:color="auto"/>
              <w:right w:val="single" w:sz="4" w:space="0" w:color="auto"/>
            </w:tcBorders>
            <w:shd w:val="clear" w:color="000000" w:fill="FFFFFF"/>
            <w:vAlign w:val="center"/>
            <w:hideMark/>
          </w:tcPr>
          <w:p w14:paraId="2FAC8F21"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Quindío</w:t>
            </w:r>
          </w:p>
        </w:tc>
        <w:tc>
          <w:tcPr>
            <w:tcW w:w="2600" w:type="dxa"/>
            <w:tcBorders>
              <w:top w:val="nil"/>
              <w:left w:val="nil"/>
              <w:bottom w:val="single" w:sz="4" w:space="0" w:color="auto"/>
              <w:right w:val="single" w:sz="4" w:space="0" w:color="auto"/>
            </w:tcBorders>
            <w:shd w:val="clear" w:color="000000" w:fill="FFFFFF"/>
            <w:vAlign w:val="center"/>
            <w:hideMark/>
          </w:tcPr>
          <w:p w14:paraId="09FBAF19"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1FC46CEC" w14:textId="77777777" w:rsidTr="00CE63E8">
        <w:trPr>
          <w:trHeight w:val="9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6C9084A" w14:textId="5707BBBC"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 xml:space="preserve">Campaña de divulgación y Convocatoria al Concurso </w:t>
            </w:r>
            <w:r w:rsidR="00CA0DB8" w:rsidRPr="001032FB">
              <w:rPr>
                <w:rFonts w:ascii="Arial" w:eastAsia="Times New Roman" w:hAnsi="Arial" w:cs="Arial"/>
                <w:color w:val="000000"/>
                <w:sz w:val="20"/>
                <w:szCs w:val="20"/>
                <w:lang w:val="es-ES_tradnl" w:eastAsia="es-ES"/>
              </w:rPr>
              <w:t>secretaria</w:t>
            </w:r>
            <w:r w:rsidRPr="001032FB">
              <w:rPr>
                <w:rFonts w:ascii="Arial" w:eastAsia="Times New Roman" w:hAnsi="Arial" w:cs="Arial"/>
                <w:color w:val="000000"/>
                <w:sz w:val="20"/>
                <w:szCs w:val="20"/>
                <w:lang w:val="es-ES_tradnl" w:eastAsia="es-ES"/>
              </w:rPr>
              <w:t xml:space="preserve"> de salud San Andrés Isla </w:t>
            </w:r>
          </w:p>
        </w:tc>
        <w:tc>
          <w:tcPr>
            <w:tcW w:w="2360" w:type="dxa"/>
            <w:tcBorders>
              <w:top w:val="nil"/>
              <w:left w:val="nil"/>
              <w:bottom w:val="single" w:sz="4" w:space="0" w:color="auto"/>
              <w:right w:val="single" w:sz="4" w:space="0" w:color="auto"/>
            </w:tcBorders>
            <w:shd w:val="clear" w:color="000000" w:fill="FFFFFF"/>
            <w:vAlign w:val="center"/>
            <w:hideMark/>
          </w:tcPr>
          <w:p w14:paraId="394FCB29"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San Andrés Isla</w:t>
            </w:r>
          </w:p>
        </w:tc>
        <w:tc>
          <w:tcPr>
            <w:tcW w:w="2600" w:type="dxa"/>
            <w:tcBorders>
              <w:top w:val="nil"/>
              <w:left w:val="nil"/>
              <w:bottom w:val="single" w:sz="4" w:space="0" w:color="auto"/>
              <w:right w:val="single" w:sz="4" w:space="0" w:color="auto"/>
            </w:tcBorders>
            <w:shd w:val="clear" w:color="000000" w:fill="FFFFFF"/>
            <w:vAlign w:val="center"/>
            <w:hideMark/>
          </w:tcPr>
          <w:p w14:paraId="4531BA49"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2326A65B" w14:textId="77777777" w:rsidTr="00CE63E8">
        <w:trPr>
          <w:trHeight w:val="900"/>
        </w:trPr>
        <w:tc>
          <w:tcPr>
            <w:tcW w:w="4900" w:type="dxa"/>
            <w:tcBorders>
              <w:top w:val="nil"/>
              <w:left w:val="single" w:sz="4" w:space="0" w:color="auto"/>
              <w:bottom w:val="single" w:sz="4" w:space="0" w:color="auto"/>
              <w:right w:val="single" w:sz="4" w:space="0" w:color="auto"/>
            </w:tcBorders>
            <w:shd w:val="clear" w:color="DCE6F1" w:fill="FFFFFF"/>
            <w:vAlign w:val="center"/>
            <w:hideMark/>
          </w:tcPr>
          <w:p w14:paraId="4D934A83" w14:textId="77777777" w:rsidR="00CE63E8" w:rsidRPr="001032FB" w:rsidRDefault="00CE63E8" w:rsidP="00CE63E8">
            <w:pPr>
              <w:spacing w:after="0" w:line="240" w:lineRule="auto"/>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Campaña de divulgación y Convocatoria al Concurso Secretaría de Salud de Cundinamarca</w:t>
            </w:r>
          </w:p>
        </w:tc>
        <w:tc>
          <w:tcPr>
            <w:tcW w:w="2360" w:type="dxa"/>
            <w:tcBorders>
              <w:top w:val="nil"/>
              <w:left w:val="nil"/>
              <w:bottom w:val="single" w:sz="4" w:space="0" w:color="auto"/>
              <w:right w:val="single" w:sz="4" w:space="0" w:color="auto"/>
            </w:tcBorders>
            <w:shd w:val="clear" w:color="000000" w:fill="FFFFFF"/>
            <w:vAlign w:val="center"/>
            <w:hideMark/>
          </w:tcPr>
          <w:p w14:paraId="269E66F2"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Cundinamarca</w:t>
            </w:r>
          </w:p>
        </w:tc>
        <w:tc>
          <w:tcPr>
            <w:tcW w:w="2600" w:type="dxa"/>
            <w:tcBorders>
              <w:top w:val="nil"/>
              <w:left w:val="nil"/>
              <w:bottom w:val="single" w:sz="4" w:space="0" w:color="auto"/>
              <w:right w:val="single" w:sz="4" w:space="0" w:color="auto"/>
            </w:tcBorders>
            <w:shd w:val="clear" w:color="000000" w:fill="FFFFFF"/>
            <w:vAlign w:val="center"/>
            <w:hideMark/>
          </w:tcPr>
          <w:p w14:paraId="25E02636" w14:textId="77777777" w:rsidR="00CE63E8" w:rsidRPr="001032FB" w:rsidRDefault="00CE63E8" w:rsidP="00CE63E8">
            <w:pPr>
              <w:spacing w:after="0" w:line="240" w:lineRule="auto"/>
              <w:jc w:val="center"/>
              <w:rPr>
                <w:rFonts w:ascii="Arial" w:eastAsia="Times New Roman" w:hAnsi="Arial" w:cs="Arial"/>
                <w:color w:val="000000"/>
                <w:sz w:val="20"/>
                <w:szCs w:val="20"/>
                <w:lang w:val="es-ES_tradnl" w:eastAsia="es-ES"/>
              </w:rPr>
            </w:pPr>
            <w:r w:rsidRPr="001032FB">
              <w:rPr>
                <w:rFonts w:ascii="Arial" w:eastAsia="Times New Roman" w:hAnsi="Arial" w:cs="Arial"/>
                <w:color w:val="000000"/>
                <w:sz w:val="20"/>
                <w:szCs w:val="20"/>
                <w:lang w:val="es-ES_tradnl" w:eastAsia="es-ES"/>
              </w:rPr>
              <w:t>1</w:t>
            </w:r>
          </w:p>
        </w:tc>
      </w:tr>
      <w:tr w:rsidR="00CE63E8" w:rsidRPr="001032FB" w14:paraId="5EA4DB9A" w14:textId="77777777" w:rsidTr="00CE63E8">
        <w:trPr>
          <w:trHeight w:val="300"/>
        </w:trPr>
        <w:tc>
          <w:tcPr>
            <w:tcW w:w="4900" w:type="dxa"/>
            <w:tcBorders>
              <w:top w:val="nil"/>
              <w:left w:val="nil"/>
              <w:bottom w:val="nil"/>
              <w:right w:val="nil"/>
            </w:tcBorders>
            <w:shd w:val="clear" w:color="auto" w:fill="auto"/>
            <w:noWrap/>
            <w:vAlign w:val="center"/>
            <w:hideMark/>
          </w:tcPr>
          <w:p w14:paraId="1CC8C881" w14:textId="77777777" w:rsidR="00CE63E8" w:rsidRPr="001032FB" w:rsidRDefault="00CE63E8" w:rsidP="00CE63E8">
            <w:pPr>
              <w:spacing w:after="0" w:line="240" w:lineRule="auto"/>
              <w:rPr>
                <w:rFonts w:ascii="Arial" w:eastAsia="Times New Roman" w:hAnsi="Arial" w:cs="Arial"/>
                <w:color w:val="000000"/>
                <w:sz w:val="24"/>
                <w:szCs w:val="24"/>
                <w:lang w:val="es-ES_tradnl" w:eastAsia="es-ES"/>
              </w:rPr>
            </w:pPr>
          </w:p>
        </w:tc>
        <w:tc>
          <w:tcPr>
            <w:tcW w:w="2360" w:type="dxa"/>
            <w:tcBorders>
              <w:top w:val="nil"/>
              <w:left w:val="nil"/>
              <w:bottom w:val="nil"/>
              <w:right w:val="nil"/>
            </w:tcBorders>
            <w:shd w:val="clear" w:color="auto" w:fill="auto"/>
            <w:vAlign w:val="center"/>
            <w:hideMark/>
          </w:tcPr>
          <w:p w14:paraId="5DC0AF5D" w14:textId="77777777" w:rsidR="00CE63E8" w:rsidRPr="001032FB" w:rsidRDefault="00CE63E8" w:rsidP="00CE63E8">
            <w:pPr>
              <w:spacing w:after="0" w:line="240" w:lineRule="auto"/>
              <w:jc w:val="center"/>
              <w:rPr>
                <w:rFonts w:ascii="Arial" w:eastAsia="Times New Roman" w:hAnsi="Arial" w:cs="Arial"/>
                <w:color w:val="000000"/>
                <w:sz w:val="24"/>
                <w:szCs w:val="24"/>
                <w:lang w:val="es-ES_tradnl" w:eastAsia="es-ES"/>
              </w:rPr>
            </w:pPr>
          </w:p>
        </w:tc>
        <w:tc>
          <w:tcPr>
            <w:tcW w:w="2600" w:type="dxa"/>
            <w:tcBorders>
              <w:top w:val="nil"/>
              <w:left w:val="nil"/>
              <w:bottom w:val="nil"/>
              <w:right w:val="nil"/>
            </w:tcBorders>
            <w:shd w:val="clear" w:color="auto" w:fill="auto"/>
            <w:noWrap/>
            <w:vAlign w:val="center"/>
            <w:hideMark/>
          </w:tcPr>
          <w:p w14:paraId="44146CF5" w14:textId="77777777" w:rsidR="00CE63E8" w:rsidRPr="001032FB" w:rsidRDefault="00CE63E8" w:rsidP="00CE63E8">
            <w:pPr>
              <w:spacing w:after="0" w:line="240" w:lineRule="auto"/>
              <w:jc w:val="center"/>
              <w:rPr>
                <w:rFonts w:ascii="Arial" w:eastAsia="Times New Roman" w:hAnsi="Arial" w:cs="Arial"/>
                <w:color w:val="000000"/>
                <w:sz w:val="24"/>
                <w:szCs w:val="24"/>
                <w:lang w:val="es-ES_tradnl" w:eastAsia="es-ES"/>
              </w:rPr>
            </w:pPr>
          </w:p>
        </w:tc>
      </w:tr>
    </w:tbl>
    <w:p w14:paraId="06DBD4F5" w14:textId="1111DA99" w:rsidR="00F21F0B" w:rsidRPr="001032FB" w:rsidRDefault="00F62DD1" w:rsidP="00814AF2">
      <w:pPr>
        <w:spacing w:after="0" w:line="240" w:lineRule="exact"/>
        <w:jc w:val="center"/>
        <w:rPr>
          <w:rFonts w:ascii="Arial" w:hAnsi="Arial" w:cs="Arial"/>
          <w:b/>
          <w:bCs/>
          <w:color w:val="000000"/>
          <w:lang w:val="es-MX"/>
        </w:rPr>
      </w:pPr>
      <w:r w:rsidRPr="001032FB">
        <w:rPr>
          <w:rFonts w:ascii="Arial" w:hAnsi="Arial" w:cs="Arial"/>
          <w:b/>
          <w:bCs/>
          <w:color w:val="000000"/>
          <w:lang w:val="es-MX"/>
        </w:rPr>
        <w:t>COMITÉ EVALUADOR</w:t>
      </w:r>
    </w:p>
    <w:p w14:paraId="74C00219" w14:textId="77777777" w:rsidR="00976BCD" w:rsidRPr="001032FB" w:rsidRDefault="00976BCD" w:rsidP="00782EBF">
      <w:pPr>
        <w:spacing w:after="0" w:line="240" w:lineRule="exact"/>
        <w:jc w:val="both"/>
        <w:rPr>
          <w:rFonts w:ascii="Arial" w:hAnsi="Arial" w:cs="Arial"/>
          <w:color w:val="000000"/>
          <w:lang w:val="es-MX"/>
        </w:rPr>
      </w:pPr>
    </w:p>
    <w:p w14:paraId="1336D92B" w14:textId="752E5C2D" w:rsidR="00F62DD1" w:rsidRPr="001032FB" w:rsidRDefault="00F62DD1" w:rsidP="00782EBF">
      <w:pPr>
        <w:spacing w:after="0" w:line="240" w:lineRule="exact"/>
        <w:jc w:val="both"/>
        <w:rPr>
          <w:rFonts w:ascii="Arial" w:hAnsi="Arial" w:cs="Arial"/>
          <w:color w:val="000000"/>
          <w:lang w:val="es-MX"/>
        </w:rPr>
      </w:pPr>
    </w:p>
    <w:p w14:paraId="44131F64" w14:textId="77777777" w:rsidR="00F62DD1" w:rsidRPr="001032FB" w:rsidRDefault="00F62DD1" w:rsidP="00782EBF">
      <w:pPr>
        <w:spacing w:after="0" w:line="240" w:lineRule="exact"/>
        <w:jc w:val="both"/>
        <w:rPr>
          <w:rFonts w:ascii="Arial" w:hAnsi="Arial" w:cs="Arial"/>
          <w:color w:val="000000"/>
          <w:lang w:val="es-MX"/>
        </w:rPr>
      </w:pPr>
    </w:p>
    <w:p w14:paraId="116548B5" w14:textId="77777777" w:rsidR="00F62DD1" w:rsidRPr="001032FB" w:rsidRDefault="00F62DD1" w:rsidP="00782EBF">
      <w:pPr>
        <w:spacing w:after="0" w:line="240" w:lineRule="exact"/>
        <w:jc w:val="both"/>
        <w:rPr>
          <w:rFonts w:ascii="Arial" w:hAnsi="Arial" w:cs="Arial"/>
          <w:color w:val="000000"/>
          <w:lang w:val="es-MX"/>
        </w:rPr>
        <w:sectPr w:rsidR="00F62DD1" w:rsidRPr="001032FB" w:rsidSect="00482063">
          <w:headerReference w:type="default" r:id="rId18"/>
          <w:footerReference w:type="default" r:id="rId19"/>
          <w:pgSz w:w="12240" w:h="15840"/>
          <w:pgMar w:top="1701" w:right="1041" w:bottom="1418" w:left="1701" w:header="964" w:footer="227" w:gutter="0"/>
          <w:cols w:space="708"/>
          <w:docGrid w:linePitch="360"/>
        </w:sectPr>
      </w:pPr>
    </w:p>
    <w:p w14:paraId="6F3FA96B" w14:textId="5FAF162A" w:rsidR="00F21F0B" w:rsidRPr="001032FB" w:rsidRDefault="00F62DD1" w:rsidP="00782EBF">
      <w:pPr>
        <w:spacing w:after="0" w:line="240" w:lineRule="exact"/>
        <w:jc w:val="both"/>
        <w:rPr>
          <w:rFonts w:ascii="Arial" w:hAnsi="Arial" w:cs="Arial"/>
          <w:b/>
          <w:bCs/>
          <w:color w:val="000000"/>
          <w:lang w:val="es-MX"/>
        </w:rPr>
      </w:pPr>
      <w:r w:rsidRPr="001032FB">
        <w:rPr>
          <w:rFonts w:ascii="Arial" w:hAnsi="Arial" w:cs="Arial"/>
          <w:b/>
          <w:bCs/>
          <w:color w:val="000000"/>
          <w:lang w:val="es-MX"/>
        </w:rPr>
        <w:lastRenderedPageBreak/>
        <w:t>MARIANELLA SIERRA SAA</w:t>
      </w:r>
    </w:p>
    <w:p w14:paraId="7F0E252C" w14:textId="1E34DA71" w:rsidR="00026ADE" w:rsidRPr="001032FB" w:rsidRDefault="00F62DD1" w:rsidP="00026ADE">
      <w:pPr>
        <w:spacing w:after="0" w:line="240" w:lineRule="exact"/>
        <w:jc w:val="both"/>
        <w:rPr>
          <w:rFonts w:ascii="Arial" w:hAnsi="Arial" w:cs="Arial"/>
          <w:color w:val="000000"/>
          <w:sz w:val="20"/>
          <w:szCs w:val="20"/>
          <w:lang w:val="es-MX"/>
        </w:rPr>
      </w:pPr>
      <w:r w:rsidRPr="001032FB">
        <w:rPr>
          <w:rFonts w:ascii="Arial" w:hAnsi="Arial" w:cs="Arial"/>
          <w:color w:val="000000"/>
          <w:sz w:val="20"/>
          <w:szCs w:val="20"/>
          <w:lang w:val="es-MX"/>
        </w:rPr>
        <w:t xml:space="preserve">Delegada </w:t>
      </w:r>
      <w:r w:rsidR="00CA0DB8" w:rsidRPr="001032FB">
        <w:rPr>
          <w:rFonts w:ascii="Arial" w:hAnsi="Arial" w:cs="Arial"/>
          <w:color w:val="000000"/>
          <w:sz w:val="20"/>
          <w:szCs w:val="20"/>
          <w:lang w:val="es-MX"/>
        </w:rPr>
        <w:t>p</w:t>
      </w:r>
      <w:r w:rsidRPr="001032FB">
        <w:rPr>
          <w:rFonts w:ascii="Arial" w:hAnsi="Arial" w:cs="Arial"/>
          <w:color w:val="000000"/>
          <w:sz w:val="20"/>
          <w:szCs w:val="20"/>
          <w:lang w:val="es-MX"/>
        </w:rPr>
        <w:t xml:space="preserve">ara </w:t>
      </w:r>
      <w:r w:rsidR="00CA0DB8" w:rsidRPr="001032FB">
        <w:rPr>
          <w:rFonts w:ascii="Arial" w:hAnsi="Arial" w:cs="Arial"/>
          <w:color w:val="000000"/>
          <w:sz w:val="20"/>
          <w:szCs w:val="20"/>
          <w:lang w:val="es-MX"/>
        </w:rPr>
        <w:t>l</w:t>
      </w:r>
      <w:r w:rsidRPr="001032FB">
        <w:rPr>
          <w:rFonts w:ascii="Arial" w:hAnsi="Arial" w:cs="Arial"/>
          <w:color w:val="000000"/>
          <w:sz w:val="20"/>
          <w:szCs w:val="20"/>
          <w:lang w:val="es-MX"/>
        </w:rPr>
        <w:t>a Protección al Usuario</w:t>
      </w:r>
      <w:r w:rsidR="00026ADE" w:rsidRPr="001032FB">
        <w:rPr>
          <w:rFonts w:ascii="Arial" w:hAnsi="Arial" w:cs="Arial"/>
          <w:color w:val="000000"/>
          <w:sz w:val="20"/>
          <w:szCs w:val="20"/>
          <w:lang w:val="es-MX"/>
        </w:rPr>
        <w:t xml:space="preserve"> </w:t>
      </w:r>
    </w:p>
    <w:p w14:paraId="29423BC5" w14:textId="77777777" w:rsidR="00026ADE" w:rsidRPr="001032FB" w:rsidRDefault="00026ADE" w:rsidP="00026ADE">
      <w:pPr>
        <w:spacing w:after="0" w:line="240" w:lineRule="exact"/>
        <w:jc w:val="both"/>
        <w:rPr>
          <w:rFonts w:ascii="Arial" w:hAnsi="Arial" w:cs="Arial"/>
          <w:color w:val="000000"/>
          <w:lang w:val="es-MX"/>
        </w:rPr>
      </w:pPr>
    </w:p>
    <w:p w14:paraId="3F5184B3" w14:textId="77777777" w:rsidR="00026ADE" w:rsidRPr="001032FB" w:rsidRDefault="00026ADE" w:rsidP="00026ADE">
      <w:pPr>
        <w:spacing w:after="0" w:line="240" w:lineRule="exact"/>
        <w:jc w:val="both"/>
        <w:rPr>
          <w:rFonts w:ascii="Arial" w:hAnsi="Arial" w:cs="Arial"/>
          <w:color w:val="000000"/>
          <w:lang w:val="es-MX"/>
        </w:rPr>
      </w:pPr>
    </w:p>
    <w:p w14:paraId="108A9828" w14:textId="77777777" w:rsidR="00A81443" w:rsidRPr="001032FB" w:rsidRDefault="00A81443" w:rsidP="00026ADE">
      <w:pPr>
        <w:spacing w:after="0" w:line="240" w:lineRule="exact"/>
        <w:jc w:val="both"/>
        <w:rPr>
          <w:rFonts w:ascii="Arial" w:hAnsi="Arial" w:cs="Arial"/>
          <w:b/>
          <w:bCs/>
          <w:color w:val="000000"/>
          <w:lang w:val="es-MX"/>
        </w:rPr>
      </w:pPr>
      <w:r w:rsidRPr="001032FB">
        <w:rPr>
          <w:rFonts w:ascii="Arial" w:hAnsi="Arial" w:cs="Arial"/>
          <w:b/>
          <w:bCs/>
          <w:color w:val="000000"/>
          <w:lang w:val="es-MX"/>
        </w:rPr>
        <w:t>NATHALIA OCAMPO CASTAÑEDA</w:t>
      </w:r>
    </w:p>
    <w:p w14:paraId="379B0E8E" w14:textId="552F1648" w:rsidR="00026ADE" w:rsidRPr="001032FB" w:rsidRDefault="00A81443" w:rsidP="00026ADE">
      <w:pPr>
        <w:spacing w:after="0" w:line="240" w:lineRule="exact"/>
        <w:jc w:val="both"/>
        <w:rPr>
          <w:rFonts w:ascii="Arial" w:hAnsi="Arial" w:cs="Arial"/>
          <w:color w:val="000000"/>
          <w:w w:val="90"/>
          <w:sz w:val="20"/>
          <w:szCs w:val="20"/>
          <w:lang w:val="es-MX"/>
        </w:rPr>
      </w:pPr>
      <w:r w:rsidRPr="001032FB">
        <w:rPr>
          <w:rFonts w:ascii="Arial" w:hAnsi="Arial" w:cs="Arial"/>
          <w:bCs/>
          <w:color w:val="000000"/>
          <w:sz w:val="20"/>
          <w:szCs w:val="20"/>
          <w:lang w:val="es-MX"/>
        </w:rPr>
        <w:t xml:space="preserve">Directora Servicio al Ciudadano y Promoción de la Participación Ciudadana </w:t>
      </w:r>
    </w:p>
    <w:p w14:paraId="04146E8C" w14:textId="77777777" w:rsidR="00026ADE" w:rsidRPr="001032FB" w:rsidRDefault="00026ADE" w:rsidP="00026ADE">
      <w:pPr>
        <w:spacing w:after="0" w:line="240" w:lineRule="exact"/>
        <w:jc w:val="both"/>
        <w:rPr>
          <w:rFonts w:ascii="Arial" w:hAnsi="Arial" w:cs="Arial"/>
          <w:color w:val="000000"/>
          <w:w w:val="90"/>
          <w:lang w:val="es-MX"/>
        </w:rPr>
      </w:pPr>
    </w:p>
    <w:p w14:paraId="300B9551" w14:textId="77777777" w:rsidR="00D2070D" w:rsidRPr="001032FB" w:rsidRDefault="00D2070D" w:rsidP="00782EBF">
      <w:pPr>
        <w:spacing w:after="0" w:line="240" w:lineRule="exact"/>
        <w:jc w:val="both"/>
        <w:rPr>
          <w:rFonts w:ascii="Arial" w:hAnsi="Arial" w:cs="Arial"/>
          <w:color w:val="000000"/>
          <w:lang w:val="es-MX"/>
        </w:rPr>
        <w:sectPr w:rsidR="00D2070D" w:rsidRPr="001032FB" w:rsidSect="00D2070D">
          <w:type w:val="continuous"/>
          <w:pgSz w:w="12240" w:h="15840"/>
          <w:pgMar w:top="1701" w:right="1041" w:bottom="1418" w:left="1701" w:header="964" w:footer="227" w:gutter="0"/>
          <w:cols w:num="2" w:space="708"/>
          <w:docGrid w:linePitch="360"/>
        </w:sectPr>
      </w:pPr>
    </w:p>
    <w:p w14:paraId="243F34B2" w14:textId="77777777" w:rsidR="00026ADE" w:rsidRPr="001032FB" w:rsidRDefault="00026ADE" w:rsidP="00026ADE">
      <w:pPr>
        <w:spacing w:after="0" w:line="240" w:lineRule="exact"/>
        <w:jc w:val="both"/>
        <w:rPr>
          <w:rFonts w:ascii="Arial" w:hAnsi="Arial" w:cs="Arial"/>
          <w:color w:val="000000"/>
          <w:lang w:val="es-MX"/>
        </w:rPr>
      </w:pPr>
    </w:p>
    <w:p w14:paraId="698071C9" w14:textId="77777777" w:rsidR="006970F4" w:rsidRPr="001032FB" w:rsidRDefault="006970F4" w:rsidP="006970F4">
      <w:pPr>
        <w:spacing w:after="0" w:line="240" w:lineRule="exact"/>
        <w:jc w:val="both"/>
        <w:rPr>
          <w:rFonts w:ascii="Arial" w:hAnsi="Arial" w:cs="Arial"/>
          <w:b/>
          <w:bCs/>
          <w:color w:val="000000"/>
          <w:lang w:val="es-MX"/>
        </w:rPr>
        <w:sectPr w:rsidR="006970F4" w:rsidRPr="001032FB" w:rsidSect="00246073">
          <w:type w:val="continuous"/>
          <w:pgSz w:w="12240" w:h="15840"/>
          <w:pgMar w:top="1701" w:right="1041" w:bottom="1418" w:left="1701" w:header="964" w:footer="227" w:gutter="0"/>
          <w:cols w:space="708"/>
          <w:docGrid w:linePitch="360"/>
        </w:sectPr>
      </w:pPr>
    </w:p>
    <w:p w14:paraId="492F496D" w14:textId="77777777" w:rsidR="00026ADE" w:rsidRPr="001032FB" w:rsidRDefault="00026ADE" w:rsidP="00026ADE">
      <w:pPr>
        <w:spacing w:after="0" w:line="240" w:lineRule="exact"/>
        <w:jc w:val="both"/>
        <w:rPr>
          <w:rFonts w:ascii="Arial" w:hAnsi="Arial" w:cs="Arial"/>
          <w:b/>
          <w:bCs/>
          <w:color w:val="000000"/>
          <w:lang w:val="es-MX"/>
        </w:rPr>
        <w:sectPr w:rsidR="00026ADE" w:rsidRPr="001032FB" w:rsidSect="00026ADE">
          <w:type w:val="continuous"/>
          <w:pgSz w:w="12240" w:h="15840"/>
          <w:pgMar w:top="1701" w:right="1041" w:bottom="1418" w:left="1701" w:header="964" w:footer="227" w:gutter="0"/>
          <w:cols w:space="708"/>
          <w:docGrid w:linePitch="360"/>
        </w:sectPr>
      </w:pPr>
    </w:p>
    <w:p w14:paraId="211920B5" w14:textId="77777777" w:rsidR="00860B79" w:rsidRPr="001032FB" w:rsidRDefault="00860B79" w:rsidP="00A81443">
      <w:pPr>
        <w:spacing w:after="0" w:line="240" w:lineRule="exact"/>
        <w:jc w:val="both"/>
        <w:rPr>
          <w:rFonts w:ascii="Arial" w:hAnsi="Arial" w:cs="Arial"/>
          <w:b/>
          <w:bCs/>
          <w:color w:val="000000"/>
          <w:lang w:val="es-MX"/>
        </w:rPr>
      </w:pPr>
      <w:r w:rsidRPr="001032FB">
        <w:rPr>
          <w:rFonts w:ascii="Arial" w:hAnsi="Arial" w:cs="Arial"/>
          <w:b/>
          <w:bCs/>
          <w:color w:val="000000"/>
          <w:lang w:val="es-MX"/>
        </w:rPr>
        <w:t>LUIS DAVID PUERTA MESA</w:t>
      </w:r>
    </w:p>
    <w:p w14:paraId="2D0CFDAC" w14:textId="72EAAE53" w:rsidR="00A81443" w:rsidRPr="001032FB" w:rsidRDefault="00860B79" w:rsidP="00A81443">
      <w:pPr>
        <w:spacing w:after="0" w:line="240" w:lineRule="exact"/>
        <w:jc w:val="both"/>
        <w:rPr>
          <w:rFonts w:ascii="Arial" w:hAnsi="Arial" w:cs="Arial"/>
          <w:b/>
          <w:bCs/>
          <w:color w:val="000000"/>
          <w:sz w:val="20"/>
          <w:szCs w:val="20"/>
          <w:lang w:val="es-MX"/>
        </w:rPr>
      </w:pPr>
      <w:r w:rsidRPr="001032FB">
        <w:rPr>
          <w:rFonts w:ascii="Arial" w:hAnsi="Arial" w:cs="Arial"/>
          <w:bCs/>
          <w:color w:val="000000"/>
          <w:sz w:val="20"/>
          <w:szCs w:val="20"/>
          <w:lang w:val="es-MX"/>
        </w:rPr>
        <w:t xml:space="preserve">Director de Inspección y Vigilancia para la Protección la Usuario </w:t>
      </w:r>
    </w:p>
    <w:p w14:paraId="4C9B98E2" w14:textId="024A58C2" w:rsidR="00026ADE" w:rsidRPr="001032FB" w:rsidRDefault="000F0D4E" w:rsidP="00026ADE">
      <w:pPr>
        <w:spacing w:after="0" w:line="240" w:lineRule="exact"/>
        <w:jc w:val="both"/>
        <w:rPr>
          <w:rFonts w:ascii="Arial" w:hAnsi="Arial" w:cs="Arial"/>
          <w:b/>
          <w:bCs/>
          <w:color w:val="000000"/>
          <w:lang w:val="es-MX"/>
        </w:rPr>
      </w:pPr>
      <w:r w:rsidRPr="001032FB">
        <w:rPr>
          <w:rFonts w:ascii="Arial" w:hAnsi="Arial" w:cs="Arial"/>
          <w:b/>
          <w:bCs/>
          <w:color w:val="000000"/>
          <w:lang w:val="es-MX"/>
        </w:rPr>
        <w:t xml:space="preserve">LUPERLY ALDANA </w:t>
      </w:r>
      <w:r w:rsidR="00B009A2" w:rsidRPr="001032FB">
        <w:rPr>
          <w:rFonts w:ascii="Arial" w:hAnsi="Arial" w:cs="Arial"/>
          <w:b/>
          <w:bCs/>
          <w:color w:val="000000"/>
          <w:lang w:val="es-MX"/>
        </w:rPr>
        <w:t>BAUTISTA</w:t>
      </w:r>
    </w:p>
    <w:p w14:paraId="396C0B7C" w14:textId="098D71BE" w:rsidR="00D366D8" w:rsidRPr="001032FB" w:rsidRDefault="00C877A4" w:rsidP="00026ADE">
      <w:pPr>
        <w:spacing w:after="0" w:line="240" w:lineRule="exact"/>
        <w:jc w:val="both"/>
        <w:rPr>
          <w:rFonts w:ascii="Arial" w:hAnsi="Arial" w:cs="Arial"/>
          <w:bCs/>
          <w:color w:val="000000"/>
          <w:sz w:val="20"/>
          <w:szCs w:val="20"/>
          <w:lang w:val="es-MX"/>
        </w:rPr>
      </w:pPr>
      <w:r w:rsidRPr="001032FB">
        <w:rPr>
          <w:rFonts w:ascii="Arial" w:hAnsi="Arial" w:cs="Arial"/>
          <w:bCs/>
          <w:color w:val="000000"/>
          <w:sz w:val="20"/>
          <w:szCs w:val="20"/>
          <w:lang w:val="es-MX"/>
        </w:rPr>
        <w:t xml:space="preserve">Delegada </w:t>
      </w:r>
      <w:r w:rsidR="00D366D8" w:rsidRPr="001032FB">
        <w:rPr>
          <w:rFonts w:ascii="Arial" w:hAnsi="Arial" w:cs="Arial"/>
          <w:bCs/>
          <w:color w:val="000000"/>
          <w:sz w:val="20"/>
          <w:szCs w:val="20"/>
          <w:lang w:val="es-MX"/>
        </w:rPr>
        <w:t>Oficina de Planeación Sectorial</w:t>
      </w:r>
    </w:p>
    <w:p w14:paraId="302EA276" w14:textId="77777777" w:rsidR="000F0D4E" w:rsidRPr="001032FB" w:rsidRDefault="000F0D4E" w:rsidP="006970F4">
      <w:pPr>
        <w:spacing w:after="0" w:line="240" w:lineRule="exact"/>
        <w:jc w:val="both"/>
        <w:rPr>
          <w:rFonts w:ascii="Arial" w:hAnsi="Arial" w:cs="Arial"/>
          <w:b/>
          <w:bCs/>
          <w:color w:val="000000"/>
          <w:sz w:val="20"/>
          <w:szCs w:val="20"/>
          <w:lang w:val="es-MX"/>
        </w:rPr>
      </w:pPr>
    </w:p>
    <w:p w14:paraId="081B4989" w14:textId="77777777" w:rsidR="000F0D4E" w:rsidRPr="001032FB" w:rsidRDefault="000F0D4E" w:rsidP="006970F4">
      <w:pPr>
        <w:spacing w:after="0" w:line="240" w:lineRule="exact"/>
        <w:jc w:val="both"/>
        <w:rPr>
          <w:rFonts w:ascii="Arial" w:hAnsi="Arial" w:cs="Arial"/>
          <w:b/>
          <w:bCs/>
          <w:color w:val="000000"/>
          <w:lang w:val="es-MX"/>
        </w:rPr>
        <w:sectPr w:rsidR="000F0D4E" w:rsidRPr="001032FB" w:rsidSect="006970F4">
          <w:type w:val="continuous"/>
          <w:pgSz w:w="12240" w:h="15840"/>
          <w:pgMar w:top="1701" w:right="1041" w:bottom="1418" w:left="1701" w:header="964" w:footer="227" w:gutter="0"/>
          <w:cols w:num="2" w:space="708"/>
          <w:docGrid w:linePitch="360"/>
        </w:sectPr>
      </w:pPr>
    </w:p>
    <w:p w14:paraId="776A7DD4" w14:textId="5F36AED5" w:rsidR="00026ADE" w:rsidRPr="001032FB" w:rsidRDefault="00026ADE" w:rsidP="006970F4">
      <w:pPr>
        <w:spacing w:after="0" w:line="240" w:lineRule="exact"/>
        <w:jc w:val="both"/>
        <w:rPr>
          <w:rFonts w:ascii="Arial" w:hAnsi="Arial" w:cs="Arial"/>
          <w:b/>
          <w:bCs/>
          <w:color w:val="000000"/>
          <w:lang w:val="es-MX"/>
        </w:rPr>
      </w:pPr>
    </w:p>
    <w:p w14:paraId="7DE3EB4A" w14:textId="77777777" w:rsidR="008A778F" w:rsidRPr="001032FB" w:rsidRDefault="008A778F" w:rsidP="00026ADE">
      <w:pPr>
        <w:spacing w:after="0" w:line="240" w:lineRule="exact"/>
        <w:jc w:val="both"/>
        <w:rPr>
          <w:rFonts w:ascii="Arial" w:hAnsi="Arial" w:cs="Arial"/>
          <w:b/>
          <w:bCs/>
          <w:color w:val="000000"/>
          <w:lang w:val="es-MX"/>
        </w:rPr>
      </w:pPr>
    </w:p>
    <w:p w14:paraId="755FB653" w14:textId="77777777" w:rsidR="008A778F" w:rsidRPr="001032FB" w:rsidRDefault="008A778F" w:rsidP="00026ADE">
      <w:pPr>
        <w:spacing w:after="0" w:line="240" w:lineRule="exact"/>
        <w:jc w:val="both"/>
        <w:rPr>
          <w:rFonts w:ascii="Arial" w:hAnsi="Arial" w:cs="Arial"/>
          <w:b/>
          <w:bCs/>
          <w:color w:val="000000"/>
          <w:lang w:val="es-MX"/>
        </w:rPr>
      </w:pPr>
    </w:p>
    <w:p w14:paraId="183D4304" w14:textId="77777777" w:rsidR="00C877A4" w:rsidRPr="001032FB" w:rsidRDefault="00C877A4" w:rsidP="00026ADE">
      <w:pPr>
        <w:spacing w:after="0" w:line="240" w:lineRule="exact"/>
        <w:jc w:val="both"/>
        <w:rPr>
          <w:rFonts w:ascii="Arial" w:hAnsi="Arial" w:cs="Arial"/>
          <w:b/>
          <w:bCs/>
          <w:color w:val="000000"/>
          <w:lang w:val="es-MX"/>
        </w:rPr>
      </w:pPr>
      <w:r w:rsidRPr="001032FB">
        <w:rPr>
          <w:rFonts w:ascii="Arial" w:hAnsi="Arial" w:cs="Arial"/>
          <w:b/>
          <w:bCs/>
          <w:color w:val="000000"/>
          <w:lang w:val="es-MX"/>
        </w:rPr>
        <w:t>BIVIANA PEÑA BERNATE</w:t>
      </w:r>
    </w:p>
    <w:p w14:paraId="4367CCEC" w14:textId="5770482B" w:rsidR="00026ADE" w:rsidRPr="001032FB" w:rsidRDefault="00C877A4" w:rsidP="006970F4">
      <w:pPr>
        <w:spacing w:after="0" w:line="240" w:lineRule="exact"/>
        <w:jc w:val="both"/>
        <w:rPr>
          <w:rFonts w:ascii="Arial" w:hAnsi="Arial" w:cs="Arial"/>
          <w:b/>
          <w:bCs/>
          <w:color w:val="000000"/>
          <w:sz w:val="20"/>
          <w:szCs w:val="20"/>
          <w:lang w:val="es-MX"/>
        </w:rPr>
      </w:pPr>
      <w:r w:rsidRPr="001032FB">
        <w:rPr>
          <w:rFonts w:ascii="Arial" w:hAnsi="Arial" w:cs="Arial"/>
          <w:color w:val="000000"/>
          <w:sz w:val="20"/>
          <w:szCs w:val="20"/>
          <w:lang w:val="es-MX"/>
        </w:rPr>
        <w:t>Coordinadora Grupo de Promoción en Participación Ciudadana</w:t>
      </w:r>
    </w:p>
    <w:p w14:paraId="5B760D93" w14:textId="77777777" w:rsidR="00026ADE" w:rsidRPr="001032FB" w:rsidRDefault="00026ADE" w:rsidP="00026ADE">
      <w:pPr>
        <w:spacing w:after="0" w:line="240" w:lineRule="exact"/>
        <w:rPr>
          <w:rFonts w:ascii="Arial" w:hAnsi="Arial" w:cs="Arial"/>
          <w:b/>
          <w:bCs/>
          <w:color w:val="000000"/>
          <w:lang w:val="es-MX"/>
        </w:rPr>
      </w:pPr>
    </w:p>
    <w:p w14:paraId="1FD2E04F" w14:textId="77777777" w:rsidR="00026ADE" w:rsidRPr="001032FB" w:rsidRDefault="00026ADE" w:rsidP="00026ADE">
      <w:pPr>
        <w:spacing w:after="0" w:line="240" w:lineRule="exact"/>
        <w:rPr>
          <w:rFonts w:ascii="Arial" w:hAnsi="Arial" w:cs="Arial"/>
          <w:b/>
          <w:bCs/>
          <w:color w:val="000000"/>
          <w:lang w:val="es-MX"/>
        </w:rPr>
      </w:pPr>
    </w:p>
    <w:p w14:paraId="051E7E67" w14:textId="77777777" w:rsidR="008A778F" w:rsidRPr="001032FB" w:rsidRDefault="008A778F" w:rsidP="00026ADE">
      <w:pPr>
        <w:spacing w:after="0" w:line="240" w:lineRule="exact"/>
        <w:rPr>
          <w:rFonts w:ascii="Arial" w:hAnsi="Arial" w:cs="Arial"/>
          <w:b/>
          <w:bCs/>
          <w:color w:val="000000"/>
          <w:lang w:val="es-MX"/>
        </w:rPr>
      </w:pPr>
    </w:p>
    <w:p w14:paraId="2BC666BA" w14:textId="77777777" w:rsidR="008A778F" w:rsidRPr="001032FB" w:rsidRDefault="008A778F" w:rsidP="00026ADE">
      <w:pPr>
        <w:spacing w:after="0" w:line="240" w:lineRule="exact"/>
        <w:rPr>
          <w:rFonts w:ascii="Arial" w:hAnsi="Arial" w:cs="Arial"/>
          <w:b/>
          <w:bCs/>
          <w:color w:val="000000"/>
          <w:lang w:val="es-MX"/>
        </w:rPr>
      </w:pPr>
    </w:p>
    <w:p w14:paraId="73E2764D" w14:textId="77777777" w:rsidR="008A778F" w:rsidRPr="001032FB" w:rsidRDefault="008A778F" w:rsidP="00026ADE">
      <w:pPr>
        <w:spacing w:after="0" w:line="240" w:lineRule="exact"/>
        <w:rPr>
          <w:rFonts w:ascii="Arial" w:hAnsi="Arial" w:cs="Arial"/>
          <w:b/>
          <w:bCs/>
          <w:color w:val="000000"/>
          <w:lang w:val="es-MX"/>
        </w:rPr>
      </w:pPr>
    </w:p>
    <w:p w14:paraId="7329E039" w14:textId="7321E0D0" w:rsidR="00026ADE" w:rsidRPr="001032FB" w:rsidRDefault="00AE07CB" w:rsidP="00026ADE">
      <w:pPr>
        <w:spacing w:after="0" w:line="240" w:lineRule="exact"/>
        <w:rPr>
          <w:rFonts w:ascii="Arial" w:hAnsi="Arial" w:cs="Arial"/>
          <w:b/>
          <w:bCs/>
          <w:color w:val="000000"/>
          <w:lang w:val="es-MX"/>
        </w:rPr>
      </w:pPr>
      <w:r w:rsidRPr="001032FB">
        <w:rPr>
          <w:rFonts w:ascii="Arial" w:hAnsi="Arial" w:cs="Arial"/>
          <w:b/>
          <w:bCs/>
          <w:color w:val="000000"/>
          <w:lang w:val="es-MX"/>
        </w:rPr>
        <w:t>FUNCIONARIOS</w:t>
      </w:r>
    </w:p>
    <w:p w14:paraId="1BB41354" w14:textId="77777777" w:rsidR="00026ADE" w:rsidRPr="001032FB" w:rsidRDefault="00026ADE" w:rsidP="00026ADE">
      <w:pPr>
        <w:spacing w:after="0" w:line="240" w:lineRule="exact"/>
        <w:jc w:val="both"/>
        <w:rPr>
          <w:rFonts w:ascii="Arial" w:hAnsi="Arial" w:cs="Arial"/>
          <w:color w:val="000000"/>
          <w:w w:val="90"/>
          <w:lang w:val="es-MX"/>
        </w:rPr>
      </w:pPr>
      <w:r w:rsidRPr="001032FB">
        <w:rPr>
          <w:rFonts w:ascii="Arial" w:hAnsi="Arial" w:cs="Arial"/>
          <w:color w:val="000000"/>
          <w:w w:val="90"/>
          <w:lang w:val="es-MX"/>
        </w:rPr>
        <w:t>Grupo de Promoción en Participación Ciudadana</w:t>
      </w:r>
    </w:p>
    <w:p w14:paraId="0C095DFE" w14:textId="77777777" w:rsidR="006970F4" w:rsidRPr="001032FB" w:rsidRDefault="006970F4" w:rsidP="00782EBF">
      <w:pPr>
        <w:spacing w:after="0" w:line="240" w:lineRule="exact"/>
        <w:jc w:val="both"/>
        <w:rPr>
          <w:rFonts w:ascii="Arial" w:hAnsi="Arial" w:cs="Arial"/>
          <w:b/>
          <w:bCs/>
          <w:color w:val="000000"/>
          <w:lang w:val="es-MX"/>
        </w:rPr>
      </w:pPr>
    </w:p>
    <w:p w14:paraId="2B131911" w14:textId="77777777" w:rsidR="006970F4" w:rsidRPr="001032FB" w:rsidRDefault="006970F4" w:rsidP="00782EBF">
      <w:pPr>
        <w:spacing w:after="0" w:line="240" w:lineRule="exact"/>
        <w:jc w:val="both"/>
        <w:rPr>
          <w:rFonts w:ascii="Arial" w:hAnsi="Arial" w:cs="Arial"/>
          <w:b/>
          <w:bCs/>
          <w:color w:val="000000"/>
          <w:lang w:val="es-MX"/>
        </w:rPr>
        <w:sectPr w:rsidR="006970F4" w:rsidRPr="001032FB" w:rsidSect="006970F4">
          <w:type w:val="continuous"/>
          <w:pgSz w:w="12240" w:h="15840"/>
          <w:pgMar w:top="1701" w:right="1041" w:bottom="1418" w:left="1701" w:header="964" w:footer="227" w:gutter="0"/>
          <w:cols w:num="2" w:space="708"/>
          <w:docGrid w:linePitch="360"/>
        </w:sectPr>
      </w:pPr>
    </w:p>
    <w:p w14:paraId="6578AAE8" w14:textId="69743B48" w:rsidR="00F62DD1" w:rsidRPr="001032FB" w:rsidRDefault="00F62DD1" w:rsidP="00782EBF">
      <w:pPr>
        <w:spacing w:after="0" w:line="240" w:lineRule="exact"/>
        <w:jc w:val="both"/>
        <w:rPr>
          <w:rFonts w:ascii="Arial" w:hAnsi="Arial" w:cs="Arial"/>
          <w:color w:val="000000"/>
          <w:lang w:val="es-MX"/>
        </w:rPr>
      </w:pPr>
    </w:p>
    <w:p w14:paraId="7E1345A1" w14:textId="306E0964" w:rsidR="00714CDA" w:rsidRPr="001032FB" w:rsidRDefault="00714CDA" w:rsidP="00C5384D">
      <w:pPr>
        <w:autoSpaceDE w:val="0"/>
        <w:autoSpaceDN w:val="0"/>
        <w:adjustRightInd w:val="0"/>
        <w:spacing w:after="0" w:line="240" w:lineRule="auto"/>
        <w:jc w:val="both"/>
        <w:rPr>
          <w:rFonts w:ascii="Arial" w:hAnsi="Arial" w:cs="Arial"/>
          <w:color w:val="000000"/>
          <w:lang w:val="es-MX"/>
        </w:rPr>
      </w:pPr>
    </w:p>
    <w:p w14:paraId="68B16484" w14:textId="0511264C" w:rsidR="00714CDA" w:rsidRPr="001032FB" w:rsidRDefault="00714CDA" w:rsidP="00814AF2">
      <w:pPr>
        <w:autoSpaceDE w:val="0"/>
        <w:autoSpaceDN w:val="0"/>
        <w:adjustRightInd w:val="0"/>
        <w:spacing w:after="0" w:line="240" w:lineRule="auto"/>
        <w:rPr>
          <w:rFonts w:ascii="Arial" w:hAnsi="Arial" w:cs="Arial"/>
          <w:color w:val="000000"/>
          <w:lang w:val="es-MX"/>
        </w:rPr>
      </w:pPr>
    </w:p>
    <w:p w14:paraId="45703EE5" w14:textId="11427271" w:rsidR="00556FBE" w:rsidRPr="00714CDA" w:rsidRDefault="00556FBE" w:rsidP="00FB637F">
      <w:pPr>
        <w:spacing w:after="0" w:line="240" w:lineRule="auto"/>
        <w:jc w:val="both"/>
        <w:rPr>
          <w:rFonts w:ascii="Arial" w:hAnsi="Arial" w:cs="Arial"/>
          <w:color w:val="000000"/>
          <w:lang w:val="es-MX"/>
        </w:rPr>
      </w:pPr>
    </w:p>
    <w:sectPr w:rsidR="00556FBE" w:rsidRPr="00714CDA" w:rsidSect="00F62DD1">
      <w:type w:val="continuous"/>
      <w:pgSz w:w="12240" w:h="15840"/>
      <w:pgMar w:top="1701" w:right="1041" w:bottom="1418" w:left="1701" w:header="96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9011" w14:textId="77777777" w:rsidR="003402A9" w:rsidRDefault="003402A9" w:rsidP="00CD6908">
      <w:pPr>
        <w:spacing w:after="0" w:line="240" w:lineRule="auto"/>
      </w:pPr>
      <w:r>
        <w:separator/>
      </w:r>
    </w:p>
  </w:endnote>
  <w:endnote w:type="continuationSeparator" w:id="0">
    <w:p w14:paraId="28C0BCF8" w14:textId="77777777" w:rsidR="003402A9" w:rsidRDefault="003402A9"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0CFF" w14:textId="16192984" w:rsidR="00556FBE" w:rsidRDefault="00556FBE" w:rsidP="00A15E48">
    <w:pPr>
      <w:pStyle w:val="Piedepgina"/>
      <w:jc w:val="center"/>
      <w:rPr>
        <w:rFonts w:ascii="Arial" w:hAnsi="Arial" w:cs="Arial"/>
        <w:sz w:val="16"/>
        <w:szCs w:val="16"/>
      </w:rPr>
    </w:pPr>
    <w:r>
      <w:rPr>
        <w:rFonts w:ascii="Arial" w:hAnsi="Arial" w:cs="Arial"/>
        <w:noProof/>
        <w:sz w:val="16"/>
        <w:szCs w:val="16"/>
        <w:lang w:val="es-ES" w:eastAsia="es-ES"/>
      </w:rPr>
      <mc:AlternateContent>
        <mc:Choice Requires="wps">
          <w:drawing>
            <wp:anchor distT="0" distB="0" distL="114300" distR="114300" simplePos="0" relativeHeight="251659264" behindDoc="0" locked="0" layoutInCell="1" allowOverlap="1" wp14:anchorId="26F4829D" wp14:editId="7CFFE78B">
              <wp:simplePos x="0" y="0"/>
              <wp:positionH relativeFrom="column">
                <wp:posOffset>-394336</wp:posOffset>
              </wp:positionH>
              <wp:positionV relativeFrom="paragraph">
                <wp:posOffset>-59055</wp:posOffset>
              </wp:positionV>
              <wp:extent cx="66579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AAEE5"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05pt,-4.65pt" to="49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" strokecolor="#d8d8d8 [2732]"/>
          </w:pict>
        </mc:Fallback>
      </mc:AlternateContent>
    </w:r>
  </w:p>
  <w:p w14:paraId="739A4733" w14:textId="205A91FC" w:rsidR="00556FBE" w:rsidRDefault="00556FBE" w:rsidP="00DD61D4">
    <w:pPr>
      <w:pStyle w:val="Piedepgina"/>
      <w:jc w:val="center"/>
      <w:rPr>
        <w:rFonts w:ascii="Arial" w:hAnsi="Arial" w:cs="Arial"/>
        <w:sz w:val="18"/>
        <w:szCs w:val="16"/>
      </w:rPr>
    </w:pPr>
    <w:r w:rsidRPr="00741C65">
      <w:rPr>
        <w:rFonts w:ascii="Arial" w:hAnsi="Arial" w:cs="Arial"/>
        <w:sz w:val="18"/>
        <w:szCs w:val="16"/>
      </w:rPr>
      <w:t>Carrera 68 A # 24 B-10</w:t>
    </w:r>
    <w:r>
      <w:rPr>
        <w:rFonts w:ascii="Arial" w:hAnsi="Arial" w:cs="Arial"/>
        <w:sz w:val="18"/>
        <w:szCs w:val="16"/>
      </w:rPr>
      <w:t xml:space="preserve">, </w:t>
    </w:r>
    <w:r w:rsidRPr="00741C65">
      <w:rPr>
        <w:rFonts w:ascii="Arial" w:hAnsi="Arial" w:cs="Arial"/>
        <w:sz w:val="18"/>
        <w:szCs w:val="16"/>
      </w:rPr>
      <w:t>Torre 3</w:t>
    </w:r>
    <w:r>
      <w:rPr>
        <w:rFonts w:ascii="Arial" w:hAnsi="Arial" w:cs="Arial"/>
        <w:sz w:val="18"/>
        <w:szCs w:val="16"/>
      </w:rPr>
      <w:t xml:space="preserve"> - P</w:t>
    </w:r>
    <w:r w:rsidRPr="00741C65">
      <w:rPr>
        <w:rFonts w:ascii="Arial" w:hAnsi="Arial" w:cs="Arial"/>
        <w:sz w:val="18"/>
        <w:szCs w:val="16"/>
      </w:rPr>
      <w:t>isos 4, 9 y 10</w:t>
    </w:r>
    <w:r w:rsidRPr="00DD61D4">
      <w:rPr>
        <w:rFonts w:ascii="Arial" w:hAnsi="Arial" w:cs="Arial"/>
        <w:sz w:val="18"/>
        <w:szCs w:val="16"/>
      </w:rPr>
      <w:t xml:space="preserve"> </w:t>
    </w:r>
  </w:p>
  <w:p w14:paraId="3F87A5D9" w14:textId="31FB32CA" w:rsidR="00556FBE" w:rsidRPr="00DD61D4" w:rsidRDefault="00556FBE" w:rsidP="00DD61D4">
    <w:pPr>
      <w:pStyle w:val="Piedepgina"/>
      <w:jc w:val="center"/>
      <w:rPr>
        <w:rFonts w:ascii="Arial" w:hAnsi="Arial" w:cs="Arial"/>
        <w:sz w:val="18"/>
        <w:szCs w:val="16"/>
      </w:rPr>
    </w:pPr>
    <w:r>
      <w:rPr>
        <w:rFonts w:ascii="Arial" w:hAnsi="Arial" w:cs="Arial"/>
        <w:sz w:val="18"/>
        <w:szCs w:val="16"/>
      </w:rPr>
      <w:t xml:space="preserve">PBX </w:t>
    </w:r>
    <w:r w:rsidRPr="00DD61D4">
      <w:rPr>
        <w:rFonts w:ascii="Arial" w:hAnsi="Arial" w:cs="Arial"/>
        <w:sz w:val="18"/>
        <w:szCs w:val="16"/>
      </w:rPr>
      <w:t xml:space="preserve">(571) </w:t>
    </w:r>
    <w:r>
      <w:rPr>
        <w:rFonts w:ascii="Arial" w:hAnsi="Arial" w:cs="Arial"/>
        <w:sz w:val="18"/>
        <w:szCs w:val="16"/>
      </w:rPr>
      <w:t>744 2000</w:t>
    </w:r>
    <w:r w:rsidRPr="00DD61D4">
      <w:rPr>
        <w:rFonts w:ascii="Arial" w:hAnsi="Arial" w:cs="Arial"/>
        <w:sz w:val="18"/>
        <w:szCs w:val="16"/>
      </w:rPr>
      <w:t xml:space="preserve"> • Bogotá</w:t>
    </w:r>
  </w:p>
  <w:p w14:paraId="5E91E48F" w14:textId="51F2524B" w:rsidR="00556FBE" w:rsidRPr="00741C65" w:rsidRDefault="00556FBE" w:rsidP="00DD61D4">
    <w:pPr>
      <w:pStyle w:val="Piedepgina"/>
      <w:jc w:val="center"/>
      <w:rPr>
        <w:rFonts w:ascii="Arial" w:hAnsi="Arial" w:cs="Arial"/>
        <w:sz w:val="18"/>
        <w:szCs w:val="16"/>
      </w:rPr>
    </w:pPr>
    <w:r w:rsidRPr="00DD61D4">
      <w:rPr>
        <w:rFonts w:ascii="Arial" w:hAnsi="Arial" w:cs="Arial"/>
        <w:sz w:val="18"/>
        <w:szCs w:val="16"/>
      </w:rPr>
      <w:t>www.supersalud.gov.co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FE9B" w14:textId="77777777" w:rsidR="003402A9" w:rsidRDefault="003402A9" w:rsidP="00CD6908">
      <w:pPr>
        <w:spacing w:after="0" w:line="240" w:lineRule="auto"/>
      </w:pPr>
      <w:r>
        <w:separator/>
      </w:r>
    </w:p>
  </w:footnote>
  <w:footnote w:type="continuationSeparator" w:id="0">
    <w:p w14:paraId="6CA7C7C4" w14:textId="77777777" w:rsidR="003402A9" w:rsidRDefault="003402A9"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A564" w14:textId="5A74FAB5" w:rsidR="00556FBE" w:rsidRDefault="00556FBE" w:rsidP="00F27904">
    <w:pPr>
      <w:pStyle w:val="Encabezado"/>
    </w:pPr>
    <w:r w:rsidRPr="00DD61D4">
      <w:rPr>
        <w:noProof/>
        <w:lang w:val="es-ES" w:eastAsia="es-ES"/>
      </w:rPr>
      <w:drawing>
        <wp:anchor distT="0" distB="0" distL="114300" distR="114300" simplePos="0" relativeHeight="251658240" behindDoc="0" locked="0" layoutInCell="1" allowOverlap="1" wp14:anchorId="36B0FB0D" wp14:editId="3B6308F7">
          <wp:simplePos x="0" y="0"/>
          <wp:positionH relativeFrom="column">
            <wp:posOffset>-590550</wp:posOffset>
          </wp:positionH>
          <wp:positionV relativeFrom="paragraph">
            <wp:posOffset>-250190</wp:posOffset>
          </wp:positionV>
          <wp:extent cx="6858000" cy="730885"/>
          <wp:effectExtent l="0" t="0" r="0" b="0"/>
          <wp:wrapThrough wrapText="bothSides">
            <wp:wrapPolygon edited="0">
              <wp:start x="5280" y="0"/>
              <wp:lineTo x="4980" y="1689"/>
              <wp:lineTo x="4680" y="6756"/>
              <wp:lineTo x="4680" y="9008"/>
              <wp:lineTo x="0" y="9008"/>
              <wp:lineTo x="0" y="20831"/>
              <wp:lineTo x="21540" y="20831"/>
              <wp:lineTo x="21540" y="5067"/>
              <wp:lineTo x="6060" y="0"/>
              <wp:lineTo x="528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3088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hyphen"/>
    </w:r>
    <w:r>
      <w:ptab w:relativeTo="margin" w:alignment="left" w:leader="none"/>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B23"/>
    <w:multiLevelType w:val="multilevel"/>
    <w:tmpl w:val="4CDAB9B8"/>
    <w:lvl w:ilvl="0">
      <w:start w:val="2"/>
      <w:numFmt w:val="decimal"/>
      <w:lvlText w:val="%1"/>
      <w:lvlJc w:val="left"/>
      <w:pPr>
        <w:ind w:left="360" w:hanging="360"/>
      </w:pPr>
      <w:rPr>
        <w:rFonts w:hint="default"/>
      </w:rPr>
    </w:lvl>
    <w:lvl w:ilvl="1">
      <w:start w:val="1"/>
      <w:numFmt w:val="none"/>
      <w:lvlText w:val="3.1"/>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8A3853"/>
    <w:multiLevelType w:val="hybridMultilevel"/>
    <w:tmpl w:val="F79A78AA"/>
    <w:lvl w:ilvl="0" w:tplc="71CE681E">
      <w:start w:val="1"/>
      <w:numFmt w:val="bullet"/>
      <w:lvlText w:val=""/>
      <w:lvlJc w:val="left"/>
      <w:pPr>
        <w:ind w:left="644" w:hanging="360"/>
      </w:pPr>
      <w:rPr>
        <w:rFonts w:ascii="Symbol" w:hAnsi="Symbol" w:hint="default"/>
        <w:color w:val="auto"/>
        <w:sz w:val="22"/>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 w15:restartNumberingAfterBreak="0">
    <w:nsid w:val="0E0B00F5"/>
    <w:multiLevelType w:val="hybridMultilevel"/>
    <w:tmpl w:val="919EE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4A5279"/>
    <w:multiLevelType w:val="hybridMultilevel"/>
    <w:tmpl w:val="833CF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E1E2A"/>
    <w:multiLevelType w:val="hybridMultilevel"/>
    <w:tmpl w:val="C3DC718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5" w15:restartNumberingAfterBreak="0">
    <w:nsid w:val="1CB57338"/>
    <w:multiLevelType w:val="hybridMultilevel"/>
    <w:tmpl w:val="14488F3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1E764E8A"/>
    <w:multiLevelType w:val="hybridMultilevel"/>
    <w:tmpl w:val="C3F66AD4"/>
    <w:lvl w:ilvl="0" w:tplc="E160C96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B66A35"/>
    <w:multiLevelType w:val="hybridMultilevel"/>
    <w:tmpl w:val="7CD44EE0"/>
    <w:lvl w:ilvl="0" w:tplc="508C899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6D4715"/>
    <w:multiLevelType w:val="multilevel"/>
    <w:tmpl w:val="55A61230"/>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5275B"/>
    <w:multiLevelType w:val="hybridMultilevel"/>
    <w:tmpl w:val="322415F8"/>
    <w:lvl w:ilvl="0" w:tplc="5706E42C">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3B1942"/>
    <w:multiLevelType w:val="hybridMultilevel"/>
    <w:tmpl w:val="78A485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3F0F8E"/>
    <w:multiLevelType w:val="multilevel"/>
    <w:tmpl w:val="677682A6"/>
    <w:lvl w:ilvl="0">
      <w:start w:val="1"/>
      <w:numFmt w:val="decimal"/>
      <w:lvlText w:val="%1."/>
      <w:lvlJc w:val="left"/>
      <w:pPr>
        <w:ind w:left="360" w:hanging="360"/>
      </w:pPr>
      <w:rPr>
        <w:rFonts w:hint="default"/>
        <w:b/>
      </w:rPr>
    </w:lvl>
    <w:lvl w:ilvl="1">
      <w:start w:val="1"/>
      <w:numFmt w:val="decimal"/>
      <w:lvlText w:val="%1.%2."/>
      <w:lvlJc w:val="left"/>
      <w:pPr>
        <w:ind w:left="255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3E6C78"/>
    <w:multiLevelType w:val="hybridMultilevel"/>
    <w:tmpl w:val="30662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6F32C0"/>
    <w:multiLevelType w:val="hybridMultilevel"/>
    <w:tmpl w:val="5BD80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4946CB"/>
    <w:multiLevelType w:val="multilevel"/>
    <w:tmpl w:val="39968CB2"/>
    <w:lvl w:ilvl="0">
      <w:start w:val="1"/>
      <w:numFmt w:val="decimal"/>
      <w:lvlText w:val="%1."/>
      <w:lvlJc w:val="left"/>
      <w:pPr>
        <w:ind w:left="384" w:hanging="384"/>
      </w:pPr>
      <w:rPr>
        <w:rFonts w:hint="default"/>
      </w:rPr>
    </w:lvl>
    <w:lvl w:ilvl="1">
      <w:start w:val="1"/>
      <w:numFmt w:val="decimal"/>
      <w:lvlText w:val="%1.%2."/>
      <w:lvlJc w:val="left"/>
      <w:pPr>
        <w:ind w:left="361" w:hanging="384"/>
      </w:pPr>
      <w:rPr>
        <w:rFonts w:hint="default"/>
      </w:rPr>
    </w:lvl>
    <w:lvl w:ilvl="2">
      <w:start w:val="1"/>
      <w:numFmt w:val="decimal"/>
      <w:lvlText w:val="%1.%2.%3."/>
      <w:lvlJc w:val="left"/>
      <w:pPr>
        <w:ind w:left="674" w:hanging="720"/>
      </w:pPr>
      <w:rPr>
        <w:rFonts w:hint="default"/>
      </w:rPr>
    </w:lvl>
    <w:lvl w:ilvl="3">
      <w:start w:val="1"/>
      <w:numFmt w:val="decimal"/>
      <w:lvlText w:val="%1.%2.%3.%4."/>
      <w:lvlJc w:val="left"/>
      <w:pPr>
        <w:ind w:left="651" w:hanging="720"/>
      </w:pPr>
      <w:rPr>
        <w:rFonts w:hint="default"/>
      </w:rPr>
    </w:lvl>
    <w:lvl w:ilvl="4">
      <w:start w:val="1"/>
      <w:numFmt w:val="decimal"/>
      <w:lvlText w:val="%1.%2.%3.%4.%5."/>
      <w:lvlJc w:val="left"/>
      <w:pPr>
        <w:ind w:left="988" w:hanging="1080"/>
      </w:pPr>
      <w:rPr>
        <w:rFonts w:hint="default"/>
      </w:rPr>
    </w:lvl>
    <w:lvl w:ilvl="5">
      <w:start w:val="1"/>
      <w:numFmt w:val="decimal"/>
      <w:lvlText w:val="%1.%2.%3.%4.%5.%6."/>
      <w:lvlJc w:val="left"/>
      <w:pPr>
        <w:ind w:left="965" w:hanging="1080"/>
      </w:pPr>
      <w:rPr>
        <w:rFonts w:hint="default"/>
      </w:rPr>
    </w:lvl>
    <w:lvl w:ilvl="6">
      <w:start w:val="1"/>
      <w:numFmt w:val="decimal"/>
      <w:lvlText w:val="%1.%2.%3.%4.%5.%6.%7."/>
      <w:lvlJc w:val="left"/>
      <w:pPr>
        <w:ind w:left="1302" w:hanging="1440"/>
      </w:pPr>
      <w:rPr>
        <w:rFonts w:hint="default"/>
      </w:rPr>
    </w:lvl>
    <w:lvl w:ilvl="7">
      <w:start w:val="1"/>
      <w:numFmt w:val="decimal"/>
      <w:lvlText w:val="%1.%2.%3.%4.%5.%6.%7.%8."/>
      <w:lvlJc w:val="left"/>
      <w:pPr>
        <w:ind w:left="1279" w:hanging="1440"/>
      </w:pPr>
      <w:rPr>
        <w:rFonts w:hint="default"/>
      </w:rPr>
    </w:lvl>
    <w:lvl w:ilvl="8">
      <w:start w:val="1"/>
      <w:numFmt w:val="decimal"/>
      <w:lvlText w:val="%1.%2.%3.%4.%5.%6.%7.%8.%9."/>
      <w:lvlJc w:val="left"/>
      <w:pPr>
        <w:ind w:left="1616" w:hanging="1800"/>
      </w:pPr>
      <w:rPr>
        <w:rFonts w:hint="default"/>
      </w:rPr>
    </w:lvl>
  </w:abstractNum>
  <w:abstractNum w:abstractNumId="15" w15:restartNumberingAfterBreak="0">
    <w:nsid w:val="3C6D6C49"/>
    <w:multiLevelType w:val="hybridMultilevel"/>
    <w:tmpl w:val="E1FC1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985E64"/>
    <w:multiLevelType w:val="hybridMultilevel"/>
    <w:tmpl w:val="C922CD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317DA4"/>
    <w:multiLevelType w:val="hybridMultilevel"/>
    <w:tmpl w:val="865263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EE1648"/>
    <w:multiLevelType w:val="hybridMultilevel"/>
    <w:tmpl w:val="06625D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737570"/>
    <w:multiLevelType w:val="hybridMultilevel"/>
    <w:tmpl w:val="21529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C5772C9"/>
    <w:multiLevelType w:val="hybridMultilevel"/>
    <w:tmpl w:val="CE8C54EE"/>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21" w15:restartNumberingAfterBreak="0">
    <w:nsid w:val="4F5E1CF0"/>
    <w:multiLevelType w:val="hybridMultilevel"/>
    <w:tmpl w:val="AA8A0F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4C42C23"/>
    <w:multiLevelType w:val="hybridMultilevel"/>
    <w:tmpl w:val="F8FEF4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A29D4"/>
    <w:multiLevelType w:val="hybridMultilevel"/>
    <w:tmpl w:val="B616E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4056F3"/>
    <w:multiLevelType w:val="hybridMultilevel"/>
    <w:tmpl w:val="A3DA6DEA"/>
    <w:lvl w:ilvl="0" w:tplc="70FAAEB4">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FB2367"/>
    <w:multiLevelType w:val="hybridMultilevel"/>
    <w:tmpl w:val="C77A156E"/>
    <w:lvl w:ilvl="0" w:tplc="BF1C3BC8">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760DF5"/>
    <w:multiLevelType w:val="multilevel"/>
    <w:tmpl w:val="EC9007A4"/>
    <w:lvl w:ilvl="0">
      <w:start w:val="1"/>
      <w:numFmt w:val="none"/>
      <w:lvlText w:val="2.1"/>
      <w:lvlJc w:val="left"/>
      <w:pPr>
        <w:ind w:left="708" w:hanging="360"/>
      </w:pPr>
      <w:rPr>
        <w:rFonts w:hint="default"/>
      </w:rPr>
    </w:lvl>
    <w:lvl w:ilvl="1">
      <w:start w:val="1"/>
      <w:numFmt w:val="decimal"/>
      <w:lvlText w:val="%1.%2."/>
      <w:lvlJc w:val="left"/>
      <w:pPr>
        <w:ind w:left="1140" w:hanging="432"/>
      </w:pPr>
      <w:rPr>
        <w:rFonts w:hint="default"/>
      </w:rPr>
    </w:lvl>
    <w:lvl w:ilvl="2">
      <w:start w:val="1"/>
      <w:numFmt w:val="decimal"/>
      <w:lvlText w:val="%1.%2.%3."/>
      <w:lvlJc w:val="left"/>
      <w:pPr>
        <w:ind w:left="1572" w:hanging="504"/>
      </w:pPr>
      <w:rPr>
        <w:rFonts w:hint="default"/>
      </w:rPr>
    </w:lvl>
    <w:lvl w:ilvl="3">
      <w:start w:val="1"/>
      <w:numFmt w:val="decimal"/>
      <w:lvlText w:val="%1.%2.%3.%4."/>
      <w:lvlJc w:val="left"/>
      <w:pPr>
        <w:ind w:left="2076" w:hanging="648"/>
      </w:pPr>
      <w:rPr>
        <w:rFonts w:hint="default"/>
      </w:rPr>
    </w:lvl>
    <w:lvl w:ilvl="4">
      <w:start w:val="1"/>
      <w:numFmt w:val="decimal"/>
      <w:lvlText w:val="%1.%2.%3.%4.%5."/>
      <w:lvlJc w:val="left"/>
      <w:pPr>
        <w:ind w:left="2580" w:hanging="792"/>
      </w:pPr>
      <w:rPr>
        <w:rFonts w:hint="default"/>
      </w:rPr>
    </w:lvl>
    <w:lvl w:ilvl="5">
      <w:start w:val="1"/>
      <w:numFmt w:val="decimal"/>
      <w:lvlText w:val="%1.%2.%3.%4.%5.%6."/>
      <w:lvlJc w:val="left"/>
      <w:pPr>
        <w:ind w:left="3084" w:hanging="936"/>
      </w:pPr>
      <w:rPr>
        <w:rFonts w:hint="default"/>
      </w:rPr>
    </w:lvl>
    <w:lvl w:ilvl="6">
      <w:start w:val="1"/>
      <w:numFmt w:val="decimal"/>
      <w:lvlText w:val="%1.%2.%3.%4.%5.%6.%7."/>
      <w:lvlJc w:val="left"/>
      <w:pPr>
        <w:ind w:left="3588" w:hanging="1080"/>
      </w:pPr>
      <w:rPr>
        <w:rFonts w:hint="default"/>
      </w:rPr>
    </w:lvl>
    <w:lvl w:ilvl="7">
      <w:start w:val="1"/>
      <w:numFmt w:val="decimal"/>
      <w:lvlText w:val="%1.%2.%3.%4.%5.%6.%7.%8."/>
      <w:lvlJc w:val="left"/>
      <w:pPr>
        <w:ind w:left="4092" w:hanging="1224"/>
      </w:pPr>
      <w:rPr>
        <w:rFonts w:hint="default"/>
      </w:rPr>
    </w:lvl>
    <w:lvl w:ilvl="8">
      <w:start w:val="1"/>
      <w:numFmt w:val="decimal"/>
      <w:lvlText w:val="%1.%2.%3.%4.%5.%6.%7.%8.%9."/>
      <w:lvlJc w:val="left"/>
      <w:pPr>
        <w:ind w:left="4668" w:hanging="1440"/>
      </w:pPr>
      <w:rPr>
        <w:rFonts w:hint="default"/>
      </w:rPr>
    </w:lvl>
  </w:abstractNum>
  <w:abstractNum w:abstractNumId="27" w15:restartNumberingAfterBreak="0">
    <w:nsid w:val="7925563F"/>
    <w:multiLevelType w:val="hybridMultilevel"/>
    <w:tmpl w:val="87E4C2E0"/>
    <w:lvl w:ilvl="0" w:tplc="495E2212">
      <w:start w:val="1"/>
      <w:numFmt w:val="bullet"/>
      <w:lvlText w:val="-"/>
      <w:lvlJc w:val="left"/>
      <w:pPr>
        <w:ind w:left="1069" w:hanging="360"/>
      </w:pPr>
      <w:rPr>
        <w:rFonts w:ascii="Arial" w:eastAsia="Calibri" w:hAnsi="Arial" w:cs="Arial" w:hint="default"/>
      </w:rPr>
    </w:lvl>
    <w:lvl w:ilvl="1" w:tplc="240A0003">
      <w:start w:val="1"/>
      <w:numFmt w:val="bullet"/>
      <w:lvlText w:val="o"/>
      <w:lvlJc w:val="left"/>
      <w:pPr>
        <w:ind w:left="1789" w:hanging="360"/>
      </w:pPr>
      <w:rPr>
        <w:rFonts w:ascii="Courier New" w:hAnsi="Courier New" w:cs="Courier New"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hint="default"/>
      </w:rPr>
    </w:lvl>
    <w:lvl w:ilvl="6" w:tplc="240A0001">
      <w:start w:val="1"/>
      <w:numFmt w:val="bullet"/>
      <w:lvlText w:val=""/>
      <w:lvlJc w:val="left"/>
      <w:pPr>
        <w:ind w:left="5389" w:hanging="360"/>
      </w:pPr>
      <w:rPr>
        <w:rFonts w:ascii="Symbol" w:hAnsi="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hint="default"/>
      </w:rPr>
    </w:lvl>
  </w:abstractNum>
  <w:abstractNum w:abstractNumId="28" w15:restartNumberingAfterBreak="0">
    <w:nsid w:val="7BC9170B"/>
    <w:multiLevelType w:val="multilevel"/>
    <w:tmpl w:val="89842FC8"/>
    <w:lvl w:ilvl="0">
      <w:start w:val="1"/>
      <w:numFmt w:val="decimal"/>
      <w:lvlText w:val="%1."/>
      <w:lvlJc w:val="left"/>
      <w:pPr>
        <w:ind w:left="390" w:hanging="390"/>
      </w:pPr>
    </w:lvl>
    <w:lvl w:ilvl="1">
      <w:start w:val="1"/>
      <w:numFmt w:val="decimal"/>
      <w:lvlText w:val="%1.%2."/>
      <w:lvlJc w:val="left"/>
      <w:pPr>
        <w:ind w:left="1099" w:hanging="39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7EBA0744"/>
    <w:multiLevelType w:val="hybridMultilevel"/>
    <w:tmpl w:val="3C46C2F4"/>
    <w:lvl w:ilvl="0" w:tplc="874A8CA0">
      <w:start w:val="1"/>
      <w:numFmt w:val="decimal"/>
      <w:lvlText w:val="%1."/>
      <w:lvlJc w:val="left"/>
      <w:pPr>
        <w:ind w:left="1068" w:hanging="360"/>
      </w:pPr>
      <w:rPr>
        <w:rFonts w:hint="default"/>
        <w:b/>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386441484">
    <w:abstractNumId w:val="11"/>
  </w:num>
  <w:num w:numId="2" w16cid:durableId="1771586098">
    <w:abstractNumId w:val="0"/>
  </w:num>
  <w:num w:numId="3" w16cid:durableId="172113560">
    <w:abstractNumId w:val="8"/>
  </w:num>
  <w:num w:numId="4" w16cid:durableId="1425763333">
    <w:abstractNumId w:val="20"/>
  </w:num>
  <w:num w:numId="5" w16cid:durableId="253365683">
    <w:abstractNumId w:val="24"/>
  </w:num>
  <w:num w:numId="6" w16cid:durableId="644552306">
    <w:abstractNumId w:val="14"/>
  </w:num>
  <w:num w:numId="7" w16cid:durableId="1439177628">
    <w:abstractNumId w:val="8"/>
    <w:lvlOverride w:ilvl="0">
      <w:lvl w:ilvl="0">
        <w:start w:val="3"/>
        <w:numFmt w:val="decimal"/>
        <w:lvlText w:val="%1"/>
        <w:lvlJc w:val="left"/>
        <w:pPr>
          <w:ind w:left="360" w:hanging="360"/>
        </w:pPr>
        <w:rPr>
          <w:rFonts w:hint="default"/>
        </w:rPr>
      </w:lvl>
    </w:lvlOverride>
    <w:lvlOverride w:ilvl="1">
      <w:lvl w:ilvl="1">
        <w:start w:val="1"/>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2134009647">
    <w:abstractNumId w:val="8"/>
    <w:lvlOverride w:ilvl="0">
      <w:lvl w:ilvl="0">
        <w:start w:val="3"/>
        <w:numFmt w:val="decimal"/>
        <w:lvlText w:val="%1"/>
        <w:lvlJc w:val="left"/>
        <w:pPr>
          <w:ind w:left="360" w:hanging="360"/>
        </w:pPr>
        <w:rPr>
          <w:rFonts w:hint="default"/>
        </w:rPr>
      </w:lvl>
    </w:lvlOverride>
    <w:lvlOverride w:ilvl="1">
      <w:lvl w:ilvl="1">
        <w:start w:val="1"/>
        <w:numFmt w:val="none"/>
        <w:lvlText w:val="4.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838225289">
    <w:abstractNumId w:val="8"/>
    <w:lvlOverride w:ilvl="0">
      <w:lvl w:ilvl="0">
        <w:start w:val="3"/>
        <w:numFmt w:val="decimal"/>
        <w:lvlText w:val="%1"/>
        <w:lvlJc w:val="left"/>
        <w:pPr>
          <w:ind w:left="360" w:hanging="360"/>
        </w:pPr>
        <w:rPr>
          <w:rFonts w:hint="default"/>
        </w:rPr>
      </w:lvl>
    </w:lvlOverride>
    <w:lvlOverride w:ilvl="1">
      <w:lvl w:ilvl="1">
        <w:start w:val="1"/>
        <w:numFmt w:val="none"/>
        <w:lvlText w:val="4.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2089840344">
    <w:abstractNumId w:val="8"/>
    <w:lvlOverride w:ilvl="0">
      <w:lvl w:ilvl="0">
        <w:start w:val="3"/>
        <w:numFmt w:val="decimal"/>
        <w:lvlText w:val="%1"/>
        <w:lvlJc w:val="left"/>
        <w:pPr>
          <w:ind w:left="360" w:hanging="360"/>
        </w:pPr>
        <w:rPr>
          <w:rFonts w:hint="default"/>
        </w:rPr>
      </w:lvl>
    </w:lvlOverride>
    <w:lvlOverride w:ilvl="1">
      <w:lvl w:ilvl="1">
        <w:start w:val="1"/>
        <w:numFmt w:val="none"/>
        <w:lvlText w:val="4.2.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292054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3628061">
    <w:abstractNumId w:val="27"/>
  </w:num>
  <w:num w:numId="13" w16cid:durableId="524830945">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1621187901">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 w16cid:durableId="1525746844">
    <w:abstractNumId w:val="8"/>
    <w:lvlOverride w:ilvl="0">
      <w:lvl w:ilvl="0">
        <w:start w:val="3"/>
        <w:numFmt w:val="decimal"/>
        <w:lvlText w:val="%1"/>
        <w:lvlJc w:val="left"/>
        <w:pPr>
          <w:ind w:left="360" w:hanging="360"/>
        </w:pPr>
        <w:rPr>
          <w:rFonts w:hint="default"/>
        </w:rPr>
      </w:lvl>
    </w:lvlOverride>
    <w:lvlOverride w:ilvl="1">
      <w:lvl w:ilvl="1">
        <w:start w:val="1"/>
        <w:numFmt w:val="none"/>
        <w:lvlText w:val="5.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 w16cid:durableId="1835532315">
    <w:abstractNumId w:val="8"/>
    <w:lvlOverride w:ilvl="0">
      <w:lvl w:ilvl="0">
        <w:start w:val="3"/>
        <w:numFmt w:val="decimal"/>
        <w:lvlText w:val="%1"/>
        <w:lvlJc w:val="left"/>
        <w:pPr>
          <w:ind w:left="360" w:hanging="360"/>
        </w:pPr>
        <w:rPr>
          <w:rFonts w:hint="default"/>
        </w:rPr>
      </w:lvl>
    </w:lvlOverride>
    <w:lvlOverride w:ilvl="1">
      <w:lvl w:ilvl="1">
        <w:start w:val="1"/>
        <w:numFmt w:val="none"/>
        <w:lvlText w:val="5.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7" w16cid:durableId="2119912748">
    <w:abstractNumId w:val="8"/>
    <w:lvlOverride w:ilvl="0">
      <w:lvl w:ilvl="0">
        <w:start w:val="3"/>
        <w:numFmt w:val="decimal"/>
        <w:lvlText w:val="%1"/>
        <w:lvlJc w:val="left"/>
        <w:pPr>
          <w:ind w:left="360" w:hanging="360"/>
        </w:pPr>
        <w:rPr>
          <w:rFonts w:hint="default"/>
        </w:rPr>
      </w:lvl>
    </w:lvlOverride>
    <w:lvlOverride w:ilvl="1">
      <w:lvl w:ilvl="1">
        <w:start w:val="1"/>
        <w:numFmt w:val="none"/>
        <w:lvlText w:val="5.3"/>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8" w16cid:durableId="1083381841">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3"/>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9" w16cid:durableId="699746869">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3.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0" w16cid:durableId="429283244">
    <w:abstractNumId w:val="7"/>
  </w:num>
  <w:num w:numId="21" w16cid:durableId="277883289">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3.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606383502">
    <w:abstractNumId w:val="8"/>
    <w:lvlOverride w:ilvl="0">
      <w:lvl w:ilvl="0">
        <w:start w:val="3"/>
        <w:numFmt w:val="decimal"/>
        <w:lvlText w:val="%1"/>
        <w:lvlJc w:val="left"/>
        <w:pPr>
          <w:ind w:left="360" w:hanging="360"/>
        </w:pPr>
        <w:rPr>
          <w:rFonts w:hint="default"/>
        </w:rPr>
      </w:lvl>
    </w:lvlOverride>
    <w:lvlOverride w:ilvl="1">
      <w:lvl w:ilvl="1">
        <w:start w:val="1"/>
        <w:numFmt w:val="none"/>
        <w:lvlText w:val="5.4"/>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3" w16cid:durableId="776868000">
    <w:abstractNumId w:val="8"/>
    <w:lvlOverride w:ilvl="0">
      <w:lvl w:ilvl="0">
        <w:start w:val="3"/>
        <w:numFmt w:val="decimal"/>
        <w:lvlText w:val="%1"/>
        <w:lvlJc w:val="left"/>
        <w:pPr>
          <w:ind w:left="360" w:hanging="360"/>
        </w:pPr>
        <w:rPr>
          <w:rFonts w:hint="default"/>
        </w:rPr>
      </w:lvl>
    </w:lvlOverride>
    <w:lvlOverride w:ilvl="1">
      <w:lvl w:ilvl="1">
        <w:start w:val="1"/>
        <w:numFmt w:val="none"/>
        <w:lvlText w:val="5.5"/>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16cid:durableId="658197022">
    <w:abstractNumId w:val="12"/>
  </w:num>
  <w:num w:numId="25" w16cid:durableId="437066804">
    <w:abstractNumId w:val="18"/>
  </w:num>
  <w:num w:numId="26" w16cid:durableId="884148198">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16cid:durableId="1602227092">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1176336134">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169877521">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16cid:durableId="1801874033">
    <w:abstractNumId w:val="8"/>
    <w:lvlOverride w:ilvl="0">
      <w:lvl w:ilvl="0">
        <w:start w:val="3"/>
        <w:numFmt w:val="decimal"/>
        <w:lvlText w:val="%1"/>
        <w:lvlJc w:val="left"/>
        <w:pPr>
          <w:ind w:left="360" w:hanging="360"/>
        </w:pPr>
        <w:rPr>
          <w:rFonts w:hint="default"/>
        </w:rPr>
      </w:lvl>
    </w:lvlOverride>
    <w:lvlOverride w:ilvl="1">
      <w:lvl w:ilvl="1">
        <w:start w:val="1"/>
        <w:numFmt w:val="none"/>
        <w:lvlText w:val="4.3.2.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16cid:durableId="329719538">
    <w:abstractNumId w:val="10"/>
  </w:num>
  <w:num w:numId="32" w16cid:durableId="1626932999">
    <w:abstractNumId w:val="3"/>
  </w:num>
  <w:num w:numId="33" w16cid:durableId="1679431198">
    <w:abstractNumId w:val="21"/>
  </w:num>
  <w:num w:numId="34" w16cid:durableId="1993216022">
    <w:abstractNumId w:val="22"/>
  </w:num>
  <w:num w:numId="35" w16cid:durableId="906301244">
    <w:abstractNumId w:val="26"/>
  </w:num>
  <w:num w:numId="36" w16cid:durableId="1681195895">
    <w:abstractNumId w:val="19"/>
  </w:num>
  <w:num w:numId="37" w16cid:durableId="387338614">
    <w:abstractNumId w:val="23"/>
  </w:num>
  <w:num w:numId="38" w16cid:durableId="1898320791">
    <w:abstractNumId w:val="29"/>
  </w:num>
  <w:num w:numId="39" w16cid:durableId="440807683">
    <w:abstractNumId w:val="5"/>
  </w:num>
  <w:num w:numId="40" w16cid:durableId="1247570870">
    <w:abstractNumId w:val="13"/>
  </w:num>
  <w:num w:numId="41" w16cid:durableId="2067222694">
    <w:abstractNumId w:val="4"/>
  </w:num>
  <w:num w:numId="42" w16cid:durableId="527184142">
    <w:abstractNumId w:val="2"/>
  </w:num>
  <w:num w:numId="43" w16cid:durableId="1779445232">
    <w:abstractNumId w:val="9"/>
  </w:num>
  <w:num w:numId="44" w16cid:durableId="2074157729">
    <w:abstractNumId w:val="1"/>
  </w:num>
  <w:num w:numId="45" w16cid:durableId="385380063">
    <w:abstractNumId w:val="6"/>
  </w:num>
  <w:num w:numId="46" w16cid:durableId="938029999">
    <w:abstractNumId w:val="25"/>
  </w:num>
  <w:num w:numId="47" w16cid:durableId="1165586210">
    <w:abstractNumId w:val="15"/>
  </w:num>
  <w:num w:numId="48" w16cid:durableId="1859660443">
    <w:abstractNumId w:val="16"/>
  </w:num>
  <w:num w:numId="49" w16cid:durableId="204755698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8"/>
    <w:rsid w:val="000003AE"/>
    <w:rsid w:val="00001306"/>
    <w:rsid w:val="00002D8A"/>
    <w:rsid w:val="000055D3"/>
    <w:rsid w:val="00006694"/>
    <w:rsid w:val="000077CA"/>
    <w:rsid w:val="00011225"/>
    <w:rsid w:val="000114B9"/>
    <w:rsid w:val="00012310"/>
    <w:rsid w:val="00012747"/>
    <w:rsid w:val="00012D76"/>
    <w:rsid w:val="00020094"/>
    <w:rsid w:val="00020D7E"/>
    <w:rsid w:val="00020E86"/>
    <w:rsid w:val="000212DC"/>
    <w:rsid w:val="00021BE9"/>
    <w:rsid w:val="00023549"/>
    <w:rsid w:val="00023EE3"/>
    <w:rsid w:val="0002430A"/>
    <w:rsid w:val="00024A8C"/>
    <w:rsid w:val="00025A55"/>
    <w:rsid w:val="00026ADE"/>
    <w:rsid w:val="00031386"/>
    <w:rsid w:val="0003173F"/>
    <w:rsid w:val="00031CAC"/>
    <w:rsid w:val="00032955"/>
    <w:rsid w:val="00032E13"/>
    <w:rsid w:val="00034184"/>
    <w:rsid w:val="0003425B"/>
    <w:rsid w:val="000359F5"/>
    <w:rsid w:val="00035ED0"/>
    <w:rsid w:val="00037C0B"/>
    <w:rsid w:val="00041DF6"/>
    <w:rsid w:val="00042B67"/>
    <w:rsid w:val="00043AB1"/>
    <w:rsid w:val="00046B56"/>
    <w:rsid w:val="00046CF4"/>
    <w:rsid w:val="0004700F"/>
    <w:rsid w:val="0004707D"/>
    <w:rsid w:val="000476B4"/>
    <w:rsid w:val="00047FF3"/>
    <w:rsid w:val="00051633"/>
    <w:rsid w:val="0005195E"/>
    <w:rsid w:val="00053EDC"/>
    <w:rsid w:val="00054829"/>
    <w:rsid w:val="0005510A"/>
    <w:rsid w:val="0005511A"/>
    <w:rsid w:val="0005564A"/>
    <w:rsid w:val="000559E6"/>
    <w:rsid w:val="00056750"/>
    <w:rsid w:val="0005721E"/>
    <w:rsid w:val="00060846"/>
    <w:rsid w:val="00060EE0"/>
    <w:rsid w:val="000616ED"/>
    <w:rsid w:val="0006193B"/>
    <w:rsid w:val="00061FB3"/>
    <w:rsid w:val="00064AC2"/>
    <w:rsid w:val="0006558E"/>
    <w:rsid w:val="00065886"/>
    <w:rsid w:val="000721A2"/>
    <w:rsid w:val="00075EC7"/>
    <w:rsid w:val="00077485"/>
    <w:rsid w:val="0008096E"/>
    <w:rsid w:val="00081AE4"/>
    <w:rsid w:val="00081B26"/>
    <w:rsid w:val="00081D3E"/>
    <w:rsid w:val="000831DE"/>
    <w:rsid w:val="00083482"/>
    <w:rsid w:val="00085A53"/>
    <w:rsid w:val="00085FF3"/>
    <w:rsid w:val="000865F8"/>
    <w:rsid w:val="00087294"/>
    <w:rsid w:val="0008729E"/>
    <w:rsid w:val="00087AC5"/>
    <w:rsid w:val="0009121A"/>
    <w:rsid w:val="00093CF0"/>
    <w:rsid w:val="00094557"/>
    <w:rsid w:val="00094C58"/>
    <w:rsid w:val="00096E54"/>
    <w:rsid w:val="00097600"/>
    <w:rsid w:val="00097629"/>
    <w:rsid w:val="000A0544"/>
    <w:rsid w:val="000A129F"/>
    <w:rsid w:val="000A155B"/>
    <w:rsid w:val="000A15D0"/>
    <w:rsid w:val="000A2997"/>
    <w:rsid w:val="000A3167"/>
    <w:rsid w:val="000A4897"/>
    <w:rsid w:val="000A4E54"/>
    <w:rsid w:val="000A648B"/>
    <w:rsid w:val="000A77EF"/>
    <w:rsid w:val="000B0017"/>
    <w:rsid w:val="000B1BF1"/>
    <w:rsid w:val="000B3C00"/>
    <w:rsid w:val="000B3C28"/>
    <w:rsid w:val="000B43F7"/>
    <w:rsid w:val="000B56AD"/>
    <w:rsid w:val="000B586D"/>
    <w:rsid w:val="000B6E50"/>
    <w:rsid w:val="000C26FD"/>
    <w:rsid w:val="000C3415"/>
    <w:rsid w:val="000C4DCC"/>
    <w:rsid w:val="000C5720"/>
    <w:rsid w:val="000C6232"/>
    <w:rsid w:val="000D0995"/>
    <w:rsid w:val="000D1BA3"/>
    <w:rsid w:val="000D2A51"/>
    <w:rsid w:val="000D3E8F"/>
    <w:rsid w:val="000D5145"/>
    <w:rsid w:val="000D5E65"/>
    <w:rsid w:val="000D7A0E"/>
    <w:rsid w:val="000E086C"/>
    <w:rsid w:val="000E0FA8"/>
    <w:rsid w:val="000E18A2"/>
    <w:rsid w:val="000E1E0B"/>
    <w:rsid w:val="000E65A4"/>
    <w:rsid w:val="000E65F6"/>
    <w:rsid w:val="000E6C8F"/>
    <w:rsid w:val="000E78D1"/>
    <w:rsid w:val="000F0D4E"/>
    <w:rsid w:val="000F0E6A"/>
    <w:rsid w:val="000F298D"/>
    <w:rsid w:val="000F2C96"/>
    <w:rsid w:val="000F2E99"/>
    <w:rsid w:val="000F3139"/>
    <w:rsid w:val="000F34F4"/>
    <w:rsid w:val="000F5169"/>
    <w:rsid w:val="000F5263"/>
    <w:rsid w:val="000F6508"/>
    <w:rsid w:val="000F66DD"/>
    <w:rsid w:val="000F75FA"/>
    <w:rsid w:val="0010070B"/>
    <w:rsid w:val="001008B5"/>
    <w:rsid w:val="00100D2A"/>
    <w:rsid w:val="00103132"/>
    <w:rsid w:val="0010313E"/>
    <w:rsid w:val="001032FB"/>
    <w:rsid w:val="00105830"/>
    <w:rsid w:val="00106350"/>
    <w:rsid w:val="00106BAF"/>
    <w:rsid w:val="00106D5C"/>
    <w:rsid w:val="00106F08"/>
    <w:rsid w:val="001070CB"/>
    <w:rsid w:val="00107813"/>
    <w:rsid w:val="00110407"/>
    <w:rsid w:val="001109AC"/>
    <w:rsid w:val="00111539"/>
    <w:rsid w:val="0011232E"/>
    <w:rsid w:val="00112448"/>
    <w:rsid w:val="001142F1"/>
    <w:rsid w:val="0011539A"/>
    <w:rsid w:val="00115BC7"/>
    <w:rsid w:val="00117C6B"/>
    <w:rsid w:val="001236CD"/>
    <w:rsid w:val="001247F0"/>
    <w:rsid w:val="00124B82"/>
    <w:rsid w:val="001252FF"/>
    <w:rsid w:val="00125B93"/>
    <w:rsid w:val="001263E3"/>
    <w:rsid w:val="00126737"/>
    <w:rsid w:val="0012743A"/>
    <w:rsid w:val="0012754F"/>
    <w:rsid w:val="001275BB"/>
    <w:rsid w:val="00130673"/>
    <w:rsid w:val="00132A3D"/>
    <w:rsid w:val="00133769"/>
    <w:rsid w:val="00133A70"/>
    <w:rsid w:val="00134B86"/>
    <w:rsid w:val="00135C4A"/>
    <w:rsid w:val="00135FD7"/>
    <w:rsid w:val="00137164"/>
    <w:rsid w:val="0014171C"/>
    <w:rsid w:val="00142E19"/>
    <w:rsid w:val="00143853"/>
    <w:rsid w:val="00143A7E"/>
    <w:rsid w:val="00143B25"/>
    <w:rsid w:val="001508B8"/>
    <w:rsid w:val="00151C9F"/>
    <w:rsid w:val="00153C84"/>
    <w:rsid w:val="001547DE"/>
    <w:rsid w:val="00155EA0"/>
    <w:rsid w:val="001600C0"/>
    <w:rsid w:val="00160B5F"/>
    <w:rsid w:val="00160FB5"/>
    <w:rsid w:val="00161179"/>
    <w:rsid w:val="001618EC"/>
    <w:rsid w:val="001652F5"/>
    <w:rsid w:val="00166414"/>
    <w:rsid w:val="00167F6F"/>
    <w:rsid w:val="0017064E"/>
    <w:rsid w:val="0017080F"/>
    <w:rsid w:val="00170B71"/>
    <w:rsid w:val="00171F2B"/>
    <w:rsid w:val="00172B06"/>
    <w:rsid w:val="00173DF0"/>
    <w:rsid w:val="0017500B"/>
    <w:rsid w:val="00175159"/>
    <w:rsid w:val="00176C44"/>
    <w:rsid w:val="00176CD0"/>
    <w:rsid w:val="00177679"/>
    <w:rsid w:val="00180CB2"/>
    <w:rsid w:val="00180FC0"/>
    <w:rsid w:val="00181AE1"/>
    <w:rsid w:val="00182DA4"/>
    <w:rsid w:val="00184B27"/>
    <w:rsid w:val="00184D2D"/>
    <w:rsid w:val="00185A32"/>
    <w:rsid w:val="001870F9"/>
    <w:rsid w:val="00190865"/>
    <w:rsid w:val="001911C8"/>
    <w:rsid w:val="00191C35"/>
    <w:rsid w:val="00194F56"/>
    <w:rsid w:val="00195BED"/>
    <w:rsid w:val="00195CDA"/>
    <w:rsid w:val="001A070A"/>
    <w:rsid w:val="001A2261"/>
    <w:rsid w:val="001A4BBA"/>
    <w:rsid w:val="001A5B47"/>
    <w:rsid w:val="001A5C43"/>
    <w:rsid w:val="001A5D88"/>
    <w:rsid w:val="001A6636"/>
    <w:rsid w:val="001A7556"/>
    <w:rsid w:val="001A7A32"/>
    <w:rsid w:val="001A7F98"/>
    <w:rsid w:val="001B058E"/>
    <w:rsid w:val="001B0A2F"/>
    <w:rsid w:val="001B0CA4"/>
    <w:rsid w:val="001B1842"/>
    <w:rsid w:val="001B2CAB"/>
    <w:rsid w:val="001B4A1A"/>
    <w:rsid w:val="001B4C70"/>
    <w:rsid w:val="001B689B"/>
    <w:rsid w:val="001C01E7"/>
    <w:rsid w:val="001C0230"/>
    <w:rsid w:val="001C08D4"/>
    <w:rsid w:val="001C3754"/>
    <w:rsid w:val="001C3F0A"/>
    <w:rsid w:val="001C4E09"/>
    <w:rsid w:val="001C54FA"/>
    <w:rsid w:val="001C7638"/>
    <w:rsid w:val="001C7EFF"/>
    <w:rsid w:val="001D12A9"/>
    <w:rsid w:val="001D1586"/>
    <w:rsid w:val="001D2762"/>
    <w:rsid w:val="001D3092"/>
    <w:rsid w:val="001D32AE"/>
    <w:rsid w:val="001D361F"/>
    <w:rsid w:val="001D3A05"/>
    <w:rsid w:val="001D3E85"/>
    <w:rsid w:val="001D45B9"/>
    <w:rsid w:val="001D476C"/>
    <w:rsid w:val="001D4A51"/>
    <w:rsid w:val="001D70DD"/>
    <w:rsid w:val="001D7B11"/>
    <w:rsid w:val="001E06B5"/>
    <w:rsid w:val="001E0A8B"/>
    <w:rsid w:val="001E1A2B"/>
    <w:rsid w:val="001E262D"/>
    <w:rsid w:val="001E67E0"/>
    <w:rsid w:val="001E6A54"/>
    <w:rsid w:val="001F0462"/>
    <w:rsid w:val="001F2B7A"/>
    <w:rsid w:val="001F3FF9"/>
    <w:rsid w:val="001F42D8"/>
    <w:rsid w:val="001F4372"/>
    <w:rsid w:val="001F44B9"/>
    <w:rsid w:val="001F45BD"/>
    <w:rsid w:val="001F59E4"/>
    <w:rsid w:val="001F5CAA"/>
    <w:rsid w:val="001F6AB9"/>
    <w:rsid w:val="001F70D7"/>
    <w:rsid w:val="001F7599"/>
    <w:rsid w:val="001F7917"/>
    <w:rsid w:val="00200872"/>
    <w:rsid w:val="00200F2E"/>
    <w:rsid w:val="00201531"/>
    <w:rsid w:val="00201B9B"/>
    <w:rsid w:val="002020D3"/>
    <w:rsid w:val="00202E58"/>
    <w:rsid w:val="002037AE"/>
    <w:rsid w:val="0020415F"/>
    <w:rsid w:val="002047C4"/>
    <w:rsid w:val="00205655"/>
    <w:rsid w:val="002060A4"/>
    <w:rsid w:val="002063B5"/>
    <w:rsid w:val="00206DEB"/>
    <w:rsid w:val="00207483"/>
    <w:rsid w:val="00210CEE"/>
    <w:rsid w:val="00215946"/>
    <w:rsid w:val="00216354"/>
    <w:rsid w:val="00217D6D"/>
    <w:rsid w:val="0022129F"/>
    <w:rsid w:val="00221BD4"/>
    <w:rsid w:val="00222CBD"/>
    <w:rsid w:val="00222EF9"/>
    <w:rsid w:val="00224824"/>
    <w:rsid w:val="00225EA4"/>
    <w:rsid w:val="002269B6"/>
    <w:rsid w:val="00226CE3"/>
    <w:rsid w:val="00227001"/>
    <w:rsid w:val="002315F6"/>
    <w:rsid w:val="00231ECF"/>
    <w:rsid w:val="00232045"/>
    <w:rsid w:val="00232D25"/>
    <w:rsid w:val="002334E3"/>
    <w:rsid w:val="00234B99"/>
    <w:rsid w:val="002369D3"/>
    <w:rsid w:val="00240048"/>
    <w:rsid w:val="00240132"/>
    <w:rsid w:val="002401D3"/>
    <w:rsid w:val="00240634"/>
    <w:rsid w:val="00242911"/>
    <w:rsid w:val="00243079"/>
    <w:rsid w:val="00243E6F"/>
    <w:rsid w:val="002446EA"/>
    <w:rsid w:val="002455F3"/>
    <w:rsid w:val="00246073"/>
    <w:rsid w:val="00246585"/>
    <w:rsid w:val="00250E27"/>
    <w:rsid w:val="002516B9"/>
    <w:rsid w:val="00251B4F"/>
    <w:rsid w:val="00253517"/>
    <w:rsid w:val="00253F82"/>
    <w:rsid w:val="00255FB8"/>
    <w:rsid w:val="002564FA"/>
    <w:rsid w:val="00256720"/>
    <w:rsid w:val="00256C87"/>
    <w:rsid w:val="00261C19"/>
    <w:rsid w:val="002624A4"/>
    <w:rsid w:val="002632BE"/>
    <w:rsid w:val="0026423F"/>
    <w:rsid w:val="002648DD"/>
    <w:rsid w:val="002651C5"/>
    <w:rsid w:val="002654FA"/>
    <w:rsid w:val="00265B77"/>
    <w:rsid w:val="002677EE"/>
    <w:rsid w:val="00267D10"/>
    <w:rsid w:val="00270161"/>
    <w:rsid w:val="002701F1"/>
    <w:rsid w:val="00270A7A"/>
    <w:rsid w:val="00270FF2"/>
    <w:rsid w:val="002741F8"/>
    <w:rsid w:val="00274C05"/>
    <w:rsid w:val="00274D9C"/>
    <w:rsid w:val="00275CEF"/>
    <w:rsid w:val="002765FD"/>
    <w:rsid w:val="002777DE"/>
    <w:rsid w:val="00277CED"/>
    <w:rsid w:val="00277FF0"/>
    <w:rsid w:val="002825A8"/>
    <w:rsid w:val="00282989"/>
    <w:rsid w:val="002833F9"/>
    <w:rsid w:val="00284CAB"/>
    <w:rsid w:val="0028608E"/>
    <w:rsid w:val="0028641E"/>
    <w:rsid w:val="00286A00"/>
    <w:rsid w:val="002909BC"/>
    <w:rsid w:val="00290E96"/>
    <w:rsid w:val="002912FA"/>
    <w:rsid w:val="00291636"/>
    <w:rsid w:val="00292CE5"/>
    <w:rsid w:val="00293BA2"/>
    <w:rsid w:val="0029423C"/>
    <w:rsid w:val="00295307"/>
    <w:rsid w:val="00295E46"/>
    <w:rsid w:val="00295E76"/>
    <w:rsid w:val="00296560"/>
    <w:rsid w:val="002967EA"/>
    <w:rsid w:val="00296E49"/>
    <w:rsid w:val="002970F9"/>
    <w:rsid w:val="00297890"/>
    <w:rsid w:val="002A0070"/>
    <w:rsid w:val="002A04AE"/>
    <w:rsid w:val="002A2A93"/>
    <w:rsid w:val="002A3D3C"/>
    <w:rsid w:val="002A4497"/>
    <w:rsid w:val="002A5EE7"/>
    <w:rsid w:val="002A6023"/>
    <w:rsid w:val="002A69E7"/>
    <w:rsid w:val="002A7847"/>
    <w:rsid w:val="002B17C8"/>
    <w:rsid w:val="002B1B15"/>
    <w:rsid w:val="002B2201"/>
    <w:rsid w:val="002B223C"/>
    <w:rsid w:val="002B2C5B"/>
    <w:rsid w:val="002B2CAD"/>
    <w:rsid w:val="002B51C6"/>
    <w:rsid w:val="002B562E"/>
    <w:rsid w:val="002C0286"/>
    <w:rsid w:val="002C0C98"/>
    <w:rsid w:val="002C208E"/>
    <w:rsid w:val="002C30C1"/>
    <w:rsid w:val="002C3293"/>
    <w:rsid w:val="002C3D98"/>
    <w:rsid w:val="002C4E9C"/>
    <w:rsid w:val="002C5B5A"/>
    <w:rsid w:val="002C7223"/>
    <w:rsid w:val="002C79E3"/>
    <w:rsid w:val="002C7B41"/>
    <w:rsid w:val="002D3409"/>
    <w:rsid w:val="002D7991"/>
    <w:rsid w:val="002D7F94"/>
    <w:rsid w:val="002E329B"/>
    <w:rsid w:val="002E3CED"/>
    <w:rsid w:val="002E3FC7"/>
    <w:rsid w:val="002E40B3"/>
    <w:rsid w:val="002E472C"/>
    <w:rsid w:val="002E4D26"/>
    <w:rsid w:val="002E7180"/>
    <w:rsid w:val="002E793F"/>
    <w:rsid w:val="002F102E"/>
    <w:rsid w:val="002F1A27"/>
    <w:rsid w:val="002F2FF1"/>
    <w:rsid w:val="002F32BD"/>
    <w:rsid w:val="002F4712"/>
    <w:rsid w:val="002F6967"/>
    <w:rsid w:val="00300D8B"/>
    <w:rsid w:val="00301B12"/>
    <w:rsid w:val="0030248B"/>
    <w:rsid w:val="00302D50"/>
    <w:rsid w:val="00302EC3"/>
    <w:rsid w:val="00302EE4"/>
    <w:rsid w:val="00303981"/>
    <w:rsid w:val="003053F9"/>
    <w:rsid w:val="00306015"/>
    <w:rsid w:val="00306DE0"/>
    <w:rsid w:val="003071D0"/>
    <w:rsid w:val="00307867"/>
    <w:rsid w:val="003101D2"/>
    <w:rsid w:val="003106FC"/>
    <w:rsid w:val="00310F3B"/>
    <w:rsid w:val="003116EB"/>
    <w:rsid w:val="0031205A"/>
    <w:rsid w:val="00312617"/>
    <w:rsid w:val="003223B0"/>
    <w:rsid w:val="00323316"/>
    <w:rsid w:val="00324118"/>
    <w:rsid w:val="003259A8"/>
    <w:rsid w:val="00325A1D"/>
    <w:rsid w:val="00325F16"/>
    <w:rsid w:val="00333E13"/>
    <w:rsid w:val="003340DB"/>
    <w:rsid w:val="003340E7"/>
    <w:rsid w:val="00334295"/>
    <w:rsid w:val="003347A9"/>
    <w:rsid w:val="00334DE4"/>
    <w:rsid w:val="003365E4"/>
    <w:rsid w:val="00336B37"/>
    <w:rsid w:val="00336BF6"/>
    <w:rsid w:val="0033701A"/>
    <w:rsid w:val="00337B23"/>
    <w:rsid w:val="00337D61"/>
    <w:rsid w:val="003402A9"/>
    <w:rsid w:val="00340FCA"/>
    <w:rsid w:val="00341EA0"/>
    <w:rsid w:val="003422ED"/>
    <w:rsid w:val="003423DA"/>
    <w:rsid w:val="0034246E"/>
    <w:rsid w:val="00342B89"/>
    <w:rsid w:val="00342DE5"/>
    <w:rsid w:val="003462BC"/>
    <w:rsid w:val="00347124"/>
    <w:rsid w:val="0034743E"/>
    <w:rsid w:val="00347B14"/>
    <w:rsid w:val="00350633"/>
    <w:rsid w:val="00350C28"/>
    <w:rsid w:val="00351294"/>
    <w:rsid w:val="0035190A"/>
    <w:rsid w:val="003520E1"/>
    <w:rsid w:val="0035339D"/>
    <w:rsid w:val="00353FA3"/>
    <w:rsid w:val="00354E83"/>
    <w:rsid w:val="00355B23"/>
    <w:rsid w:val="00356C65"/>
    <w:rsid w:val="003605D4"/>
    <w:rsid w:val="003629E5"/>
    <w:rsid w:val="0036389A"/>
    <w:rsid w:val="003674BA"/>
    <w:rsid w:val="00370662"/>
    <w:rsid w:val="00370FD8"/>
    <w:rsid w:val="00376224"/>
    <w:rsid w:val="003763AD"/>
    <w:rsid w:val="00376621"/>
    <w:rsid w:val="00380518"/>
    <w:rsid w:val="00380C0F"/>
    <w:rsid w:val="0038140D"/>
    <w:rsid w:val="003817D3"/>
    <w:rsid w:val="00382FA3"/>
    <w:rsid w:val="00384505"/>
    <w:rsid w:val="00385D9F"/>
    <w:rsid w:val="00387B76"/>
    <w:rsid w:val="00390495"/>
    <w:rsid w:val="0039399C"/>
    <w:rsid w:val="00394836"/>
    <w:rsid w:val="0039572F"/>
    <w:rsid w:val="00395814"/>
    <w:rsid w:val="00395DD6"/>
    <w:rsid w:val="00395FCA"/>
    <w:rsid w:val="003A1A8C"/>
    <w:rsid w:val="003A1DF8"/>
    <w:rsid w:val="003A2CE2"/>
    <w:rsid w:val="003A4263"/>
    <w:rsid w:val="003A51F4"/>
    <w:rsid w:val="003A5493"/>
    <w:rsid w:val="003A6E82"/>
    <w:rsid w:val="003B0F89"/>
    <w:rsid w:val="003B1D3E"/>
    <w:rsid w:val="003B208C"/>
    <w:rsid w:val="003B268E"/>
    <w:rsid w:val="003B2B5E"/>
    <w:rsid w:val="003B40BB"/>
    <w:rsid w:val="003B425F"/>
    <w:rsid w:val="003B6209"/>
    <w:rsid w:val="003C027C"/>
    <w:rsid w:val="003C0911"/>
    <w:rsid w:val="003C28FC"/>
    <w:rsid w:val="003C2AB5"/>
    <w:rsid w:val="003C40AA"/>
    <w:rsid w:val="003C4CED"/>
    <w:rsid w:val="003C524E"/>
    <w:rsid w:val="003C6250"/>
    <w:rsid w:val="003C7534"/>
    <w:rsid w:val="003D0C00"/>
    <w:rsid w:val="003D0DB8"/>
    <w:rsid w:val="003D1506"/>
    <w:rsid w:val="003D2561"/>
    <w:rsid w:val="003D2AC0"/>
    <w:rsid w:val="003D3053"/>
    <w:rsid w:val="003D37CB"/>
    <w:rsid w:val="003D42FD"/>
    <w:rsid w:val="003D452C"/>
    <w:rsid w:val="003D5750"/>
    <w:rsid w:val="003D594C"/>
    <w:rsid w:val="003D7CEF"/>
    <w:rsid w:val="003E0F63"/>
    <w:rsid w:val="003E1282"/>
    <w:rsid w:val="003E2130"/>
    <w:rsid w:val="003E32EA"/>
    <w:rsid w:val="003E4F51"/>
    <w:rsid w:val="003E636B"/>
    <w:rsid w:val="003E6547"/>
    <w:rsid w:val="003E667A"/>
    <w:rsid w:val="003E67B5"/>
    <w:rsid w:val="003E6E80"/>
    <w:rsid w:val="003F0585"/>
    <w:rsid w:val="003F0969"/>
    <w:rsid w:val="003F241D"/>
    <w:rsid w:val="003F2757"/>
    <w:rsid w:val="003F2D5F"/>
    <w:rsid w:val="003F5145"/>
    <w:rsid w:val="003F57F4"/>
    <w:rsid w:val="0040001A"/>
    <w:rsid w:val="00400C7C"/>
    <w:rsid w:val="00403080"/>
    <w:rsid w:val="00403B13"/>
    <w:rsid w:val="004049C3"/>
    <w:rsid w:val="00404A27"/>
    <w:rsid w:val="00405183"/>
    <w:rsid w:val="00405C32"/>
    <w:rsid w:val="00405CAB"/>
    <w:rsid w:val="00405EC7"/>
    <w:rsid w:val="004071FB"/>
    <w:rsid w:val="00407A08"/>
    <w:rsid w:val="004109F4"/>
    <w:rsid w:val="00411362"/>
    <w:rsid w:val="004121F1"/>
    <w:rsid w:val="004126BF"/>
    <w:rsid w:val="00412C41"/>
    <w:rsid w:val="00414FEE"/>
    <w:rsid w:val="00415CA7"/>
    <w:rsid w:val="004167BD"/>
    <w:rsid w:val="00416FFC"/>
    <w:rsid w:val="004173FF"/>
    <w:rsid w:val="004177D4"/>
    <w:rsid w:val="00417DFF"/>
    <w:rsid w:val="00423C39"/>
    <w:rsid w:val="00425DD8"/>
    <w:rsid w:val="00431668"/>
    <w:rsid w:val="00431915"/>
    <w:rsid w:val="00431A12"/>
    <w:rsid w:val="00433090"/>
    <w:rsid w:val="00435B04"/>
    <w:rsid w:val="00436AD1"/>
    <w:rsid w:val="004374E8"/>
    <w:rsid w:val="00440B0C"/>
    <w:rsid w:val="00441228"/>
    <w:rsid w:val="00441648"/>
    <w:rsid w:val="00441E3C"/>
    <w:rsid w:val="00441F4A"/>
    <w:rsid w:val="00443BFD"/>
    <w:rsid w:val="0044457E"/>
    <w:rsid w:val="00445AFD"/>
    <w:rsid w:val="00445D36"/>
    <w:rsid w:val="00446BF9"/>
    <w:rsid w:val="00447DE8"/>
    <w:rsid w:val="00450AFB"/>
    <w:rsid w:val="00450E90"/>
    <w:rsid w:val="004511A3"/>
    <w:rsid w:val="00451828"/>
    <w:rsid w:val="00451CDE"/>
    <w:rsid w:val="00453D58"/>
    <w:rsid w:val="00454931"/>
    <w:rsid w:val="004551D5"/>
    <w:rsid w:val="00456662"/>
    <w:rsid w:val="00456743"/>
    <w:rsid w:val="00457EBB"/>
    <w:rsid w:val="004606C5"/>
    <w:rsid w:val="00461ABD"/>
    <w:rsid w:val="00462E8E"/>
    <w:rsid w:val="004632B4"/>
    <w:rsid w:val="0046451B"/>
    <w:rsid w:val="00471B5B"/>
    <w:rsid w:val="00471ECE"/>
    <w:rsid w:val="00472680"/>
    <w:rsid w:val="00473BD0"/>
    <w:rsid w:val="00474652"/>
    <w:rsid w:val="00474E8A"/>
    <w:rsid w:val="00475410"/>
    <w:rsid w:val="0047642B"/>
    <w:rsid w:val="004779A2"/>
    <w:rsid w:val="00480564"/>
    <w:rsid w:val="00481462"/>
    <w:rsid w:val="00482063"/>
    <w:rsid w:val="00482CEA"/>
    <w:rsid w:val="00482FA1"/>
    <w:rsid w:val="00483AC4"/>
    <w:rsid w:val="0048580D"/>
    <w:rsid w:val="00485D0D"/>
    <w:rsid w:val="004862F7"/>
    <w:rsid w:val="004873B9"/>
    <w:rsid w:val="00490C45"/>
    <w:rsid w:val="00491C1E"/>
    <w:rsid w:val="0049273C"/>
    <w:rsid w:val="0049297E"/>
    <w:rsid w:val="00493136"/>
    <w:rsid w:val="00493C24"/>
    <w:rsid w:val="00494E08"/>
    <w:rsid w:val="004960C6"/>
    <w:rsid w:val="00496AB7"/>
    <w:rsid w:val="00496C6D"/>
    <w:rsid w:val="0049793C"/>
    <w:rsid w:val="004A27A8"/>
    <w:rsid w:val="004A523F"/>
    <w:rsid w:val="004A5858"/>
    <w:rsid w:val="004A60DB"/>
    <w:rsid w:val="004A6796"/>
    <w:rsid w:val="004A6899"/>
    <w:rsid w:val="004A75B4"/>
    <w:rsid w:val="004B1648"/>
    <w:rsid w:val="004B1AC2"/>
    <w:rsid w:val="004B2B38"/>
    <w:rsid w:val="004B5F8E"/>
    <w:rsid w:val="004B64BE"/>
    <w:rsid w:val="004B6BB7"/>
    <w:rsid w:val="004C04A1"/>
    <w:rsid w:val="004C0815"/>
    <w:rsid w:val="004C1A13"/>
    <w:rsid w:val="004C296D"/>
    <w:rsid w:val="004C3DF7"/>
    <w:rsid w:val="004C4A3C"/>
    <w:rsid w:val="004C56E1"/>
    <w:rsid w:val="004C5A06"/>
    <w:rsid w:val="004D34C1"/>
    <w:rsid w:val="004D6316"/>
    <w:rsid w:val="004D6874"/>
    <w:rsid w:val="004D6AFA"/>
    <w:rsid w:val="004D6E10"/>
    <w:rsid w:val="004E11B1"/>
    <w:rsid w:val="004E1607"/>
    <w:rsid w:val="004E183B"/>
    <w:rsid w:val="004E212D"/>
    <w:rsid w:val="004E3EE0"/>
    <w:rsid w:val="004E5BB8"/>
    <w:rsid w:val="004E6019"/>
    <w:rsid w:val="004E66C4"/>
    <w:rsid w:val="004E66F8"/>
    <w:rsid w:val="004E7FA6"/>
    <w:rsid w:val="004F0199"/>
    <w:rsid w:val="004F025F"/>
    <w:rsid w:val="004F0A5C"/>
    <w:rsid w:val="004F245F"/>
    <w:rsid w:val="004F4262"/>
    <w:rsid w:val="004F520E"/>
    <w:rsid w:val="004F6045"/>
    <w:rsid w:val="004F6A5F"/>
    <w:rsid w:val="004F6AE3"/>
    <w:rsid w:val="004F7F20"/>
    <w:rsid w:val="00500059"/>
    <w:rsid w:val="00500452"/>
    <w:rsid w:val="00500896"/>
    <w:rsid w:val="00501017"/>
    <w:rsid w:val="005033B9"/>
    <w:rsid w:val="0050395E"/>
    <w:rsid w:val="00505A40"/>
    <w:rsid w:val="0050610F"/>
    <w:rsid w:val="005062F7"/>
    <w:rsid w:val="00506BC7"/>
    <w:rsid w:val="00510268"/>
    <w:rsid w:val="005115EB"/>
    <w:rsid w:val="00513F90"/>
    <w:rsid w:val="00515210"/>
    <w:rsid w:val="00515B9A"/>
    <w:rsid w:val="005171E9"/>
    <w:rsid w:val="005179F3"/>
    <w:rsid w:val="00520301"/>
    <w:rsid w:val="005222B6"/>
    <w:rsid w:val="00522C22"/>
    <w:rsid w:val="00523C26"/>
    <w:rsid w:val="00523D02"/>
    <w:rsid w:val="00524517"/>
    <w:rsid w:val="005245DC"/>
    <w:rsid w:val="00526169"/>
    <w:rsid w:val="00527B8B"/>
    <w:rsid w:val="00530EE8"/>
    <w:rsid w:val="005316F2"/>
    <w:rsid w:val="00532605"/>
    <w:rsid w:val="0053299D"/>
    <w:rsid w:val="00532ADB"/>
    <w:rsid w:val="0053364D"/>
    <w:rsid w:val="00533F8F"/>
    <w:rsid w:val="00534083"/>
    <w:rsid w:val="00534437"/>
    <w:rsid w:val="00535378"/>
    <w:rsid w:val="0053766D"/>
    <w:rsid w:val="005409EB"/>
    <w:rsid w:val="005426C0"/>
    <w:rsid w:val="005426C1"/>
    <w:rsid w:val="005432F6"/>
    <w:rsid w:val="0054385D"/>
    <w:rsid w:val="00543942"/>
    <w:rsid w:val="00544DEE"/>
    <w:rsid w:val="00545134"/>
    <w:rsid w:val="00546147"/>
    <w:rsid w:val="00554B0F"/>
    <w:rsid w:val="00554FC0"/>
    <w:rsid w:val="00555407"/>
    <w:rsid w:val="00555F01"/>
    <w:rsid w:val="00556FBE"/>
    <w:rsid w:val="005571B2"/>
    <w:rsid w:val="005615CB"/>
    <w:rsid w:val="0056506E"/>
    <w:rsid w:val="00565114"/>
    <w:rsid w:val="005654DE"/>
    <w:rsid w:val="00565961"/>
    <w:rsid w:val="00565C40"/>
    <w:rsid w:val="0057024E"/>
    <w:rsid w:val="00571EFA"/>
    <w:rsid w:val="00573999"/>
    <w:rsid w:val="00573B12"/>
    <w:rsid w:val="00575CBC"/>
    <w:rsid w:val="0057660B"/>
    <w:rsid w:val="005804EC"/>
    <w:rsid w:val="00580F59"/>
    <w:rsid w:val="00581282"/>
    <w:rsid w:val="00581ED3"/>
    <w:rsid w:val="00582914"/>
    <w:rsid w:val="00582946"/>
    <w:rsid w:val="00582E4B"/>
    <w:rsid w:val="00583577"/>
    <w:rsid w:val="005837DF"/>
    <w:rsid w:val="00584462"/>
    <w:rsid w:val="00584910"/>
    <w:rsid w:val="00585431"/>
    <w:rsid w:val="00585A46"/>
    <w:rsid w:val="00587C0A"/>
    <w:rsid w:val="005939BD"/>
    <w:rsid w:val="00594B73"/>
    <w:rsid w:val="00596BAA"/>
    <w:rsid w:val="005971FC"/>
    <w:rsid w:val="005A0B8E"/>
    <w:rsid w:val="005A0E0C"/>
    <w:rsid w:val="005A132A"/>
    <w:rsid w:val="005A4B76"/>
    <w:rsid w:val="005A4C39"/>
    <w:rsid w:val="005A50C3"/>
    <w:rsid w:val="005A56B5"/>
    <w:rsid w:val="005B080D"/>
    <w:rsid w:val="005B0E9F"/>
    <w:rsid w:val="005B1361"/>
    <w:rsid w:val="005B44BE"/>
    <w:rsid w:val="005B46A3"/>
    <w:rsid w:val="005B4EE0"/>
    <w:rsid w:val="005B5F69"/>
    <w:rsid w:val="005B6EE5"/>
    <w:rsid w:val="005C237E"/>
    <w:rsid w:val="005C2B52"/>
    <w:rsid w:val="005C4D5B"/>
    <w:rsid w:val="005C6039"/>
    <w:rsid w:val="005D1437"/>
    <w:rsid w:val="005D15DD"/>
    <w:rsid w:val="005D18A9"/>
    <w:rsid w:val="005D226D"/>
    <w:rsid w:val="005D2B85"/>
    <w:rsid w:val="005D34FD"/>
    <w:rsid w:val="005D361D"/>
    <w:rsid w:val="005D3E73"/>
    <w:rsid w:val="005D434C"/>
    <w:rsid w:val="005E0982"/>
    <w:rsid w:val="005E2248"/>
    <w:rsid w:val="005E749A"/>
    <w:rsid w:val="005E7C67"/>
    <w:rsid w:val="005F21AE"/>
    <w:rsid w:val="005F3176"/>
    <w:rsid w:val="005F38CD"/>
    <w:rsid w:val="005F4A22"/>
    <w:rsid w:val="005F6A3F"/>
    <w:rsid w:val="0060024C"/>
    <w:rsid w:val="00600354"/>
    <w:rsid w:val="0060074E"/>
    <w:rsid w:val="00600942"/>
    <w:rsid w:val="00600C30"/>
    <w:rsid w:val="0060175A"/>
    <w:rsid w:val="00602A7F"/>
    <w:rsid w:val="00603A71"/>
    <w:rsid w:val="00605BA4"/>
    <w:rsid w:val="00605E63"/>
    <w:rsid w:val="0060665E"/>
    <w:rsid w:val="006067CF"/>
    <w:rsid w:val="0060770D"/>
    <w:rsid w:val="006114C2"/>
    <w:rsid w:val="00611DD7"/>
    <w:rsid w:val="00612374"/>
    <w:rsid w:val="00613284"/>
    <w:rsid w:val="00614CCF"/>
    <w:rsid w:val="00615615"/>
    <w:rsid w:val="0061769A"/>
    <w:rsid w:val="006223C4"/>
    <w:rsid w:val="006223C9"/>
    <w:rsid w:val="00623D09"/>
    <w:rsid w:val="00623F55"/>
    <w:rsid w:val="00625614"/>
    <w:rsid w:val="00632421"/>
    <w:rsid w:val="006364DF"/>
    <w:rsid w:val="0063736D"/>
    <w:rsid w:val="0063762E"/>
    <w:rsid w:val="00637AC5"/>
    <w:rsid w:val="0064109D"/>
    <w:rsid w:val="00643493"/>
    <w:rsid w:val="00643A1C"/>
    <w:rsid w:val="00644990"/>
    <w:rsid w:val="00647D39"/>
    <w:rsid w:val="00650CC5"/>
    <w:rsid w:val="00650E97"/>
    <w:rsid w:val="00654125"/>
    <w:rsid w:val="006542E4"/>
    <w:rsid w:val="00655525"/>
    <w:rsid w:val="00655982"/>
    <w:rsid w:val="006577AE"/>
    <w:rsid w:val="00661C8D"/>
    <w:rsid w:val="0066567B"/>
    <w:rsid w:val="00666285"/>
    <w:rsid w:val="00667496"/>
    <w:rsid w:val="00670486"/>
    <w:rsid w:val="00670CF8"/>
    <w:rsid w:val="006720B1"/>
    <w:rsid w:val="00675A18"/>
    <w:rsid w:val="00677D48"/>
    <w:rsid w:val="006804F9"/>
    <w:rsid w:val="00681E37"/>
    <w:rsid w:val="006825AB"/>
    <w:rsid w:val="0068580F"/>
    <w:rsid w:val="006862CE"/>
    <w:rsid w:val="00693597"/>
    <w:rsid w:val="00693926"/>
    <w:rsid w:val="0069487C"/>
    <w:rsid w:val="006970F4"/>
    <w:rsid w:val="00697175"/>
    <w:rsid w:val="006A026A"/>
    <w:rsid w:val="006A0992"/>
    <w:rsid w:val="006A1CAE"/>
    <w:rsid w:val="006A235E"/>
    <w:rsid w:val="006A3250"/>
    <w:rsid w:val="006A337E"/>
    <w:rsid w:val="006A3F24"/>
    <w:rsid w:val="006A46DB"/>
    <w:rsid w:val="006A5917"/>
    <w:rsid w:val="006A5C96"/>
    <w:rsid w:val="006A6838"/>
    <w:rsid w:val="006A7708"/>
    <w:rsid w:val="006A77E8"/>
    <w:rsid w:val="006B0211"/>
    <w:rsid w:val="006B0A18"/>
    <w:rsid w:val="006B12A0"/>
    <w:rsid w:val="006B1724"/>
    <w:rsid w:val="006B2FCA"/>
    <w:rsid w:val="006B3DC2"/>
    <w:rsid w:val="006B4023"/>
    <w:rsid w:val="006B6FAA"/>
    <w:rsid w:val="006C01FB"/>
    <w:rsid w:val="006C096C"/>
    <w:rsid w:val="006C193D"/>
    <w:rsid w:val="006C23D9"/>
    <w:rsid w:val="006C3E28"/>
    <w:rsid w:val="006C43F9"/>
    <w:rsid w:val="006C76E2"/>
    <w:rsid w:val="006D08C2"/>
    <w:rsid w:val="006D1552"/>
    <w:rsid w:val="006D1AE7"/>
    <w:rsid w:val="006D2100"/>
    <w:rsid w:val="006D2214"/>
    <w:rsid w:val="006D2B31"/>
    <w:rsid w:val="006D54E6"/>
    <w:rsid w:val="006D56DF"/>
    <w:rsid w:val="006D5D37"/>
    <w:rsid w:val="006D6B9E"/>
    <w:rsid w:val="006D6E1B"/>
    <w:rsid w:val="006D71C4"/>
    <w:rsid w:val="006D7328"/>
    <w:rsid w:val="006E08FD"/>
    <w:rsid w:val="006E1689"/>
    <w:rsid w:val="006E193C"/>
    <w:rsid w:val="006E20AE"/>
    <w:rsid w:val="006E246B"/>
    <w:rsid w:val="006E33F0"/>
    <w:rsid w:val="006E3B6F"/>
    <w:rsid w:val="006E46E1"/>
    <w:rsid w:val="006E528C"/>
    <w:rsid w:val="006E5338"/>
    <w:rsid w:val="006E6FA0"/>
    <w:rsid w:val="006F0962"/>
    <w:rsid w:val="006F1548"/>
    <w:rsid w:val="006F1F39"/>
    <w:rsid w:val="006F3A7C"/>
    <w:rsid w:val="006F53AA"/>
    <w:rsid w:val="006F7447"/>
    <w:rsid w:val="00700E06"/>
    <w:rsid w:val="00701112"/>
    <w:rsid w:val="007026BC"/>
    <w:rsid w:val="00704232"/>
    <w:rsid w:val="00704D4C"/>
    <w:rsid w:val="00705C46"/>
    <w:rsid w:val="00706622"/>
    <w:rsid w:val="007128B4"/>
    <w:rsid w:val="007143CC"/>
    <w:rsid w:val="00714CDA"/>
    <w:rsid w:val="007151FA"/>
    <w:rsid w:val="0071520F"/>
    <w:rsid w:val="007165B2"/>
    <w:rsid w:val="007206A8"/>
    <w:rsid w:val="00720BFB"/>
    <w:rsid w:val="007217C3"/>
    <w:rsid w:val="00723706"/>
    <w:rsid w:val="00723D8C"/>
    <w:rsid w:val="00724320"/>
    <w:rsid w:val="007247B5"/>
    <w:rsid w:val="007311B2"/>
    <w:rsid w:val="00731CC0"/>
    <w:rsid w:val="00731EEB"/>
    <w:rsid w:val="00732745"/>
    <w:rsid w:val="0073292B"/>
    <w:rsid w:val="00732F72"/>
    <w:rsid w:val="00733FAD"/>
    <w:rsid w:val="00740AA0"/>
    <w:rsid w:val="00741C65"/>
    <w:rsid w:val="007420C6"/>
    <w:rsid w:val="007427CA"/>
    <w:rsid w:val="007436D2"/>
    <w:rsid w:val="007447C6"/>
    <w:rsid w:val="00744E95"/>
    <w:rsid w:val="007455C6"/>
    <w:rsid w:val="00745CA0"/>
    <w:rsid w:val="007474E3"/>
    <w:rsid w:val="00747D2D"/>
    <w:rsid w:val="007508D0"/>
    <w:rsid w:val="00750F23"/>
    <w:rsid w:val="00751159"/>
    <w:rsid w:val="007513D0"/>
    <w:rsid w:val="00753EA2"/>
    <w:rsid w:val="00754050"/>
    <w:rsid w:val="00754431"/>
    <w:rsid w:val="00754482"/>
    <w:rsid w:val="00754C49"/>
    <w:rsid w:val="00754CEC"/>
    <w:rsid w:val="00757287"/>
    <w:rsid w:val="007577A5"/>
    <w:rsid w:val="00760569"/>
    <w:rsid w:val="00760A95"/>
    <w:rsid w:val="00762CA6"/>
    <w:rsid w:val="00763D70"/>
    <w:rsid w:val="00764B44"/>
    <w:rsid w:val="00771DE0"/>
    <w:rsid w:val="00772229"/>
    <w:rsid w:val="0077340C"/>
    <w:rsid w:val="00773D7D"/>
    <w:rsid w:val="0077490D"/>
    <w:rsid w:val="00775330"/>
    <w:rsid w:val="00775D61"/>
    <w:rsid w:val="00776013"/>
    <w:rsid w:val="00776A09"/>
    <w:rsid w:val="00781695"/>
    <w:rsid w:val="00782E1D"/>
    <w:rsid w:val="00782EBF"/>
    <w:rsid w:val="00785B8E"/>
    <w:rsid w:val="00786C79"/>
    <w:rsid w:val="00791183"/>
    <w:rsid w:val="00791E32"/>
    <w:rsid w:val="00791F07"/>
    <w:rsid w:val="00791FC1"/>
    <w:rsid w:val="007943DE"/>
    <w:rsid w:val="00794DB7"/>
    <w:rsid w:val="00794FF7"/>
    <w:rsid w:val="007961B0"/>
    <w:rsid w:val="00796223"/>
    <w:rsid w:val="0079663A"/>
    <w:rsid w:val="007A06F9"/>
    <w:rsid w:val="007A0B06"/>
    <w:rsid w:val="007B01F5"/>
    <w:rsid w:val="007B1268"/>
    <w:rsid w:val="007B15A4"/>
    <w:rsid w:val="007B3C90"/>
    <w:rsid w:val="007B3DC9"/>
    <w:rsid w:val="007B4C8B"/>
    <w:rsid w:val="007B57A9"/>
    <w:rsid w:val="007B5989"/>
    <w:rsid w:val="007B6F64"/>
    <w:rsid w:val="007B7390"/>
    <w:rsid w:val="007C03BD"/>
    <w:rsid w:val="007C0B9C"/>
    <w:rsid w:val="007C1D3B"/>
    <w:rsid w:val="007C36EF"/>
    <w:rsid w:val="007C4A39"/>
    <w:rsid w:val="007C59B5"/>
    <w:rsid w:val="007C5DE8"/>
    <w:rsid w:val="007C778F"/>
    <w:rsid w:val="007D06B8"/>
    <w:rsid w:val="007D11AC"/>
    <w:rsid w:val="007D2ADB"/>
    <w:rsid w:val="007D3767"/>
    <w:rsid w:val="007D3A34"/>
    <w:rsid w:val="007D3A78"/>
    <w:rsid w:val="007D738F"/>
    <w:rsid w:val="007D7DB0"/>
    <w:rsid w:val="007E17A8"/>
    <w:rsid w:val="007E1FCE"/>
    <w:rsid w:val="007E2FDC"/>
    <w:rsid w:val="007E48EC"/>
    <w:rsid w:val="007E4E18"/>
    <w:rsid w:val="007E7DA8"/>
    <w:rsid w:val="007F0942"/>
    <w:rsid w:val="007F0D90"/>
    <w:rsid w:val="007F284D"/>
    <w:rsid w:val="007F2885"/>
    <w:rsid w:val="007F4CCE"/>
    <w:rsid w:val="007F508D"/>
    <w:rsid w:val="007F611A"/>
    <w:rsid w:val="007F6789"/>
    <w:rsid w:val="007F7505"/>
    <w:rsid w:val="007F7859"/>
    <w:rsid w:val="008003BA"/>
    <w:rsid w:val="00801245"/>
    <w:rsid w:val="00802C7C"/>
    <w:rsid w:val="00802D51"/>
    <w:rsid w:val="00802EAA"/>
    <w:rsid w:val="0080408C"/>
    <w:rsid w:val="0080600B"/>
    <w:rsid w:val="00807DE4"/>
    <w:rsid w:val="008105D1"/>
    <w:rsid w:val="008112F9"/>
    <w:rsid w:val="008143E0"/>
    <w:rsid w:val="00814AF2"/>
    <w:rsid w:val="00815107"/>
    <w:rsid w:val="00816667"/>
    <w:rsid w:val="00820DA8"/>
    <w:rsid w:val="0082129D"/>
    <w:rsid w:val="00821C6B"/>
    <w:rsid w:val="0082488A"/>
    <w:rsid w:val="00827CDE"/>
    <w:rsid w:val="00830184"/>
    <w:rsid w:val="00831801"/>
    <w:rsid w:val="00832872"/>
    <w:rsid w:val="00833F7B"/>
    <w:rsid w:val="00834B3D"/>
    <w:rsid w:val="008355FF"/>
    <w:rsid w:val="00836456"/>
    <w:rsid w:val="00836866"/>
    <w:rsid w:val="00836CEA"/>
    <w:rsid w:val="00836D55"/>
    <w:rsid w:val="00837A61"/>
    <w:rsid w:val="00840808"/>
    <w:rsid w:val="0084114D"/>
    <w:rsid w:val="008420D5"/>
    <w:rsid w:val="00844867"/>
    <w:rsid w:val="00846E49"/>
    <w:rsid w:val="00847375"/>
    <w:rsid w:val="0085158E"/>
    <w:rsid w:val="008522F8"/>
    <w:rsid w:val="008531F5"/>
    <w:rsid w:val="00855673"/>
    <w:rsid w:val="00855723"/>
    <w:rsid w:val="00855BB2"/>
    <w:rsid w:val="00856203"/>
    <w:rsid w:val="00856F64"/>
    <w:rsid w:val="00857021"/>
    <w:rsid w:val="00860B79"/>
    <w:rsid w:val="008633CC"/>
    <w:rsid w:val="0086353A"/>
    <w:rsid w:val="00865368"/>
    <w:rsid w:val="00865B91"/>
    <w:rsid w:val="008663BE"/>
    <w:rsid w:val="0086713A"/>
    <w:rsid w:val="0086742D"/>
    <w:rsid w:val="008718D3"/>
    <w:rsid w:val="00873640"/>
    <w:rsid w:val="008736CF"/>
    <w:rsid w:val="008753FE"/>
    <w:rsid w:val="0087605B"/>
    <w:rsid w:val="008760ED"/>
    <w:rsid w:val="00876D38"/>
    <w:rsid w:val="00882782"/>
    <w:rsid w:val="0088305F"/>
    <w:rsid w:val="00883422"/>
    <w:rsid w:val="008839CB"/>
    <w:rsid w:val="00884FDF"/>
    <w:rsid w:val="00885B7B"/>
    <w:rsid w:val="00886F6D"/>
    <w:rsid w:val="00887068"/>
    <w:rsid w:val="008903D8"/>
    <w:rsid w:val="00891185"/>
    <w:rsid w:val="00891209"/>
    <w:rsid w:val="008920D4"/>
    <w:rsid w:val="00892255"/>
    <w:rsid w:val="00892A38"/>
    <w:rsid w:val="00893128"/>
    <w:rsid w:val="00893269"/>
    <w:rsid w:val="008933F1"/>
    <w:rsid w:val="0089364E"/>
    <w:rsid w:val="00894025"/>
    <w:rsid w:val="008941E7"/>
    <w:rsid w:val="00897F26"/>
    <w:rsid w:val="008A0ADD"/>
    <w:rsid w:val="008A1D7D"/>
    <w:rsid w:val="008A21B7"/>
    <w:rsid w:val="008A23B0"/>
    <w:rsid w:val="008A5270"/>
    <w:rsid w:val="008A6976"/>
    <w:rsid w:val="008A6F10"/>
    <w:rsid w:val="008A6F9F"/>
    <w:rsid w:val="008A747C"/>
    <w:rsid w:val="008A7725"/>
    <w:rsid w:val="008A778F"/>
    <w:rsid w:val="008B0DFE"/>
    <w:rsid w:val="008B0FBA"/>
    <w:rsid w:val="008B1BB3"/>
    <w:rsid w:val="008B3CF1"/>
    <w:rsid w:val="008B42AA"/>
    <w:rsid w:val="008B4410"/>
    <w:rsid w:val="008B471A"/>
    <w:rsid w:val="008B7425"/>
    <w:rsid w:val="008B78B2"/>
    <w:rsid w:val="008C049A"/>
    <w:rsid w:val="008C38DE"/>
    <w:rsid w:val="008C3E6B"/>
    <w:rsid w:val="008C691B"/>
    <w:rsid w:val="008C77B9"/>
    <w:rsid w:val="008D0C45"/>
    <w:rsid w:val="008D2FE1"/>
    <w:rsid w:val="008D3EBD"/>
    <w:rsid w:val="008D46F9"/>
    <w:rsid w:val="008D5985"/>
    <w:rsid w:val="008D5CA3"/>
    <w:rsid w:val="008D710E"/>
    <w:rsid w:val="008D794E"/>
    <w:rsid w:val="008D79E8"/>
    <w:rsid w:val="008D7DFB"/>
    <w:rsid w:val="008E04FD"/>
    <w:rsid w:val="008E0569"/>
    <w:rsid w:val="008E2329"/>
    <w:rsid w:val="008E2690"/>
    <w:rsid w:val="008E2DC8"/>
    <w:rsid w:val="008E38A9"/>
    <w:rsid w:val="008E3D84"/>
    <w:rsid w:val="008E4067"/>
    <w:rsid w:val="008E4AEF"/>
    <w:rsid w:val="008E4D8F"/>
    <w:rsid w:val="008E64FF"/>
    <w:rsid w:val="008E6DAA"/>
    <w:rsid w:val="008E7719"/>
    <w:rsid w:val="008F1702"/>
    <w:rsid w:val="008F1C51"/>
    <w:rsid w:val="008F290F"/>
    <w:rsid w:val="008F314F"/>
    <w:rsid w:val="008F3287"/>
    <w:rsid w:val="008F3CE7"/>
    <w:rsid w:val="008F474A"/>
    <w:rsid w:val="008F6CBC"/>
    <w:rsid w:val="008F7224"/>
    <w:rsid w:val="008F7275"/>
    <w:rsid w:val="008F7935"/>
    <w:rsid w:val="009010D3"/>
    <w:rsid w:val="00901162"/>
    <w:rsid w:val="009026C9"/>
    <w:rsid w:val="00903FB9"/>
    <w:rsid w:val="009047D4"/>
    <w:rsid w:val="00904A7F"/>
    <w:rsid w:val="00905E77"/>
    <w:rsid w:val="00906EE0"/>
    <w:rsid w:val="0090775F"/>
    <w:rsid w:val="00907C70"/>
    <w:rsid w:val="00907EB7"/>
    <w:rsid w:val="009106F7"/>
    <w:rsid w:val="0091114F"/>
    <w:rsid w:val="00911444"/>
    <w:rsid w:val="00911634"/>
    <w:rsid w:val="00914645"/>
    <w:rsid w:val="00914ABF"/>
    <w:rsid w:val="00915934"/>
    <w:rsid w:val="00917C12"/>
    <w:rsid w:val="00922B83"/>
    <w:rsid w:val="0092342D"/>
    <w:rsid w:val="0092397F"/>
    <w:rsid w:val="00923A93"/>
    <w:rsid w:val="00925182"/>
    <w:rsid w:val="00926498"/>
    <w:rsid w:val="009264A2"/>
    <w:rsid w:val="009279B0"/>
    <w:rsid w:val="00927FF1"/>
    <w:rsid w:val="009312F7"/>
    <w:rsid w:val="00931532"/>
    <w:rsid w:val="00933B50"/>
    <w:rsid w:val="0094105B"/>
    <w:rsid w:val="00941773"/>
    <w:rsid w:val="009419D5"/>
    <w:rsid w:val="009425A1"/>
    <w:rsid w:val="00943B56"/>
    <w:rsid w:val="0094471C"/>
    <w:rsid w:val="00945C46"/>
    <w:rsid w:val="0094749F"/>
    <w:rsid w:val="009504F7"/>
    <w:rsid w:val="00950927"/>
    <w:rsid w:val="00952127"/>
    <w:rsid w:val="00952230"/>
    <w:rsid w:val="009522F4"/>
    <w:rsid w:val="009524D9"/>
    <w:rsid w:val="009527F8"/>
    <w:rsid w:val="00953CFE"/>
    <w:rsid w:val="00953F4B"/>
    <w:rsid w:val="009542A3"/>
    <w:rsid w:val="00955A68"/>
    <w:rsid w:val="009565C2"/>
    <w:rsid w:val="00956894"/>
    <w:rsid w:val="00956E57"/>
    <w:rsid w:val="00957380"/>
    <w:rsid w:val="00957A8F"/>
    <w:rsid w:val="009618B6"/>
    <w:rsid w:val="009622DF"/>
    <w:rsid w:val="009629F1"/>
    <w:rsid w:val="0096369A"/>
    <w:rsid w:val="00964587"/>
    <w:rsid w:val="00965268"/>
    <w:rsid w:val="009675EC"/>
    <w:rsid w:val="00967F61"/>
    <w:rsid w:val="00972445"/>
    <w:rsid w:val="00972CF6"/>
    <w:rsid w:val="00974D42"/>
    <w:rsid w:val="00975ABB"/>
    <w:rsid w:val="00976674"/>
    <w:rsid w:val="00976A5C"/>
    <w:rsid w:val="00976BCD"/>
    <w:rsid w:val="00976DA5"/>
    <w:rsid w:val="00977FBF"/>
    <w:rsid w:val="00980AC4"/>
    <w:rsid w:val="009819A4"/>
    <w:rsid w:val="00984786"/>
    <w:rsid w:val="00984B40"/>
    <w:rsid w:val="00985FD0"/>
    <w:rsid w:val="00986377"/>
    <w:rsid w:val="00987391"/>
    <w:rsid w:val="00991293"/>
    <w:rsid w:val="00992496"/>
    <w:rsid w:val="0099601C"/>
    <w:rsid w:val="00996832"/>
    <w:rsid w:val="00996DA9"/>
    <w:rsid w:val="009A0E8A"/>
    <w:rsid w:val="009A2442"/>
    <w:rsid w:val="009A2525"/>
    <w:rsid w:val="009A3CB6"/>
    <w:rsid w:val="009A40D7"/>
    <w:rsid w:val="009A4595"/>
    <w:rsid w:val="009A4E37"/>
    <w:rsid w:val="009A5F65"/>
    <w:rsid w:val="009A7240"/>
    <w:rsid w:val="009B057B"/>
    <w:rsid w:val="009B07E1"/>
    <w:rsid w:val="009B083A"/>
    <w:rsid w:val="009B1FD0"/>
    <w:rsid w:val="009B2687"/>
    <w:rsid w:val="009B65BF"/>
    <w:rsid w:val="009C07FF"/>
    <w:rsid w:val="009C146F"/>
    <w:rsid w:val="009C2189"/>
    <w:rsid w:val="009C2359"/>
    <w:rsid w:val="009C2D5D"/>
    <w:rsid w:val="009C2F0D"/>
    <w:rsid w:val="009C3586"/>
    <w:rsid w:val="009C39DA"/>
    <w:rsid w:val="009C3CE4"/>
    <w:rsid w:val="009C4DDE"/>
    <w:rsid w:val="009D1593"/>
    <w:rsid w:val="009D24EC"/>
    <w:rsid w:val="009D25DE"/>
    <w:rsid w:val="009D561B"/>
    <w:rsid w:val="009D66F9"/>
    <w:rsid w:val="009E16C5"/>
    <w:rsid w:val="009E18F2"/>
    <w:rsid w:val="009E339E"/>
    <w:rsid w:val="009E3463"/>
    <w:rsid w:val="009E35C7"/>
    <w:rsid w:val="009E42C2"/>
    <w:rsid w:val="009E4A14"/>
    <w:rsid w:val="009E4C7C"/>
    <w:rsid w:val="009E5A5C"/>
    <w:rsid w:val="009E6048"/>
    <w:rsid w:val="009E64C4"/>
    <w:rsid w:val="009F0592"/>
    <w:rsid w:val="009F0A20"/>
    <w:rsid w:val="009F219A"/>
    <w:rsid w:val="009F2B05"/>
    <w:rsid w:val="009F34F9"/>
    <w:rsid w:val="009F3800"/>
    <w:rsid w:val="009F3B01"/>
    <w:rsid w:val="009F5BF2"/>
    <w:rsid w:val="009F69B1"/>
    <w:rsid w:val="009F714C"/>
    <w:rsid w:val="00A002A4"/>
    <w:rsid w:val="00A006C1"/>
    <w:rsid w:val="00A01622"/>
    <w:rsid w:val="00A01887"/>
    <w:rsid w:val="00A01949"/>
    <w:rsid w:val="00A03B5A"/>
    <w:rsid w:val="00A0510F"/>
    <w:rsid w:val="00A0711D"/>
    <w:rsid w:val="00A114F7"/>
    <w:rsid w:val="00A11B0C"/>
    <w:rsid w:val="00A123C5"/>
    <w:rsid w:val="00A1278C"/>
    <w:rsid w:val="00A12B73"/>
    <w:rsid w:val="00A14E6F"/>
    <w:rsid w:val="00A15E48"/>
    <w:rsid w:val="00A16AC1"/>
    <w:rsid w:val="00A179E6"/>
    <w:rsid w:val="00A21193"/>
    <w:rsid w:val="00A215B8"/>
    <w:rsid w:val="00A230FB"/>
    <w:rsid w:val="00A234F5"/>
    <w:rsid w:val="00A2472D"/>
    <w:rsid w:val="00A2490E"/>
    <w:rsid w:val="00A24AE2"/>
    <w:rsid w:val="00A313DD"/>
    <w:rsid w:val="00A31747"/>
    <w:rsid w:val="00A31B6A"/>
    <w:rsid w:val="00A32DAE"/>
    <w:rsid w:val="00A34803"/>
    <w:rsid w:val="00A35560"/>
    <w:rsid w:val="00A35CDC"/>
    <w:rsid w:val="00A3636C"/>
    <w:rsid w:val="00A36889"/>
    <w:rsid w:val="00A4198A"/>
    <w:rsid w:val="00A43FC4"/>
    <w:rsid w:val="00A44664"/>
    <w:rsid w:val="00A44F00"/>
    <w:rsid w:val="00A451F1"/>
    <w:rsid w:val="00A46902"/>
    <w:rsid w:val="00A46F3B"/>
    <w:rsid w:val="00A46F60"/>
    <w:rsid w:val="00A47351"/>
    <w:rsid w:val="00A474DE"/>
    <w:rsid w:val="00A4778C"/>
    <w:rsid w:val="00A47C89"/>
    <w:rsid w:val="00A533AE"/>
    <w:rsid w:val="00A53A64"/>
    <w:rsid w:val="00A544AD"/>
    <w:rsid w:val="00A544F0"/>
    <w:rsid w:val="00A55105"/>
    <w:rsid w:val="00A5635E"/>
    <w:rsid w:val="00A56EF1"/>
    <w:rsid w:val="00A6190D"/>
    <w:rsid w:val="00A627F0"/>
    <w:rsid w:val="00A636DA"/>
    <w:rsid w:val="00A637AF"/>
    <w:rsid w:val="00A64C9D"/>
    <w:rsid w:val="00A66D37"/>
    <w:rsid w:val="00A674B6"/>
    <w:rsid w:val="00A67B5B"/>
    <w:rsid w:val="00A70C36"/>
    <w:rsid w:val="00A71A87"/>
    <w:rsid w:val="00A7280F"/>
    <w:rsid w:val="00A72850"/>
    <w:rsid w:val="00A730F7"/>
    <w:rsid w:val="00A75A17"/>
    <w:rsid w:val="00A77F31"/>
    <w:rsid w:val="00A81443"/>
    <w:rsid w:val="00A830A8"/>
    <w:rsid w:val="00A834D1"/>
    <w:rsid w:val="00A83601"/>
    <w:rsid w:val="00A84697"/>
    <w:rsid w:val="00A8601D"/>
    <w:rsid w:val="00A86331"/>
    <w:rsid w:val="00A86C16"/>
    <w:rsid w:val="00A870DD"/>
    <w:rsid w:val="00A9066E"/>
    <w:rsid w:val="00A90DF4"/>
    <w:rsid w:val="00A9181A"/>
    <w:rsid w:val="00A91C6C"/>
    <w:rsid w:val="00A934BD"/>
    <w:rsid w:val="00A94116"/>
    <w:rsid w:val="00A9502F"/>
    <w:rsid w:val="00A96B94"/>
    <w:rsid w:val="00A9714A"/>
    <w:rsid w:val="00A9727E"/>
    <w:rsid w:val="00AA0E8B"/>
    <w:rsid w:val="00AA144A"/>
    <w:rsid w:val="00AA1516"/>
    <w:rsid w:val="00AA227D"/>
    <w:rsid w:val="00AA49E2"/>
    <w:rsid w:val="00AA5D41"/>
    <w:rsid w:val="00AA5E56"/>
    <w:rsid w:val="00AA7514"/>
    <w:rsid w:val="00AA79FE"/>
    <w:rsid w:val="00AA7F9C"/>
    <w:rsid w:val="00AB053E"/>
    <w:rsid w:val="00AB1BE8"/>
    <w:rsid w:val="00AB261B"/>
    <w:rsid w:val="00AB2626"/>
    <w:rsid w:val="00AB2E7E"/>
    <w:rsid w:val="00AB3BAA"/>
    <w:rsid w:val="00AB46FA"/>
    <w:rsid w:val="00AB7258"/>
    <w:rsid w:val="00AC1CA5"/>
    <w:rsid w:val="00AC29E4"/>
    <w:rsid w:val="00AC4534"/>
    <w:rsid w:val="00AC59BB"/>
    <w:rsid w:val="00AC5E8A"/>
    <w:rsid w:val="00AC75A4"/>
    <w:rsid w:val="00AD0312"/>
    <w:rsid w:val="00AD1620"/>
    <w:rsid w:val="00AD224E"/>
    <w:rsid w:val="00AD2F07"/>
    <w:rsid w:val="00AD3B06"/>
    <w:rsid w:val="00AD4773"/>
    <w:rsid w:val="00AD6544"/>
    <w:rsid w:val="00AD76D9"/>
    <w:rsid w:val="00AD7811"/>
    <w:rsid w:val="00AE0071"/>
    <w:rsid w:val="00AE07CB"/>
    <w:rsid w:val="00AE0AC9"/>
    <w:rsid w:val="00AE10D6"/>
    <w:rsid w:val="00AE1CBE"/>
    <w:rsid w:val="00AE227C"/>
    <w:rsid w:val="00AE2F2C"/>
    <w:rsid w:val="00AE37CC"/>
    <w:rsid w:val="00AE3A1B"/>
    <w:rsid w:val="00AE3AE5"/>
    <w:rsid w:val="00AE49A4"/>
    <w:rsid w:val="00AE4ED1"/>
    <w:rsid w:val="00AE513E"/>
    <w:rsid w:val="00AE6821"/>
    <w:rsid w:val="00AF0F6C"/>
    <w:rsid w:val="00AF29BF"/>
    <w:rsid w:val="00AF3D9A"/>
    <w:rsid w:val="00AF4F1B"/>
    <w:rsid w:val="00AF56F5"/>
    <w:rsid w:val="00AF5EBF"/>
    <w:rsid w:val="00B009A2"/>
    <w:rsid w:val="00B01710"/>
    <w:rsid w:val="00B02A15"/>
    <w:rsid w:val="00B0331A"/>
    <w:rsid w:val="00B0335D"/>
    <w:rsid w:val="00B03366"/>
    <w:rsid w:val="00B04594"/>
    <w:rsid w:val="00B04DB5"/>
    <w:rsid w:val="00B051F4"/>
    <w:rsid w:val="00B053E6"/>
    <w:rsid w:val="00B064DA"/>
    <w:rsid w:val="00B0783D"/>
    <w:rsid w:val="00B07ABC"/>
    <w:rsid w:val="00B10A62"/>
    <w:rsid w:val="00B112F2"/>
    <w:rsid w:val="00B12326"/>
    <w:rsid w:val="00B13E8E"/>
    <w:rsid w:val="00B15397"/>
    <w:rsid w:val="00B15582"/>
    <w:rsid w:val="00B168D7"/>
    <w:rsid w:val="00B16DE8"/>
    <w:rsid w:val="00B1746A"/>
    <w:rsid w:val="00B174F2"/>
    <w:rsid w:val="00B205D6"/>
    <w:rsid w:val="00B2238A"/>
    <w:rsid w:val="00B235AD"/>
    <w:rsid w:val="00B23B8E"/>
    <w:rsid w:val="00B2411C"/>
    <w:rsid w:val="00B24541"/>
    <w:rsid w:val="00B24BDB"/>
    <w:rsid w:val="00B25E73"/>
    <w:rsid w:val="00B25F86"/>
    <w:rsid w:val="00B27430"/>
    <w:rsid w:val="00B27F42"/>
    <w:rsid w:val="00B30F63"/>
    <w:rsid w:val="00B31804"/>
    <w:rsid w:val="00B31D8C"/>
    <w:rsid w:val="00B327B3"/>
    <w:rsid w:val="00B32995"/>
    <w:rsid w:val="00B32A80"/>
    <w:rsid w:val="00B3360A"/>
    <w:rsid w:val="00B34889"/>
    <w:rsid w:val="00B349DA"/>
    <w:rsid w:val="00B3684B"/>
    <w:rsid w:val="00B36C2B"/>
    <w:rsid w:val="00B37E10"/>
    <w:rsid w:val="00B40BE7"/>
    <w:rsid w:val="00B41209"/>
    <w:rsid w:val="00B413C1"/>
    <w:rsid w:val="00B414BB"/>
    <w:rsid w:val="00B41510"/>
    <w:rsid w:val="00B4164D"/>
    <w:rsid w:val="00B41A47"/>
    <w:rsid w:val="00B4207A"/>
    <w:rsid w:val="00B433E1"/>
    <w:rsid w:val="00B43CCB"/>
    <w:rsid w:val="00B43E51"/>
    <w:rsid w:val="00B4434D"/>
    <w:rsid w:val="00B4770E"/>
    <w:rsid w:val="00B50B0F"/>
    <w:rsid w:val="00B50D07"/>
    <w:rsid w:val="00B50D3A"/>
    <w:rsid w:val="00B510FE"/>
    <w:rsid w:val="00B5156C"/>
    <w:rsid w:val="00B52001"/>
    <w:rsid w:val="00B5433F"/>
    <w:rsid w:val="00B54A66"/>
    <w:rsid w:val="00B54C43"/>
    <w:rsid w:val="00B55346"/>
    <w:rsid w:val="00B568E7"/>
    <w:rsid w:val="00B57709"/>
    <w:rsid w:val="00B61815"/>
    <w:rsid w:val="00B629E1"/>
    <w:rsid w:val="00B63F9E"/>
    <w:rsid w:val="00B655E0"/>
    <w:rsid w:val="00B679E7"/>
    <w:rsid w:val="00B67A04"/>
    <w:rsid w:val="00B67DEF"/>
    <w:rsid w:val="00B70198"/>
    <w:rsid w:val="00B70E62"/>
    <w:rsid w:val="00B713F2"/>
    <w:rsid w:val="00B71E88"/>
    <w:rsid w:val="00B7308D"/>
    <w:rsid w:val="00B73ECE"/>
    <w:rsid w:val="00B748AB"/>
    <w:rsid w:val="00B753A1"/>
    <w:rsid w:val="00B7700A"/>
    <w:rsid w:val="00B7772D"/>
    <w:rsid w:val="00B81302"/>
    <w:rsid w:val="00B81987"/>
    <w:rsid w:val="00B81D30"/>
    <w:rsid w:val="00B81FE7"/>
    <w:rsid w:val="00B8360C"/>
    <w:rsid w:val="00B84533"/>
    <w:rsid w:val="00B87624"/>
    <w:rsid w:val="00B90CAF"/>
    <w:rsid w:val="00B93C2D"/>
    <w:rsid w:val="00B94081"/>
    <w:rsid w:val="00B972EB"/>
    <w:rsid w:val="00B976F3"/>
    <w:rsid w:val="00B97FAF"/>
    <w:rsid w:val="00BA10D4"/>
    <w:rsid w:val="00BA3230"/>
    <w:rsid w:val="00BA34D9"/>
    <w:rsid w:val="00BA3589"/>
    <w:rsid w:val="00BA5BC8"/>
    <w:rsid w:val="00BA6551"/>
    <w:rsid w:val="00BA6DC1"/>
    <w:rsid w:val="00BA7636"/>
    <w:rsid w:val="00BA7EE3"/>
    <w:rsid w:val="00BB1248"/>
    <w:rsid w:val="00BB161D"/>
    <w:rsid w:val="00BB19AD"/>
    <w:rsid w:val="00BB1C84"/>
    <w:rsid w:val="00BB3D7E"/>
    <w:rsid w:val="00BB3E61"/>
    <w:rsid w:val="00BB4534"/>
    <w:rsid w:val="00BB46E0"/>
    <w:rsid w:val="00BB576C"/>
    <w:rsid w:val="00BB5E72"/>
    <w:rsid w:val="00BC143F"/>
    <w:rsid w:val="00BC22CE"/>
    <w:rsid w:val="00BC2658"/>
    <w:rsid w:val="00BC6E65"/>
    <w:rsid w:val="00BD07CB"/>
    <w:rsid w:val="00BD0ACE"/>
    <w:rsid w:val="00BD140E"/>
    <w:rsid w:val="00BD26F4"/>
    <w:rsid w:val="00BD46AE"/>
    <w:rsid w:val="00BD5159"/>
    <w:rsid w:val="00BD57E7"/>
    <w:rsid w:val="00BD66F0"/>
    <w:rsid w:val="00BD7CB8"/>
    <w:rsid w:val="00BE03F3"/>
    <w:rsid w:val="00BE048F"/>
    <w:rsid w:val="00BE15F4"/>
    <w:rsid w:val="00BE277B"/>
    <w:rsid w:val="00BE435E"/>
    <w:rsid w:val="00BE4B8D"/>
    <w:rsid w:val="00BE5095"/>
    <w:rsid w:val="00BE53D6"/>
    <w:rsid w:val="00BE6442"/>
    <w:rsid w:val="00BF3749"/>
    <w:rsid w:val="00BF55E2"/>
    <w:rsid w:val="00BF57DC"/>
    <w:rsid w:val="00C031BF"/>
    <w:rsid w:val="00C0327F"/>
    <w:rsid w:val="00C0328F"/>
    <w:rsid w:val="00C03467"/>
    <w:rsid w:val="00C046F3"/>
    <w:rsid w:val="00C06302"/>
    <w:rsid w:val="00C066B0"/>
    <w:rsid w:val="00C067AC"/>
    <w:rsid w:val="00C11612"/>
    <w:rsid w:val="00C128FE"/>
    <w:rsid w:val="00C131AA"/>
    <w:rsid w:val="00C1328C"/>
    <w:rsid w:val="00C13DBB"/>
    <w:rsid w:val="00C14798"/>
    <w:rsid w:val="00C15666"/>
    <w:rsid w:val="00C16976"/>
    <w:rsid w:val="00C209E9"/>
    <w:rsid w:val="00C2311D"/>
    <w:rsid w:val="00C23DB4"/>
    <w:rsid w:val="00C2456E"/>
    <w:rsid w:val="00C24B01"/>
    <w:rsid w:val="00C25089"/>
    <w:rsid w:val="00C25A23"/>
    <w:rsid w:val="00C26266"/>
    <w:rsid w:val="00C262EF"/>
    <w:rsid w:val="00C2702A"/>
    <w:rsid w:val="00C275EE"/>
    <w:rsid w:val="00C311EE"/>
    <w:rsid w:val="00C31B09"/>
    <w:rsid w:val="00C32BBD"/>
    <w:rsid w:val="00C33B15"/>
    <w:rsid w:val="00C33E6E"/>
    <w:rsid w:val="00C37136"/>
    <w:rsid w:val="00C41776"/>
    <w:rsid w:val="00C428B5"/>
    <w:rsid w:val="00C46F80"/>
    <w:rsid w:val="00C5068F"/>
    <w:rsid w:val="00C50A09"/>
    <w:rsid w:val="00C51360"/>
    <w:rsid w:val="00C5384D"/>
    <w:rsid w:val="00C53B18"/>
    <w:rsid w:val="00C54098"/>
    <w:rsid w:val="00C54D29"/>
    <w:rsid w:val="00C56072"/>
    <w:rsid w:val="00C56A88"/>
    <w:rsid w:val="00C56DE3"/>
    <w:rsid w:val="00C570C7"/>
    <w:rsid w:val="00C57715"/>
    <w:rsid w:val="00C60206"/>
    <w:rsid w:val="00C60ECD"/>
    <w:rsid w:val="00C61108"/>
    <w:rsid w:val="00C613D2"/>
    <w:rsid w:val="00C613DE"/>
    <w:rsid w:val="00C61669"/>
    <w:rsid w:val="00C61856"/>
    <w:rsid w:val="00C6310A"/>
    <w:rsid w:val="00C64226"/>
    <w:rsid w:val="00C6487E"/>
    <w:rsid w:val="00C6547A"/>
    <w:rsid w:val="00C655DA"/>
    <w:rsid w:val="00C65A48"/>
    <w:rsid w:val="00C6743E"/>
    <w:rsid w:val="00C708C4"/>
    <w:rsid w:val="00C73A42"/>
    <w:rsid w:val="00C743CE"/>
    <w:rsid w:val="00C74F97"/>
    <w:rsid w:val="00C75232"/>
    <w:rsid w:val="00C7526B"/>
    <w:rsid w:val="00C75894"/>
    <w:rsid w:val="00C76C2D"/>
    <w:rsid w:val="00C76F3E"/>
    <w:rsid w:val="00C80170"/>
    <w:rsid w:val="00C80201"/>
    <w:rsid w:val="00C80E9E"/>
    <w:rsid w:val="00C8122C"/>
    <w:rsid w:val="00C8156E"/>
    <w:rsid w:val="00C81ED6"/>
    <w:rsid w:val="00C82492"/>
    <w:rsid w:val="00C8286A"/>
    <w:rsid w:val="00C83136"/>
    <w:rsid w:val="00C8377E"/>
    <w:rsid w:val="00C839A5"/>
    <w:rsid w:val="00C8639C"/>
    <w:rsid w:val="00C86AAA"/>
    <w:rsid w:val="00C877A4"/>
    <w:rsid w:val="00C8787E"/>
    <w:rsid w:val="00C9008B"/>
    <w:rsid w:val="00C91128"/>
    <w:rsid w:val="00C91CF4"/>
    <w:rsid w:val="00C93428"/>
    <w:rsid w:val="00C96DB8"/>
    <w:rsid w:val="00C975EC"/>
    <w:rsid w:val="00C97DA6"/>
    <w:rsid w:val="00CA0106"/>
    <w:rsid w:val="00CA0CAD"/>
    <w:rsid w:val="00CA0DB8"/>
    <w:rsid w:val="00CA2D84"/>
    <w:rsid w:val="00CA3E60"/>
    <w:rsid w:val="00CA43E1"/>
    <w:rsid w:val="00CA610C"/>
    <w:rsid w:val="00CA6329"/>
    <w:rsid w:val="00CA6F7C"/>
    <w:rsid w:val="00CA76FC"/>
    <w:rsid w:val="00CA7D0B"/>
    <w:rsid w:val="00CA7F89"/>
    <w:rsid w:val="00CB0BE7"/>
    <w:rsid w:val="00CB153F"/>
    <w:rsid w:val="00CB185F"/>
    <w:rsid w:val="00CB40A6"/>
    <w:rsid w:val="00CB4811"/>
    <w:rsid w:val="00CB5CD2"/>
    <w:rsid w:val="00CB6155"/>
    <w:rsid w:val="00CB68A3"/>
    <w:rsid w:val="00CB6A03"/>
    <w:rsid w:val="00CB7332"/>
    <w:rsid w:val="00CC0A0F"/>
    <w:rsid w:val="00CC136E"/>
    <w:rsid w:val="00CC1DE0"/>
    <w:rsid w:val="00CC2E34"/>
    <w:rsid w:val="00CC3FB3"/>
    <w:rsid w:val="00CC5283"/>
    <w:rsid w:val="00CD068F"/>
    <w:rsid w:val="00CD3EE9"/>
    <w:rsid w:val="00CD499F"/>
    <w:rsid w:val="00CD5057"/>
    <w:rsid w:val="00CD509C"/>
    <w:rsid w:val="00CD6615"/>
    <w:rsid w:val="00CD6908"/>
    <w:rsid w:val="00CD7258"/>
    <w:rsid w:val="00CE04F8"/>
    <w:rsid w:val="00CE09C4"/>
    <w:rsid w:val="00CE2464"/>
    <w:rsid w:val="00CE63E8"/>
    <w:rsid w:val="00CE6C51"/>
    <w:rsid w:val="00CE6F95"/>
    <w:rsid w:val="00CE71F1"/>
    <w:rsid w:val="00CE7F96"/>
    <w:rsid w:val="00CF0CD5"/>
    <w:rsid w:val="00CF1E46"/>
    <w:rsid w:val="00CF1ED7"/>
    <w:rsid w:val="00CF33E1"/>
    <w:rsid w:val="00CF4B56"/>
    <w:rsid w:val="00CF548D"/>
    <w:rsid w:val="00CF562E"/>
    <w:rsid w:val="00CF6A39"/>
    <w:rsid w:val="00D0071D"/>
    <w:rsid w:val="00D02971"/>
    <w:rsid w:val="00D02AF2"/>
    <w:rsid w:val="00D04F00"/>
    <w:rsid w:val="00D054D1"/>
    <w:rsid w:val="00D05BD2"/>
    <w:rsid w:val="00D07D7D"/>
    <w:rsid w:val="00D119AC"/>
    <w:rsid w:val="00D11B6B"/>
    <w:rsid w:val="00D124EA"/>
    <w:rsid w:val="00D12D71"/>
    <w:rsid w:val="00D12ED5"/>
    <w:rsid w:val="00D14760"/>
    <w:rsid w:val="00D14CBB"/>
    <w:rsid w:val="00D15ECA"/>
    <w:rsid w:val="00D170FE"/>
    <w:rsid w:val="00D172AE"/>
    <w:rsid w:val="00D20200"/>
    <w:rsid w:val="00D2036D"/>
    <w:rsid w:val="00D2070D"/>
    <w:rsid w:val="00D20831"/>
    <w:rsid w:val="00D2237A"/>
    <w:rsid w:val="00D22B14"/>
    <w:rsid w:val="00D22F48"/>
    <w:rsid w:val="00D23416"/>
    <w:rsid w:val="00D25F08"/>
    <w:rsid w:val="00D26488"/>
    <w:rsid w:val="00D269AD"/>
    <w:rsid w:val="00D2756A"/>
    <w:rsid w:val="00D277C3"/>
    <w:rsid w:val="00D30BE0"/>
    <w:rsid w:val="00D31176"/>
    <w:rsid w:val="00D32A9B"/>
    <w:rsid w:val="00D3332A"/>
    <w:rsid w:val="00D34091"/>
    <w:rsid w:val="00D34277"/>
    <w:rsid w:val="00D3448D"/>
    <w:rsid w:val="00D34FEC"/>
    <w:rsid w:val="00D3619E"/>
    <w:rsid w:val="00D366D8"/>
    <w:rsid w:val="00D3742A"/>
    <w:rsid w:val="00D42356"/>
    <w:rsid w:val="00D42459"/>
    <w:rsid w:val="00D42D1C"/>
    <w:rsid w:val="00D431C7"/>
    <w:rsid w:val="00D459B5"/>
    <w:rsid w:val="00D46055"/>
    <w:rsid w:val="00D460AB"/>
    <w:rsid w:val="00D47D75"/>
    <w:rsid w:val="00D500BE"/>
    <w:rsid w:val="00D50AF5"/>
    <w:rsid w:val="00D5246C"/>
    <w:rsid w:val="00D532A1"/>
    <w:rsid w:val="00D53F84"/>
    <w:rsid w:val="00D54056"/>
    <w:rsid w:val="00D576C8"/>
    <w:rsid w:val="00D60633"/>
    <w:rsid w:val="00D60C39"/>
    <w:rsid w:val="00D61F47"/>
    <w:rsid w:val="00D631C8"/>
    <w:rsid w:val="00D6329F"/>
    <w:rsid w:val="00D635D0"/>
    <w:rsid w:val="00D64E3E"/>
    <w:rsid w:val="00D70775"/>
    <w:rsid w:val="00D718B5"/>
    <w:rsid w:val="00D737D5"/>
    <w:rsid w:val="00D738C7"/>
    <w:rsid w:val="00D74551"/>
    <w:rsid w:val="00D75D51"/>
    <w:rsid w:val="00D77496"/>
    <w:rsid w:val="00D774AD"/>
    <w:rsid w:val="00D778DF"/>
    <w:rsid w:val="00D8184E"/>
    <w:rsid w:val="00D8242D"/>
    <w:rsid w:val="00D84465"/>
    <w:rsid w:val="00D844C4"/>
    <w:rsid w:val="00D855AB"/>
    <w:rsid w:val="00D86609"/>
    <w:rsid w:val="00D867E8"/>
    <w:rsid w:val="00D87420"/>
    <w:rsid w:val="00D87E35"/>
    <w:rsid w:val="00D91F5C"/>
    <w:rsid w:val="00D943C3"/>
    <w:rsid w:val="00D9440A"/>
    <w:rsid w:val="00D954D0"/>
    <w:rsid w:val="00D95A64"/>
    <w:rsid w:val="00D964EB"/>
    <w:rsid w:val="00DA035E"/>
    <w:rsid w:val="00DA03B4"/>
    <w:rsid w:val="00DA071A"/>
    <w:rsid w:val="00DA09E2"/>
    <w:rsid w:val="00DA1C99"/>
    <w:rsid w:val="00DA1E7C"/>
    <w:rsid w:val="00DA31C5"/>
    <w:rsid w:val="00DA3C13"/>
    <w:rsid w:val="00DA3DAA"/>
    <w:rsid w:val="00DA4A87"/>
    <w:rsid w:val="00DA560D"/>
    <w:rsid w:val="00DA56BD"/>
    <w:rsid w:val="00DA6E56"/>
    <w:rsid w:val="00DA70E1"/>
    <w:rsid w:val="00DB20D1"/>
    <w:rsid w:val="00DB4877"/>
    <w:rsid w:val="00DB62F7"/>
    <w:rsid w:val="00DB634A"/>
    <w:rsid w:val="00DB751F"/>
    <w:rsid w:val="00DC0839"/>
    <w:rsid w:val="00DC0BFB"/>
    <w:rsid w:val="00DC17E3"/>
    <w:rsid w:val="00DC184C"/>
    <w:rsid w:val="00DC3AE1"/>
    <w:rsid w:val="00DC3F23"/>
    <w:rsid w:val="00DC4779"/>
    <w:rsid w:val="00DC50EA"/>
    <w:rsid w:val="00DC515E"/>
    <w:rsid w:val="00DD06B5"/>
    <w:rsid w:val="00DD0D82"/>
    <w:rsid w:val="00DD15A7"/>
    <w:rsid w:val="00DD1F20"/>
    <w:rsid w:val="00DD1FF9"/>
    <w:rsid w:val="00DD222D"/>
    <w:rsid w:val="00DD2734"/>
    <w:rsid w:val="00DD34BB"/>
    <w:rsid w:val="00DD4019"/>
    <w:rsid w:val="00DD40DB"/>
    <w:rsid w:val="00DD5D7D"/>
    <w:rsid w:val="00DD6059"/>
    <w:rsid w:val="00DD61D4"/>
    <w:rsid w:val="00DD677B"/>
    <w:rsid w:val="00DD7161"/>
    <w:rsid w:val="00DD74D5"/>
    <w:rsid w:val="00DD7D80"/>
    <w:rsid w:val="00DE17AD"/>
    <w:rsid w:val="00DE2F3B"/>
    <w:rsid w:val="00DE4DD2"/>
    <w:rsid w:val="00DE675D"/>
    <w:rsid w:val="00DE7004"/>
    <w:rsid w:val="00DE711A"/>
    <w:rsid w:val="00DF0563"/>
    <w:rsid w:val="00DF1423"/>
    <w:rsid w:val="00DF3564"/>
    <w:rsid w:val="00DF423A"/>
    <w:rsid w:val="00DF4595"/>
    <w:rsid w:val="00DF4A29"/>
    <w:rsid w:val="00DF5462"/>
    <w:rsid w:val="00E01BD5"/>
    <w:rsid w:val="00E0224D"/>
    <w:rsid w:val="00E02980"/>
    <w:rsid w:val="00E03725"/>
    <w:rsid w:val="00E063E7"/>
    <w:rsid w:val="00E11821"/>
    <w:rsid w:val="00E119C1"/>
    <w:rsid w:val="00E11E3D"/>
    <w:rsid w:val="00E12E57"/>
    <w:rsid w:val="00E13D72"/>
    <w:rsid w:val="00E1403B"/>
    <w:rsid w:val="00E16897"/>
    <w:rsid w:val="00E173A1"/>
    <w:rsid w:val="00E17AED"/>
    <w:rsid w:val="00E20B77"/>
    <w:rsid w:val="00E21493"/>
    <w:rsid w:val="00E238AB"/>
    <w:rsid w:val="00E2604A"/>
    <w:rsid w:val="00E2604B"/>
    <w:rsid w:val="00E26980"/>
    <w:rsid w:val="00E273CD"/>
    <w:rsid w:val="00E27412"/>
    <w:rsid w:val="00E27459"/>
    <w:rsid w:val="00E27CF5"/>
    <w:rsid w:val="00E27EF8"/>
    <w:rsid w:val="00E303BD"/>
    <w:rsid w:val="00E310A5"/>
    <w:rsid w:val="00E323B1"/>
    <w:rsid w:val="00E337F1"/>
    <w:rsid w:val="00E344BB"/>
    <w:rsid w:val="00E34D3A"/>
    <w:rsid w:val="00E34FC7"/>
    <w:rsid w:val="00E36FD8"/>
    <w:rsid w:val="00E37450"/>
    <w:rsid w:val="00E37452"/>
    <w:rsid w:val="00E4158D"/>
    <w:rsid w:val="00E42D15"/>
    <w:rsid w:val="00E463FC"/>
    <w:rsid w:val="00E503DB"/>
    <w:rsid w:val="00E5042D"/>
    <w:rsid w:val="00E50A7F"/>
    <w:rsid w:val="00E51CC9"/>
    <w:rsid w:val="00E533C8"/>
    <w:rsid w:val="00E549D9"/>
    <w:rsid w:val="00E5575A"/>
    <w:rsid w:val="00E56A66"/>
    <w:rsid w:val="00E57B53"/>
    <w:rsid w:val="00E6492D"/>
    <w:rsid w:val="00E654A7"/>
    <w:rsid w:val="00E65B52"/>
    <w:rsid w:val="00E65C09"/>
    <w:rsid w:val="00E65C78"/>
    <w:rsid w:val="00E6610B"/>
    <w:rsid w:val="00E67834"/>
    <w:rsid w:val="00E70F0E"/>
    <w:rsid w:val="00E71B26"/>
    <w:rsid w:val="00E72E87"/>
    <w:rsid w:val="00E73E1E"/>
    <w:rsid w:val="00E73EB5"/>
    <w:rsid w:val="00E7410B"/>
    <w:rsid w:val="00E741CE"/>
    <w:rsid w:val="00E74707"/>
    <w:rsid w:val="00E765C9"/>
    <w:rsid w:val="00E76C8D"/>
    <w:rsid w:val="00E77683"/>
    <w:rsid w:val="00E8173B"/>
    <w:rsid w:val="00E924AF"/>
    <w:rsid w:val="00E95BE8"/>
    <w:rsid w:val="00E965C2"/>
    <w:rsid w:val="00E97D80"/>
    <w:rsid w:val="00E97D97"/>
    <w:rsid w:val="00EA0418"/>
    <w:rsid w:val="00EA09C6"/>
    <w:rsid w:val="00EA0BAE"/>
    <w:rsid w:val="00EA23A7"/>
    <w:rsid w:val="00EA2654"/>
    <w:rsid w:val="00EA4F0E"/>
    <w:rsid w:val="00EA4F54"/>
    <w:rsid w:val="00EA50EA"/>
    <w:rsid w:val="00EA5942"/>
    <w:rsid w:val="00EA5A7E"/>
    <w:rsid w:val="00EB048D"/>
    <w:rsid w:val="00EB18FB"/>
    <w:rsid w:val="00EB22BE"/>
    <w:rsid w:val="00EB26FD"/>
    <w:rsid w:val="00EB2AD1"/>
    <w:rsid w:val="00EB338A"/>
    <w:rsid w:val="00EB38FB"/>
    <w:rsid w:val="00EB54B5"/>
    <w:rsid w:val="00EB5ACB"/>
    <w:rsid w:val="00EB5FA2"/>
    <w:rsid w:val="00EB6765"/>
    <w:rsid w:val="00EB7FEF"/>
    <w:rsid w:val="00EC106E"/>
    <w:rsid w:val="00EC153B"/>
    <w:rsid w:val="00EC15E4"/>
    <w:rsid w:val="00EC23F0"/>
    <w:rsid w:val="00EC2A36"/>
    <w:rsid w:val="00EC69A4"/>
    <w:rsid w:val="00ED175D"/>
    <w:rsid w:val="00ED1DF3"/>
    <w:rsid w:val="00ED413A"/>
    <w:rsid w:val="00ED4E2B"/>
    <w:rsid w:val="00ED5195"/>
    <w:rsid w:val="00ED58F6"/>
    <w:rsid w:val="00ED66E9"/>
    <w:rsid w:val="00ED7955"/>
    <w:rsid w:val="00EE081F"/>
    <w:rsid w:val="00EE0FF4"/>
    <w:rsid w:val="00EE1464"/>
    <w:rsid w:val="00EE1971"/>
    <w:rsid w:val="00EE22FE"/>
    <w:rsid w:val="00EE2554"/>
    <w:rsid w:val="00EE4B3A"/>
    <w:rsid w:val="00EE5023"/>
    <w:rsid w:val="00EE6D58"/>
    <w:rsid w:val="00EE7CDB"/>
    <w:rsid w:val="00EF0249"/>
    <w:rsid w:val="00EF22DE"/>
    <w:rsid w:val="00EF2A6B"/>
    <w:rsid w:val="00EF3181"/>
    <w:rsid w:val="00EF6FED"/>
    <w:rsid w:val="00F00B6D"/>
    <w:rsid w:val="00F00C8A"/>
    <w:rsid w:val="00F022C6"/>
    <w:rsid w:val="00F0269D"/>
    <w:rsid w:val="00F02EF6"/>
    <w:rsid w:val="00F0404C"/>
    <w:rsid w:val="00F0453E"/>
    <w:rsid w:val="00F046DD"/>
    <w:rsid w:val="00F0653F"/>
    <w:rsid w:val="00F06911"/>
    <w:rsid w:val="00F10A10"/>
    <w:rsid w:val="00F10F2F"/>
    <w:rsid w:val="00F110A4"/>
    <w:rsid w:val="00F1110F"/>
    <w:rsid w:val="00F11A82"/>
    <w:rsid w:val="00F1217A"/>
    <w:rsid w:val="00F12645"/>
    <w:rsid w:val="00F12837"/>
    <w:rsid w:val="00F12943"/>
    <w:rsid w:val="00F14097"/>
    <w:rsid w:val="00F15040"/>
    <w:rsid w:val="00F15BFE"/>
    <w:rsid w:val="00F17BC1"/>
    <w:rsid w:val="00F17E14"/>
    <w:rsid w:val="00F17F4F"/>
    <w:rsid w:val="00F209D9"/>
    <w:rsid w:val="00F2177C"/>
    <w:rsid w:val="00F21F0B"/>
    <w:rsid w:val="00F23FBA"/>
    <w:rsid w:val="00F240C5"/>
    <w:rsid w:val="00F243AE"/>
    <w:rsid w:val="00F24A31"/>
    <w:rsid w:val="00F27904"/>
    <w:rsid w:val="00F315E7"/>
    <w:rsid w:val="00F32FC2"/>
    <w:rsid w:val="00F343A2"/>
    <w:rsid w:val="00F34B40"/>
    <w:rsid w:val="00F35B6D"/>
    <w:rsid w:val="00F36B6D"/>
    <w:rsid w:val="00F37CA8"/>
    <w:rsid w:val="00F40143"/>
    <w:rsid w:val="00F41CB5"/>
    <w:rsid w:val="00F43DFD"/>
    <w:rsid w:val="00F4453C"/>
    <w:rsid w:val="00F45457"/>
    <w:rsid w:val="00F45856"/>
    <w:rsid w:val="00F45A0C"/>
    <w:rsid w:val="00F45DE8"/>
    <w:rsid w:val="00F4645A"/>
    <w:rsid w:val="00F4765E"/>
    <w:rsid w:val="00F50688"/>
    <w:rsid w:val="00F536B6"/>
    <w:rsid w:val="00F53CD8"/>
    <w:rsid w:val="00F54A84"/>
    <w:rsid w:val="00F553F3"/>
    <w:rsid w:val="00F55996"/>
    <w:rsid w:val="00F56909"/>
    <w:rsid w:val="00F6052F"/>
    <w:rsid w:val="00F60A68"/>
    <w:rsid w:val="00F6122D"/>
    <w:rsid w:val="00F61432"/>
    <w:rsid w:val="00F61638"/>
    <w:rsid w:val="00F62DD1"/>
    <w:rsid w:val="00F655CC"/>
    <w:rsid w:val="00F658B9"/>
    <w:rsid w:val="00F65E5C"/>
    <w:rsid w:val="00F6778C"/>
    <w:rsid w:val="00F67FD5"/>
    <w:rsid w:val="00F7051B"/>
    <w:rsid w:val="00F705EA"/>
    <w:rsid w:val="00F72442"/>
    <w:rsid w:val="00F7285C"/>
    <w:rsid w:val="00F77720"/>
    <w:rsid w:val="00F80551"/>
    <w:rsid w:val="00F81225"/>
    <w:rsid w:val="00F821E4"/>
    <w:rsid w:val="00F82D76"/>
    <w:rsid w:val="00F82EB2"/>
    <w:rsid w:val="00F83B77"/>
    <w:rsid w:val="00F854D7"/>
    <w:rsid w:val="00F85C0B"/>
    <w:rsid w:val="00F87D00"/>
    <w:rsid w:val="00F91772"/>
    <w:rsid w:val="00F92CB3"/>
    <w:rsid w:val="00F92D9B"/>
    <w:rsid w:val="00F92F58"/>
    <w:rsid w:val="00F94460"/>
    <w:rsid w:val="00F975E4"/>
    <w:rsid w:val="00FA0971"/>
    <w:rsid w:val="00FA0D12"/>
    <w:rsid w:val="00FA2230"/>
    <w:rsid w:val="00FA3989"/>
    <w:rsid w:val="00FA443C"/>
    <w:rsid w:val="00FA4778"/>
    <w:rsid w:val="00FA52F2"/>
    <w:rsid w:val="00FA5D20"/>
    <w:rsid w:val="00FA6742"/>
    <w:rsid w:val="00FB007A"/>
    <w:rsid w:val="00FB06C8"/>
    <w:rsid w:val="00FB1FFC"/>
    <w:rsid w:val="00FB2C5B"/>
    <w:rsid w:val="00FB31D1"/>
    <w:rsid w:val="00FB4C15"/>
    <w:rsid w:val="00FB637F"/>
    <w:rsid w:val="00FC0747"/>
    <w:rsid w:val="00FC1414"/>
    <w:rsid w:val="00FC1C52"/>
    <w:rsid w:val="00FC200D"/>
    <w:rsid w:val="00FC266C"/>
    <w:rsid w:val="00FC33EE"/>
    <w:rsid w:val="00FC666F"/>
    <w:rsid w:val="00FC6DF2"/>
    <w:rsid w:val="00FD0725"/>
    <w:rsid w:val="00FD083C"/>
    <w:rsid w:val="00FD0C21"/>
    <w:rsid w:val="00FD26F4"/>
    <w:rsid w:val="00FD2AAE"/>
    <w:rsid w:val="00FD2B7E"/>
    <w:rsid w:val="00FD63AB"/>
    <w:rsid w:val="00FD643D"/>
    <w:rsid w:val="00FE01C2"/>
    <w:rsid w:val="00FE1D2B"/>
    <w:rsid w:val="00FE1E2C"/>
    <w:rsid w:val="00FE33E2"/>
    <w:rsid w:val="00FE3750"/>
    <w:rsid w:val="00FE5C85"/>
    <w:rsid w:val="00FE5DAA"/>
    <w:rsid w:val="00FE793C"/>
    <w:rsid w:val="00FF0A7D"/>
    <w:rsid w:val="00FF1FEB"/>
    <w:rsid w:val="00FF20FB"/>
    <w:rsid w:val="00FF26E0"/>
    <w:rsid w:val="00FF27BB"/>
    <w:rsid w:val="00FF3693"/>
    <w:rsid w:val="00FF427A"/>
    <w:rsid w:val="00FF460D"/>
    <w:rsid w:val="00FF4C9D"/>
    <w:rsid w:val="00FF5282"/>
    <w:rsid w:val="00FF6228"/>
    <w:rsid w:val="00FF6C44"/>
    <w:rsid w:val="00FF6D08"/>
    <w:rsid w:val="00FF714F"/>
    <w:rsid w:val="00FF77FA"/>
    <w:rsid w:val="00FF785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922B01"/>
  <w15:docId w15:val="{3335726F-A26E-4F0A-AB3A-B9FD941A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F4"/>
  </w:style>
  <w:style w:type="paragraph" w:styleId="Ttulo1">
    <w:name w:val="heading 1"/>
    <w:basedOn w:val="Normal"/>
    <w:next w:val="Normal"/>
    <w:link w:val="Ttulo1Car"/>
    <w:uiPriority w:val="9"/>
    <w:qFormat/>
    <w:rsid w:val="000E65F6"/>
    <w:pPr>
      <w:keepNext/>
      <w:keepLines/>
      <w:spacing w:before="240" w:after="0"/>
      <w:outlineLvl w:val="0"/>
    </w:pPr>
    <w:rPr>
      <w:rFonts w:ascii="Cambria" w:eastAsia="Times New Roman" w:hAnsi="Cambria" w:cs="Times New Roman"/>
      <w:color w:val="365F91"/>
      <w:sz w:val="32"/>
      <w:szCs w:val="32"/>
      <w:lang w:val="x-none" w:eastAsia="x-none"/>
    </w:rPr>
  </w:style>
  <w:style w:type="paragraph" w:styleId="Ttulo2">
    <w:name w:val="heading 2"/>
    <w:basedOn w:val="Normal"/>
    <w:next w:val="Normal"/>
    <w:link w:val="Ttulo2Car"/>
    <w:uiPriority w:val="9"/>
    <w:unhideWhenUsed/>
    <w:qFormat/>
    <w:rsid w:val="000E65F6"/>
    <w:pPr>
      <w:keepNext/>
      <w:keepLines/>
      <w:spacing w:before="40" w:after="0"/>
      <w:outlineLvl w:val="1"/>
    </w:pPr>
    <w:rPr>
      <w:rFonts w:ascii="Cambria" w:eastAsia="Times New Roman" w:hAnsi="Cambria" w:cs="Times New Roman"/>
      <w:color w:val="365F91"/>
      <w:sz w:val="26"/>
      <w:szCs w:val="26"/>
      <w:lang w:val="x-none" w:eastAsia="x-none"/>
    </w:rPr>
  </w:style>
  <w:style w:type="paragraph" w:styleId="Ttulo3">
    <w:name w:val="heading 3"/>
    <w:basedOn w:val="Normal"/>
    <w:next w:val="Normal"/>
    <w:link w:val="Ttulo3Car"/>
    <w:uiPriority w:val="9"/>
    <w:unhideWhenUsed/>
    <w:qFormat/>
    <w:rsid w:val="000E65F6"/>
    <w:pPr>
      <w:keepNext/>
      <w:spacing w:before="240" w:after="60"/>
      <w:outlineLvl w:val="2"/>
    </w:pPr>
    <w:rPr>
      <w:rFonts w:ascii="Calibri Light" w:eastAsia="Times New Roman" w:hAnsi="Calibri Light" w:cs="Times New Roman"/>
      <w:b/>
      <w:bCs/>
      <w:sz w:val="26"/>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customStyle="1" w:styleId="Ttulo1Car">
    <w:name w:val="Título 1 Car"/>
    <w:basedOn w:val="Fuentedeprrafopredeter"/>
    <w:link w:val="Ttulo1"/>
    <w:uiPriority w:val="9"/>
    <w:rsid w:val="000E65F6"/>
    <w:rPr>
      <w:rFonts w:ascii="Cambria" w:eastAsia="Times New Roman" w:hAnsi="Cambria" w:cs="Times New Roman"/>
      <w:color w:val="365F91"/>
      <w:sz w:val="32"/>
      <w:szCs w:val="32"/>
      <w:lang w:val="x-none" w:eastAsia="x-none"/>
    </w:rPr>
  </w:style>
  <w:style w:type="character" w:customStyle="1" w:styleId="Ttulo2Car">
    <w:name w:val="Título 2 Car"/>
    <w:basedOn w:val="Fuentedeprrafopredeter"/>
    <w:link w:val="Ttulo2"/>
    <w:uiPriority w:val="9"/>
    <w:rsid w:val="000E65F6"/>
    <w:rPr>
      <w:rFonts w:ascii="Cambria" w:eastAsia="Times New Roman" w:hAnsi="Cambria" w:cs="Times New Roman"/>
      <w:color w:val="365F91"/>
      <w:sz w:val="26"/>
      <w:szCs w:val="26"/>
      <w:lang w:val="x-none" w:eastAsia="x-none"/>
    </w:rPr>
  </w:style>
  <w:style w:type="character" w:customStyle="1" w:styleId="Ttulo3Car">
    <w:name w:val="Título 3 Car"/>
    <w:basedOn w:val="Fuentedeprrafopredeter"/>
    <w:link w:val="Ttulo3"/>
    <w:uiPriority w:val="9"/>
    <w:rsid w:val="000E65F6"/>
    <w:rPr>
      <w:rFonts w:ascii="Calibri Light" w:eastAsia="Times New Roman" w:hAnsi="Calibri Light" w:cs="Times New Roman"/>
      <w:b/>
      <w:bCs/>
      <w:sz w:val="26"/>
      <w:szCs w:val="26"/>
      <w:lang w:val="x-none"/>
    </w:rPr>
  </w:style>
  <w:style w:type="character" w:styleId="Textoennegrita">
    <w:name w:val="Strong"/>
    <w:basedOn w:val="Fuentedeprrafopredeter"/>
    <w:uiPriority w:val="22"/>
    <w:qFormat/>
    <w:rsid w:val="000E65F6"/>
    <w:rPr>
      <w:b/>
      <w:bCs/>
    </w:rPr>
  </w:style>
  <w:style w:type="paragraph" w:styleId="Prrafodelista">
    <w:name w:val="List Paragraph"/>
    <w:aliases w:val="Párrafo de lista1,Ha,List Paragraph1,lp1,Bullets,titulo 3,List Paragraph,Bolita,HOJA,Párrafo de lista4,BOLADEF,Párrafo de lista3,Párrafo de lista21,BOLA,Nivel 1 OS,Colorful List Accent 1,Colorful List - Accent 11,Bullet List,FooterText"/>
    <w:basedOn w:val="Normal"/>
    <w:link w:val="PrrafodelistaCar"/>
    <w:uiPriority w:val="34"/>
    <w:qFormat/>
    <w:rsid w:val="000E65F6"/>
    <w:pPr>
      <w:spacing w:after="160" w:line="252" w:lineRule="auto"/>
      <w:ind w:left="720"/>
      <w:contextualSpacing/>
    </w:pPr>
    <w:rPr>
      <w:rFonts w:ascii="Calibri" w:hAnsi="Calibri" w:cs="Times New Roman"/>
    </w:rPr>
  </w:style>
  <w:style w:type="paragraph" w:customStyle="1" w:styleId="Default">
    <w:name w:val="Default"/>
    <w:rsid w:val="000E65F6"/>
    <w:pPr>
      <w:autoSpaceDE w:val="0"/>
      <w:autoSpaceDN w:val="0"/>
      <w:adjustRightInd w:val="0"/>
      <w:spacing w:after="0" w:line="240" w:lineRule="auto"/>
    </w:pPr>
    <w:rPr>
      <w:rFonts w:ascii="Times New Roman" w:eastAsia="Calibri" w:hAnsi="Times New Roman" w:cs="Times New Roman"/>
      <w:color w:val="000000"/>
      <w:sz w:val="24"/>
      <w:szCs w:val="24"/>
      <w:lang w:eastAsia="es-CO"/>
    </w:rPr>
  </w:style>
  <w:style w:type="paragraph" w:styleId="Textonotapie">
    <w:name w:val="footnote text"/>
    <w:basedOn w:val="Normal"/>
    <w:link w:val="TextonotapieCar"/>
    <w:uiPriority w:val="99"/>
    <w:semiHidden/>
    <w:unhideWhenUsed/>
    <w:rsid w:val="000E65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E65F6"/>
    <w:rPr>
      <w:sz w:val="20"/>
      <w:szCs w:val="20"/>
    </w:rPr>
  </w:style>
  <w:style w:type="character" w:styleId="Refdenotaalpie">
    <w:name w:val="footnote reference"/>
    <w:basedOn w:val="Fuentedeprrafopredeter"/>
    <w:uiPriority w:val="99"/>
    <w:semiHidden/>
    <w:unhideWhenUsed/>
    <w:rsid w:val="000E65F6"/>
    <w:rPr>
      <w:vertAlign w:val="superscript"/>
    </w:rPr>
  </w:style>
  <w:style w:type="character" w:customStyle="1" w:styleId="PrrafodelistaCar">
    <w:name w:val="Párrafo de lista Car"/>
    <w:aliases w:val="Párrafo de lista1 Car,Ha Car,List Paragraph1 Car,lp1 Car,Bullets Car,titulo 3 Car,List Paragraph Car,Bolita Car,HOJA Car,Párrafo de lista4 Car,BOLADEF Car,Párrafo de lista3 Car,Párrafo de lista21 Car,BOLA Car,Nivel 1 OS Car"/>
    <w:link w:val="Prrafodelista"/>
    <w:uiPriority w:val="34"/>
    <w:locked/>
    <w:rsid w:val="000E65F6"/>
    <w:rPr>
      <w:rFonts w:ascii="Calibri" w:hAnsi="Calibri" w:cs="Times New Roman"/>
    </w:rPr>
  </w:style>
  <w:style w:type="character" w:styleId="Hipervnculo">
    <w:name w:val="Hyperlink"/>
    <w:basedOn w:val="Fuentedeprrafopredeter"/>
    <w:uiPriority w:val="99"/>
    <w:unhideWhenUsed/>
    <w:rsid w:val="000E65F6"/>
    <w:rPr>
      <w:color w:val="0000FF"/>
      <w:u w:val="single"/>
    </w:rPr>
  </w:style>
  <w:style w:type="paragraph" w:customStyle="1" w:styleId="1">
    <w:name w:val="1"/>
    <w:basedOn w:val="Ttulo1"/>
    <w:next w:val="Normal"/>
    <w:uiPriority w:val="39"/>
    <w:unhideWhenUsed/>
    <w:qFormat/>
    <w:rsid w:val="000E65F6"/>
    <w:pPr>
      <w:spacing w:line="259" w:lineRule="auto"/>
      <w:outlineLvl w:val="9"/>
    </w:pPr>
    <w:rPr>
      <w:lang w:eastAsia="es-CO"/>
    </w:rPr>
  </w:style>
  <w:style w:type="paragraph" w:styleId="TDC1">
    <w:name w:val="toc 1"/>
    <w:basedOn w:val="Normal"/>
    <w:next w:val="Normal"/>
    <w:autoRedefine/>
    <w:uiPriority w:val="39"/>
    <w:unhideWhenUsed/>
    <w:rsid w:val="000E65F6"/>
    <w:pPr>
      <w:spacing w:after="100"/>
    </w:pPr>
    <w:rPr>
      <w:rFonts w:ascii="Calibri" w:eastAsia="Calibri" w:hAnsi="Calibri" w:cs="Times New Roman"/>
    </w:rPr>
  </w:style>
  <w:style w:type="paragraph" w:styleId="TDC3">
    <w:name w:val="toc 3"/>
    <w:basedOn w:val="Normal"/>
    <w:next w:val="Normal"/>
    <w:autoRedefine/>
    <w:uiPriority w:val="39"/>
    <w:unhideWhenUsed/>
    <w:rsid w:val="000E65F6"/>
    <w:pPr>
      <w:ind w:left="440"/>
    </w:pPr>
    <w:rPr>
      <w:rFonts w:ascii="Calibri" w:eastAsia="Calibri" w:hAnsi="Calibri" w:cs="Times New Roman"/>
    </w:rPr>
  </w:style>
  <w:style w:type="character" w:styleId="Refdecomentario">
    <w:name w:val="annotation reference"/>
    <w:basedOn w:val="Fuentedeprrafopredeter"/>
    <w:uiPriority w:val="99"/>
    <w:semiHidden/>
    <w:unhideWhenUsed/>
    <w:rsid w:val="000E65F6"/>
    <w:rPr>
      <w:sz w:val="16"/>
      <w:szCs w:val="16"/>
    </w:rPr>
  </w:style>
  <w:style w:type="paragraph" w:styleId="Textocomentario">
    <w:name w:val="annotation text"/>
    <w:basedOn w:val="Normal"/>
    <w:link w:val="TextocomentarioCar"/>
    <w:uiPriority w:val="99"/>
    <w:semiHidden/>
    <w:unhideWhenUsed/>
    <w:rsid w:val="000E65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65F6"/>
    <w:rPr>
      <w:sz w:val="20"/>
      <w:szCs w:val="20"/>
    </w:rPr>
  </w:style>
  <w:style w:type="paragraph" w:styleId="Asuntodelcomentario">
    <w:name w:val="annotation subject"/>
    <w:basedOn w:val="Textocomentario"/>
    <w:next w:val="Textocomentario"/>
    <w:link w:val="AsuntodelcomentarioCar"/>
    <w:uiPriority w:val="99"/>
    <w:semiHidden/>
    <w:unhideWhenUsed/>
    <w:rsid w:val="000E65F6"/>
    <w:rPr>
      <w:b/>
      <w:bCs/>
    </w:rPr>
  </w:style>
  <w:style w:type="character" w:customStyle="1" w:styleId="AsuntodelcomentarioCar">
    <w:name w:val="Asunto del comentario Car"/>
    <w:basedOn w:val="TextocomentarioCar"/>
    <w:link w:val="Asuntodelcomentario"/>
    <w:uiPriority w:val="99"/>
    <w:semiHidden/>
    <w:rsid w:val="000E65F6"/>
    <w:rPr>
      <w:b/>
      <w:bCs/>
      <w:sz w:val="20"/>
      <w:szCs w:val="20"/>
    </w:rPr>
  </w:style>
  <w:style w:type="table" w:styleId="Tablaconcuadrcula">
    <w:name w:val="Table Grid"/>
    <w:basedOn w:val="Tablanormal"/>
    <w:uiPriority w:val="59"/>
    <w:rsid w:val="000E6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E65F6"/>
    <w:rPr>
      <w:color w:val="808080"/>
      <w:shd w:val="clear" w:color="auto" w:fill="E6E6E6"/>
    </w:rPr>
  </w:style>
  <w:style w:type="character" w:styleId="Hipervnculovisitado">
    <w:name w:val="FollowedHyperlink"/>
    <w:basedOn w:val="Fuentedeprrafopredeter"/>
    <w:uiPriority w:val="99"/>
    <w:semiHidden/>
    <w:unhideWhenUsed/>
    <w:rsid w:val="000E65F6"/>
    <w:rPr>
      <w:color w:val="954F72"/>
      <w:u w:val="single"/>
    </w:rPr>
  </w:style>
  <w:style w:type="paragraph" w:customStyle="1" w:styleId="msonormal0">
    <w:name w:val="msonormal"/>
    <w:basedOn w:val="Normal"/>
    <w:rsid w:val="000E65F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0E65F6"/>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66">
    <w:name w:val="xl66"/>
    <w:basedOn w:val="Normal"/>
    <w:rsid w:val="000E65F6"/>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67">
    <w:name w:val="xl67"/>
    <w:basedOn w:val="Normal"/>
    <w:rsid w:val="000E65F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CO"/>
    </w:rPr>
  </w:style>
  <w:style w:type="paragraph" w:customStyle="1" w:styleId="xl68">
    <w:name w:val="xl68"/>
    <w:basedOn w:val="Normal"/>
    <w:rsid w:val="000E65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69">
    <w:name w:val="xl69"/>
    <w:basedOn w:val="Normal"/>
    <w:rsid w:val="000E65F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70">
    <w:name w:val="xl70"/>
    <w:basedOn w:val="Normal"/>
    <w:rsid w:val="000E65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71">
    <w:name w:val="xl71"/>
    <w:basedOn w:val="Normal"/>
    <w:rsid w:val="000E65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CO"/>
    </w:rPr>
  </w:style>
  <w:style w:type="paragraph" w:customStyle="1" w:styleId="xl72">
    <w:name w:val="xl72"/>
    <w:basedOn w:val="Normal"/>
    <w:rsid w:val="000E65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CO"/>
    </w:rPr>
  </w:style>
  <w:style w:type="paragraph" w:customStyle="1" w:styleId="xl73">
    <w:name w:val="xl73"/>
    <w:basedOn w:val="Normal"/>
    <w:rsid w:val="000E65F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CO"/>
    </w:rPr>
  </w:style>
  <w:style w:type="paragraph" w:customStyle="1" w:styleId="xl74">
    <w:name w:val="xl74"/>
    <w:basedOn w:val="Normal"/>
    <w:rsid w:val="000E65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5">
    <w:name w:val="xl75"/>
    <w:basedOn w:val="Normal"/>
    <w:rsid w:val="000E65F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6">
    <w:name w:val="xl76"/>
    <w:basedOn w:val="Normal"/>
    <w:rsid w:val="000E65F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7">
    <w:name w:val="xl77"/>
    <w:basedOn w:val="Normal"/>
    <w:rsid w:val="000E65F6"/>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CO"/>
    </w:rPr>
  </w:style>
  <w:style w:type="paragraph" w:customStyle="1" w:styleId="xl78">
    <w:name w:val="xl78"/>
    <w:basedOn w:val="Normal"/>
    <w:rsid w:val="000E65F6"/>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CO"/>
    </w:rPr>
  </w:style>
  <w:style w:type="paragraph" w:customStyle="1" w:styleId="xl79">
    <w:name w:val="xl79"/>
    <w:basedOn w:val="Normal"/>
    <w:rsid w:val="000E65F6"/>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CO"/>
    </w:rPr>
  </w:style>
  <w:style w:type="paragraph" w:customStyle="1" w:styleId="xl80">
    <w:name w:val="xl80"/>
    <w:basedOn w:val="Normal"/>
    <w:rsid w:val="000E65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81">
    <w:name w:val="xl81"/>
    <w:basedOn w:val="Normal"/>
    <w:rsid w:val="000E65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82">
    <w:name w:val="xl82"/>
    <w:basedOn w:val="Normal"/>
    <w:rsid w:val="000E65F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83">
    <w:name w:val="xl83"/>
    <w:basedOn w:val="Normal"/>
    <w:rsid w:val="000E65F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CO"/>
    </w:rPr>
  </w:style>
  <w:style w:type="paragraph" w:customStyle="1" w:styleId="xl84">
    <w:name w:val="xl84"/>
    <w:basedOn w:val="Normal"/>
    <w:rsid w:val="000E65F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85">
    <w:name w:val="xl85"/>
    <w:basedOn w:val="Normal"/>
    <w:rsid w:val="000E65F6"/>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CO"/>
    </w:rPr>
  </w:style>
  <w:style w:type="paragraph" w:customStyle="1" w:styleId="xl86">
    <w:name w:val="xl86"/>
    <w:basedOn w:val="Normal"/>
    <w:rsid w:val="000E65F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87">
    <w:name w:val="xl87"/>
    <w:basedOn w:val="Normal"/>
    <w:rsid w:val="000E65F6"/>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CO"/>
    </w:rPr>
  </w:style>
  <w:style w:type="paragraph" w:customStyle="1" w:styleId="xl88">
    <w:name w:val="xl88"/>
    <w:basedOn w:val="Normal"/>
    <w:rsid w:val="000E65F6"/>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CO"/>
    </w:rPr>
  </w:style>
  <w:style w:type="paragraph" w:customStyle="1" w:styleId="xl89">
    <w:name w:val="xl89"/>
    <w:basedOn w:val="Normal"/>
    <w:rsid w:val="000E65F6"/>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CO"/>
    </w:rPr>
  </w:style>
  <w:style w:type="paragraph" w:customStyle="1" w:styleId="xl90">
    <w:name w:val="xl90"/>
    <w:basedOn w:val="Normal"/>
    <w:rsid w:val="000E65F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91">
    <w:name w:val="xl91"/>
    <w:basedOn w:val="Normal"/>
    <w:rsid w:val="000E65F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customStyle="1" w:styleId="xl92">
    <w:name w:val="xl92"/>
    <w:basedOn w:val="Normal"/>
    <w:rsid w:val="000E65F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CO"/>
    </w:rPr>
  </w:style>
  <w:style w:type="paragraph" w:styleId="TtuloTDC">
    <w:name w:val="TOC Heading"/>
    <w:basedOn w:val="Ttulo1"/>
    <w:next w:val="Normal"/>
    <w:uiPriority w:val="39"/>
    <w:unhideWhenUsed/>
    <w:qFormat/>
    <w:rsid w:val="000E65F6"/>
    <w:pPr>
      <w:spacing w:line="259" w:lineRule="auto"/>
      <w:outlineLvl w:val="9"/>
    </w:pPr>
    <w:rPr>
      <w:rFonts w:asciiTheme="majorHAnsi" w:eastAsiaTheme="majorEastAsia" w:hAnsiTheme="majorHAnsi" w:cstheme="majorBidi"/>
      <w:color w:val="365F91" w:themeColor="accent1" w:themeShade="BF"/>
      <w:lang w:val="es-CO" w:eastAsia="es-CO"/>
    </w:rPr>
  </w:style>
  <w:style w:type="paragraph" w:customStyle="1" w:styleId="font5">
    <w:name w:val="font5"/>
    <w:basedOn w:val="Normal"/>
    <w:rsid w:val="0058294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font6">
    <w:name w:val="font6"/>
    <w:basedOn w:val="Normal"/>
    <w:rsid w:val="0058294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xmsonormal">
    <w:name w:val="x_msonormal"/>
    <w:basedOn w:val="Normal"/>
    <w:uiPriority w:val="99"/>
    <w:rsid w:val="008E4067"/>
    <w:pPr>
      <w:spacing w:after="0" w:line="240" w:lineRule="auto"/>
    </w:pPr>
    <w:rPr>
      <w:rFonts w:ascii="Calibri" w:hAnsi="Calibri" w:cs="Calibri"/>
      <w:lang w:eastAsia="es-CO"/>
    </w:rPr>
  </w:style>
  <w:style w:type="table" w:customStyle="1" w:styleId="Tablaconcuadrcula4-nfasis51">
    <w:name w:val="Tabla con cuadrícula 4 - Énfasis 51"/>
    <w:basedOn w:val="Tablanormal"/>
    <w:uiPriority w:val="49"/>
    <w:rsid w:val="00827CD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5oscura-nfasis11">
    <w:name w:val="Tabla con cuadrícula 5 oscura - Énfasis 11"/>
    <w:basedOn w:val="Tablanormal"/>
    <w:uiPriority w:val="50"/>
    <w:rsid w:val="00D738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f01">
    <w:name w:val="cf01"/>
    <w:basedOn w:val="Fuentedeprrafopredeter"/>
    <w:rsid w:val="006970F4"/>
    <w:rPr>
      <w:rFonts w:ascii="Segoe UI" w:hAnsi="Segoe UI" w:cs="Segoe UI" w:hint="default"/>
      <w:color w:val="666666"/>
      <w:sz w:val="18"/>
      <w:szCs w:val="18"/>
    </w:rPr>
  </w:style>
  <w:style w:type="table" w:customStyle="1" w:styleId="Tablaconcuadrcula4-nfasis11">
    <w:name w:val="Tabla con cuadrícula 4 - Énfasis 11"/>
    <w:aliases w:val="Tabla Supersalud - Azul"/>
    <w:basedOn w:val="Tablanormal"/>
    <w:uiPriority w:val="49"/>
    <w:rsid w:val="00124B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D42D1C"/>
    <w:pPr>
      <w:spacing w:after="0" w:line="240" w:lineRule="auto"/>
    </w:pPr>
  </w:style>
  <w:style w:type="character" w:styleId="Mencinsinresolver">
    <w:name w:val="Unresolved Mention"/>
    <w:basedOn w:val="Fuentedeprrafopredeter"/>
    <w:uiPriority w:val="99"/>
    <w:semiHidden/>
    <w:unhideWhenUsed/>
    <w:rsid w:val="00081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617">
      <w:bodyDiv w:val="1"/>
      <w:marLeft w:val="0"/>
      <w:marRight w:val="0"/>
      <w:marTop w:val="0"/>
      <w:marBottom w:val="0"/>
      <w:divBdr>
        <w:top w:val="none" w:sz="0" w:space="0" w:color="auto"/>
        <w:left w:val="none" w:sz="0" w:space="0" w:color="auto"/>
        <w:bottom w:val="none" w:sz="0" w:space="0" w:color="auto"/>
        <w:right w:val="none" w:sz="0" w:space="0" w:color="auto"/>
      </w:divBdr>
    </w:div>
    <w:div w:id="103966002">
      <w:bodyDiv w:val="1"/>
      <w:marLeft w:val="0"/>
      <w:marRight w:val="0"/>
      <w:marTop w:val="0"/>
      <w:marBottom w:val="0"/>
      <w:divBdr>
        <w:top w:val="none" w:sz="0" w:space="0" w:color="auto"/>
        <w:left w:val="none" w:sz="0" w:space="0" w:color="auto"/>
        <w:bottom w:val="none" w:sz="0" w:space="0" w:color="auto"/>
        <w:right w:val="none" w:sz="0" w:space="0" w:color="auto"/>
      </w:divBdr>
    </w:div>
    <w:div w:id="147981223">
      <w:bodyDiv w:val="1"/>
      <w:marLeft w:val="0"/>
      <w:marRight w:val="0"/>
      <w:marTop w:val="0"/>
      <w:marBottom w:val="0"/>
      <w:divBdr>
        <w:top w:val="none" w:sz="0" w:space="0" w:color="auto"/>
        <w:left w:val="none" w:sz="0" w:space="0" w:color="auto"/>
        <w:bottom w:val="none" w:sz="0" w:space="0" w:color="auto"/>
        <w:right w:val="none" w:sz="0" w:space="0" w:color="auto"/>
      </w:divBdr>
    </w:div>
    <w:div w:id="187916241">
      <w:bodyDiv w:val="1"/>
      <w:marLeft w:val="0"/>
      <w:marRight w:val="0"/>
      <w:marTop w:val="0"/>
      <w:marBottom w:val="0"/>
      <w:divBdr>
        <w:top w:val="none" w:sz="0" w:space="0" w:color="auto"/>
        <w:left w:val="none" w:sz="0" w:space="0" w:color="auto"/>
        <w:bottom w:val="none" w:sz="0" w:space="0" w:color="auto"/>
        <w:right w:val="none" w:sz="0" w:space="0" w:color="auto"/>
      </w:divBdr>
    </w:div>
    <w:div w:id="224218203">
      <w:bodyDiv w:val="1"/>
      <w:marLeft w:val="0"/>
      <w:marRight w:val="0"/>
      <w:marTop w:val="0"/>
      <w:marBottom w:val="0"/>
      <w:divBdr>
        <w:top w:val="none" w:sz="0" w:space="0" w:color="auto"/>
        <w:left w:val="none" w:sz="0" w:space="0" w:color="auto"/>
        <w:bottom w:val="none" w:sz="0" w:space="0" w:color="auto"/>
        <w:right w:val="none" w:sz="0" w:space="0" w:color="auto"/>
      </w:divBdr>
    </w:div>
    <w:div w:id="225848387">
      <w:bodyDiv w:val="1"/>
      <w:marLeft w:val="0"/>
      <w:marRight w:val="0"/>
      <w:marTop w:val="0"/>
      <w:marBottom w:val="0"/>
      <w:divBdr>
        <w:top w:val="none" w:sz="0" w:space="0" w:color="auto"/>
        <w:left w:val="none" w:sz="0" w:space="0" w:color="auto"/>
        <w:bottom w:val="none" w:sz="0" w:space="0" w:color="auto"/>
        <w:right w:val="none" w:sz="0" w:space="0" w:color="auto"/>
      </w:divBdr>
    </w:div>
    <w:div w:id="226841869">
      <w:bodyDiv w:val="1"/>
      <w:marLeft w:val="0"/>
      <w:marRight w:val="0"/>
      <w:marTop w:val="0"/>
      <w:marBottom w:val="0"/>
      <w:divBdr>
        <w:top w:val="none" w:sz="0" w:space="0" w:color="auto"/>
        <w:left w:val="none" w:sz="0" w:space="0" w:color="auto"/>
        <w:bottom w:val="none" w:sz="0" w:space="0" w:color="auto"/>
        <w:right w:val="none" w:sz="0" w:space="0" w:color="auto"/>
      </w:divBdr>
    </w:div>
    <w:div w:id="243998834">
      <w:bodyDiv w:val="1"/>
      <w:marLeft w:val="0"/>
      <w:marRight w:val="0"/>
      <w:marTop w:val="0"/>
      <w:marBottom w:val="0"/>
      <w:divBdr>
        <w:top w:val="none" w:sz="0" w:space="0" w:color="auto"/>
        <w:left w:val="none" w:sz="0" w:space="0" w:color="auto"/>
        <w:bottom w:val="none" w:sz="0" w:space="0" w:color="auto"/>
        <w:right w:val="none" w:sz="0" w:space="0" w:color="auto"/>
      </w:divBdr>
    </w:div>
    <w:div w:id="282806273">
      <w:bodyDiv w:val="1"/>
      <w:marLeft w:val="0"/>
      <w:marRight w:val="0"/>
      <w:marTop w:val="0"/>
      <w:marBottom w:val="0"/>
      <w:divBdr>
        <w:top w:val="none" w:sz="0" w:space="0" w:color="auto"/>
        <w:left w:val="none" w:sz="0" w:space="0" w:color="auto"/>
        <w:bottom w:val="none" w:sz="0" w:space="0" w:color="auto"/>
        <w:right w:val="none" w:sz="0" w:space="0" w:color="auto"/>
      </w:divBdr>
    </w:div>
    <w:div w:id="307561819">
      <w:bodyDiv w:val="1"/>
      <w:marLeft w:val="0"/>
      <w:marRight w:val="0"/>
      <w:marTop w:val="0"/>
      <w:marBottom w:val="0"/>
      <w:divBdr>
        <w:top w:val="none" w:sz="0" w:space="0" w:color="auto"/>
        <w:left w:val="none" w:sz="0" w:space="0" w:color="auto"/>
        <w:bottom w:val="none" w:sz="0" w:space="0" w:color="auto"/>
        <w:right w:val="none" w:sz="0" w:space="0" w:color="auto"/>
      </w:divBdr>
    </w:div>
    <w:div w:id="316806667">
      <w:bodyDiv w:val="1"/>
      <w:marLeft w:val="0"/>
      <w:marRight w:val="0"/>
      <w:marTop w:val="0"/>
      <w:marBottom w:val="0"/>
      <w:divBdr>
        <w:top w:val="none" w:sz="0" w:space="0" w:color="auto"/>
        <w:left w:val="none" w:sz="0" w:space="0" w:color="auto"/>
        <w:bottom w:val="none" w:sz="0" w:space="0" w:color="auto"/>
        <w:right w:val="none" w:sz="0" w:space="0" w:color="auto"/>
      </w:divBdr>
    </w:div>
    <w:div w:id="333798798">
      <w:bodyDiv w:val="1"/>
      <w:marLeft w:val="0"/>
      <w:marRight w:val="0"/>
      <w:marTop w:val="0"/>
      <w:marBottom w:val="0"/>
      <w:divBdr>
        <w:top w:val="none" w:sz="0" w:space="0" w:color="auto"/>
        <w:left w:val="none" w:sz="0" w:space="0" w:color="auto"/>
        <w:bottom w:val="none" w:sz="0" w:space="0" w:color="auto"/>
        <w:right w:val="none" w:sz="0" w:space="0" w:color="auto"/>
      </w:divBdr>
    </w:div>
    <w:div w:id="424813798">
      <w:bodyDiv w:val="1"/>
      <w:marLeft w:val="0"/>
      <w:marRight w:val="0"/>
      <w:marTop w:val="0"/>
      <w:marBottom w:val="0"/>
      <w:divBdr>
        <w:top w:val="none" w:sz="0" w:space="0" w:color="auto"/>
        <w:left w:val="none" w:sz="0" w:space="0" w:color="auto"/>
        <w:bottom w:val="none" w:sz="0" w:space="0" w:color="auto"/>
        <w:right w:val="none" w:sz="0" w:space="0" w:color="auto"/>
      </w:divBdr>
    </w:div>
    <w:div w:id="466431305">
      <w:bodyDiv w:val="1"/>
      <w:marLeft w:val="0"/>
      <w:marRight w:val="0"/>
      <w:marTop w:val="0"/>
      <w:marBottom w:val="0"/>
      <w:divBdr>
        <w:top w:val="none" w:sz="0" w:space="0" w:color="auto"/>
        <w:left w:val="none" w:sz="0" w:space="0" w:color="auto"/>
        <w:bottom w:val="none" w:sz="0" w:space="0" w:color="auto"/>
        <w:right w:val="none" w:sz="0" w:space="0" w:color="auto"/>
      </w:divBdr>
    </w:div>
    <w:div w:id="473185928">
      <w:bodyDiv w:val="1"/>
      <w:marLeft w:val="0"/>
      <w:marRight w:val="0"/>
      <w:marTop w:val="0"/>
      <w:marBottom w:val="0"/>
      <w:divBdr>
        <w:top w:val="none" w:sz="0" w:space="0" w:color="auto"/>
        <w:left w:val="none" w:sz="0" w:space="0" w:color="auto"/>
        <w:bottom w:val="none" w:sz="0" w:space="0" w:color="auto"/>
        <w:right w:val="none" w:sz="0" w:space="0" w:color="auto"/>
      </w:divBdr>
    </w:div>
    <w:div w:id="497162569">
      <w:bodyDiv w:val="1"/>
      <w:marLeft w:val="0"/>
      <w:marRight w:val="0"/>
      <w:marTop w:val="0"/>
      <w:marBottom w:val="0"/>
      <w:divBdr>
        <w:top w:val="none" w:sz="0" w:space="0" w:color="auto"/>
        <w:left w:val="none" w:sz="0" w:space="0" w:color="auto"/>
        <w:bottom w:val="none" w:sz="0" w:space="0" w:color="auto"/>
        <w:right w:val="none" w:sz="0" w:space="0" w:color="auto"/>
      </w:divBdr>
    </w:div>
    <w:div w:id="528299158">
      <w:bodyDiv w:val="1"/>
      <w:marLeft w:val="0"/>
      <w:marRight w:val="0"/>
      <w:marTop w:val="0"/>
      <w:marBottom w:val="0"/>
      <w:divBdr>
        <w:top w:val="none" w:sz="0" w:space="0" w:color="auto"/>
        <w:left w:val="none" w:sz="0" w:space="0" w:color="auto"/>
        <w:bottom w:val="none" w:sz="0" w:space="0" w:color="auto"/>
        <w:right w:val="none" w:sz="0" w:space="0" w:color="auto"/>
      </w:divBdr>
    </w:div>
    <w:div w:id="537812606">
      <w:bodyDiv w:val="1"/>
      <w:marLeft w:val="0"/>
      <w:marRight w:val="0"/>
      <w:marTop w:val="0"/>
      <w:marBottom w:val="0"/>
      <w:divBdr>
        <w:top w:val="none" w:sz="0" w:space="0" w:color="auto"/>
        <w:left w:val="none" w:sz="0" w:space="0" w:color="auto"/>
        <w:bottom w:val="none" w:sz="0" w:space="0" w:color="auto"/>
        <w:right w:val="none" w:sz="0" w:space="0" w:color="auto"/>
      </w:divBdr>
    </w:div>
    <w:div w:id="551162214">
      <w:bodyDiv w:val="1"/>
      <w:marLeft w:val="0"/>
      <w:marRight w:val="0"/>
      <w:marTop w:val="0"/>
      <w:marBottom w:val="0"/>
      <w:divBdr>
        <w:top w:val="none" w:sz="0" w:space="0" w:color="auto"/>
        <w:left w:val="none" w:sz="0" w:space="0" w:color="auto"/>
        <w:bottom w:val="none" w:sz="0" w:space="0" w:color="auto"/>
        <w:right w:val="none" w:sz="0" w:space="0" w:color="auto"/>
      </w:divBdr>
    </w:div>
    <w:div w:id="559562946">
      <w:bodyDiv w:val="1"/>
      <w:marLeft w:val="0"/>
      <w:marRight w:val="0"/>
      <w:marTop w:val="0"/>
      <w:marBottom w:val="0"/>
      <w:divBdr>
        <w:top w:val="none" w:sz="0" w:space="0" w:color="auto"/>
        <w:left w:val="none" w:sz="0" w:space="0" w:color="auto"/>
        <w:bottom w:val="none" w:sz="0" w:space="0" w:color="auto"/>
        <w:right w:val="none" w:sz="0" w:space="0" w:color="auto"/>
      </w:divBdr>
    </w:div>
    <w:div w:id="620452702">
      <w:bodyDiv w:val="1"/>
      <w:marLeft w:val="0"/>
      <w:marRight w:val="0"/>
      <w:marTop w:val="0"/>
      <w:marBottom w:val="0"/>
      <w:divBdr>
        <w:top w:val="none" w:sz="0" w:space="0" w:color="auto"/>
        <w:left w:val="none" w:sz="0" w:space="0" w:color="auto"/>
        <w:bottom w:val="none" w:sz="0" w:space="0" w:color="auto"/>
        <w:right w:val="none" w:sz="0" w:space="0" w:color="auto"/>
      </w:divBdr>
    </w:div>
    <w:div w:id="652683724">
      <w:bodyDiv w:val="1"/>
      <w:marLeft w:val="0"/>
      <w:marRight w:val="0"/>
      <w:marTop w:val="0"/>
      <w:marBottom w:val="0"/>
      <w:divBdr>
        <w:top w:val="none" w:sz="0" w:space="0" w:color="auto"/>
        <w:left w:val="none" w:sz="0" w:space="0" w:color="auto"/>
        <w:bottom w:val="none" w:sz="0" w:space="0" w:color="auto"/>
        <w:right w:val="none" w:sz="0" w:space="0" w:color="auto"/>
      </w:divBdr>
    </w:div>
    <w:div w:id="691414054">
      <w:bodyDiv w:val="1"/>
      <w:marLeft w:val="0"/>
      <w:marRight w:val="0"/>
      <w:marTop w:val="0"/>
      <w:marBottom w:val="0"/>
      <w:divBdr>
        <w:top w:val="none" w:sz="0" w:space="0" w:color="auto"/>
        <w:left w:val="none" w:sz="0" w:space="0" w:color="auto"/>
        <w:bottom w:val="none" w:sz="0" w:space="0" w:color="auto"/>
        <w:right w:val="none" w:sz="0" w:space="0" w:color="auto"/>
      </w:divBdr>
    </w:div>
    <w:div w:id="728576001">
      <w:bodyDiv w:val="1"/>
      <w:marLeft w:val="0"/>
      <w:marRight w:val="0"/>
      <w:marTop w:val="0"/>
      <w:marBottom w:val="0"/>
      <w:divBdr>
        <w:top w:val="none" w:sz="0" w:space="0" w:color="auto"/>
        <w:left w:val="none" w:sz="0" w:space="0" w:color="auto"/>
        <w:bottom w:val="none" w:sz="0" w:space="0" w:color="auto"/>
        <w:right w:val="none" w:sz="0" w:space="0" w:color="auto"/>
      </w:divBdr>
    </w:div>
    <w:div w:id="767583668">
      <w:bodyDiv w:val="1"/>
      <w:marLeft w:val="0"/>
      <w:marRight w:val="0"/>
      <w:marTop w:val="0"/>
      <w:marBottom w:val="0"/>
      <w:divBdr>
        <w:top w:val="none" w:sz="0" w:space="0" w:color="auto"/>
        <w:left w:val="none" w:sz="0" w:space="0" w:color="auto"/>
        <w:bottom w:val="none" w:sz="0" w:space="0" w:color="auto"/>
        <w:right w:val="none" w:sz="0" w:space="0" w:color="auto"/>
      </w:divBdr>
    </w:div>
    <w:div w:id="794375595">
      <w:bodyDiv w:val="1"/>
      <w:marLeft w:val="0"/>
      <w:marRight w:val="0"/>
      <w:marTop w:val="0"/>
      <w:marBottom w:val="0"/>
      <w:divBdr>
        <w:top w:val="none" w:sz="0" w:space="0" w:color="auto"/>
        <w:left w:val="none" w:sz="0" w:space="0" w:color="auto"/>
        <w:bottom w:val="none" w:sz="0" w:space="0" w:color="auto"/>
        <w:right w:val="none" w:sz="0" w:space="0" w:color="auto"/>
      </w:divBdr>
    </w:div>
    <w:div w:id="802230563">
      <w:bodyDiv w:val="1"/>
      <w:marLeft w:val="0"/>
      <w:marRight w:val="0"/>
      <w:marTop w:val="0"/>
      <w:marBottom w:val="0"/>
      <w:divBdr>
        <w:top w:val="none" w:sz="0" w:space="0" w:color="auto"/>
        <w:left w:val="none" w:sz="0" w:space="0" w:color="auto"/>
        <w:bottom w:val="none" w:sz="0" w:space="0" w:color="auto"/>
        <w:right w:val="none" w:sz="0" w:space="0" w:color="auto"/>
      </w:divBdr>
    </w:div>
    <w:div w:id="811024832">
      <w:bodyDiv w:val="1"/>
      <w:marLeft w:val="0"/>
      <w:marRight w:val="0"/>
      <w:marTop w:val="0"/>
      <w:marBottom w:val="0"/>
      <w:divBdr>
        <w:top w:val="none" w:sz="0" w:space="0" w:color="auto"/>
        <w:left w:val="none" w:sz="0" w:space="0" w:color="auto"/>
        <w:bottom w:val="none" w:sz="0" w:space="0" w:color="auto"/>
        <w:right w:val="none" w:sz="0" w:space="0" w:color="auto"/>
      </w:divBdr>
    </w:div>
    <w:div w:id="815147653">
      <w:bodyDiv w:val="1"/>
      <w:marLeft w:val="0"/>
      <w:marRight w:val="0"/>
      <w:marTop w:val="0"/>
      <w:marBottom w:val="0"/>
      <w:divBdr>
        <w:top w:val="none" w:sz="0" w:space="0" w:color="auto"/>
        <w:left w:val="none" w:sz="0" w:space="0" w:color="auto"/>
        <w:bottom w:val="none" w:sz="0" w:space="0" w:color="auto"/>
        <w:right w:val="none" w:sz="0" w:space="0" w:color="auto"/>
      </w:divBdr>
    </w:div>
    <w:div w:id="893543082">
      <w:bodyDiv w:val="1"/>
      <w:marLeft w:val="0"/>
      <w:marRight w:val="0"/>
      <w:marTop w:val="0"/>
      <w:marBottom w:val="0"/>
      <w:divBdr>
        <w:top w:val="none" w:sz="0" w:space="0" w:color="auto"/>
        <w:left w:val="none" w:sz="0" w:space="0" w:color="auto"/>
        <w:bottom w:val="none" w:sz="0" w:space="0" w:color="auto"/>
        <w:right w:val="none" w:sz="0" w:space="0" w:color="auto"/>
      </w:divBdr>
    </w:div>
    <w:div w:id="898714558">
      <w:bodyDiv w:val="1"/>
      <w:marLeft w:val="0"/>
      <w:marRight w:val="0"/>
      <w:marTop w:val="0"/>
      <w:marBottom w:val="0"/>
      <w:divBdr>
        <w:top w:val="none" w:sz="0" w:space="0" w:color="auto"/>
        <w:left w:val="none" w:sz="0" w:space="0" w:color="auto"/>
        <w:bottom w:val="none" w:sz="0" w:space="0" w:color="auto"/>
        <w:right w:val="none" w:sz="0" w:space="0" w:color="auto"/>
      </w:divBdr>
    </w:div>
    <w:div w:id="983242298">
      <w:bodyDiv w:val="1"/>
      <w:marLeft w:val="0"/>
      <w:marRight w:val="0"/>
      <w:marTop w:val="0"/>
      <w:marBottom w:val="0"/>
      <w:divBdr>
        <w:top w:val="none" w:sz="0" w:space="0" w:color="auto"/>
        <w:left w:val="none" w:sz="0" w:space="0" w:color="auto"/>
        <w:bottom w:val="none" w:sz="0" w:space="0" w:color="auto"/>
        <w:right w:val="none" w:sz="0" w:space="0" w:color="auto"/>
      </w:divBdr>
    </w:div>
    <w:div w:id="1043138434">
      <w:bodyDiv w:val="1"/>
      <w:marLeft w:val="0"/>
      <w:marRight w:val="0"/>
      <w:marTop w:val="0"/>
      <w:marBottom w:val="0"/>
      <w:divBdr>
        <w:top w:val="none" w:sz="0" w:space="0" w:color="auto"/>
        <w:left w:val="none" w:sz="0" w:space="0" w:color="auto"/>
        <w:bottom w:val="none" w:sz="0" w:space="0" w:color="auto"/>
        <w:right w:val="none" w:sz="0" w:space="0" w:color="auto"/>
      </w:divBdr>
    </w:div>
    <w:div w:id="1083918306">
      <w:bodyDiv w:val="1"/>
      <w:marLeft w:val="0"/>
      <w:marRight w:val="0"/>
      <w:marTop w:val="0"/>
      <w:marBottom w:val="0"/>
      <w:divBdr>
        <w:top w:val="none" w:sz="0" w:space="0" w:color="auto"/>
        <w:left w:val="none" w:sz="0" w:space="0" w:color="auto"/>
        <w:bottom w:val="none" w:sz="0" w:space="0" w:color="auto"/>
        <w:right w:val="none" w:sz="0" w:space="0" w:color="auto"/>
      </w:divBdr>
    </w:div>
    <w:div w:id="1138305497">
      <w:bodyDiv w:val="1"/>
      <w:marLeft w:val="0"/>
      <w:marRight w:val="0"/>
      <w:marTop w:val="0"/>
      <w:marBottom w:val="0"/>
      <w:divBdr>
        <w:top w:val="none" w:sz="0" w:space="0" w:color="auto"/>
        <w:left w:val="none" w:sz="0" w:space="0" w:color="auto"/>
        <w:bottom w:val="none" w:sz="0" w:space="0" w:color="auto"/>
        <w:right w:val="none" w:sz="0" w:space="0" w:color="auto"/>
      </w:divBdr>
    </w:div>
    <w:div w:id="1149513178">
      <w:bodyDiv w:val="1"/>
      <w:marLeft w:val="0"/>
      <w:marRight w:val="0"/>
      <w:marTop w:val="0"/>
      <w:marBottom w:val="0"/>
      <w:divBdr>
        <w:top w:val="none" w:sz="0" w:space="0" w:color="auto"/>
        <w:left w:val="none" w:sz="0" w:space="0" w:color="auto"/>
        <w:bottom w:val="none" w:sz="0" w:space="0" w:color="auto"/>
        <w:right w:val="none" w:sz="0" w:space="0" w:color="auto"/>
      </w:divBdr>
    </w:div>
    <w:div w:id="1233587867">
      <w:bodyDiv w:val="1"/>
      <w:marLeft w:val="0"/>
      <w:marRight w:val="0"/>
      <w:marTop w:val="0"/>
      <w:marBottom w:val="0"/>
      <w:divBdr>
        <w:top w:val="none" w:sz="0" w:space="0" w:color="auto"/>
        <w:left w:val="none" w:sz="0" w:space="0" w:color="auto"/>
        <w:bottom w:val="none" w:sz="0" w:space="0" w:color="auto"/>
        <w:right w:val="none" w:sz="0" w:space="0" w:color="auto"/>
      </w:divBdr>
      <w:divsChild>
        <w:div w:id="1110709918">
          <w:marLeft w:val="0"/>
          <w:marRight w:val="0"/>
          <w:marTop w:val="0"/>
          <w:marBottom w:val="0"/>
          <w:divBdr>
            <w:top w:val="none" w:sz="0" w:space="0" w:color="auto"/>
            <w:left w:val="none" w:sz="0" w:space="0" w:color="auto"/>
            <w:bottom w:val="none" w:sz="0" w:space="0" w:color="auto"/>
            <w:right w:val="none" w:sz="0" w:space="0" w:color="auto"/>
          </w:divBdr>
        </w:div>
      </w:divsChild>
    </w:div>
    <w:div w:id="1311861515">
      <w:bodyDiv w:val="1"/>
      <w:marLeft w:val="0"/>
      <w:marRight w:val="0"/>
      <w:marTop w:val="0"/>
      <w:marBottom w:val="0"/>
      <w:divBdr>
        <w:top w:val="none" w:sz="0" w:space="0" w:color="auto"/>
        <w:left w:val="none" w:sz="0" w:space="0" w:color="auto"/>
        <w:bottom w:val="none" w:sz="0" w:space="0" w:color="auto"/>
        <w:right w:val="none" w:sz="0" w:space="0" w:color="auto"/>
      </w:divBdr>
    </w:div>
    <w:div w:id="1332368636">
      <w:bodyDiv w:val="1"/>
      <w:marLeft w:val="0"/>
      <w:marRight w:val="0"/>
      <w:marTop w:val="0"/>
      <w:marBottom w:val="0"/>
      <w:divBdr>
        <w:top w:val="none" w:sz="0" w:space="0" w:color="auto"/>
        <w:left w:val="none" w:sz="0" w:space="0" w:color="auto"/>
        <w:bottom w:val="none" w:sz="0" w:space="0" w:color="auto"/>
        <w:right w:val="none" w:sz="0" w:space="0" w:color="auto"/>
      </w:divBdr>
    </w:div>
    <w:div w:id="1351025766">
      <w:bodyDiv w:val="1"/>
      <w:marLeft w:val="0"/>
      <w:marRight w:val="0"/>
      <w:marTop w:val="0"/>
      <w:marBottom w:val="0"/>
      <w:divBdr>
        <w:top w:val="none" w:sz="0" w:space="0" w:color="auto"/>
        <w:left w:val="none" w:sz="0" w:space="0" w:color="auto"/>
        <w:bottom w:val="none" w:sz="0" w:space="0" w:color="auto"/>
        <w:right w:val="none" w:sz="0" w:space="0" w:color="auto"/>
      </w:divBdr>
    </w:div>
    <w:div w:id="1369912542">
      <w:bodyDiv w:val="1"/>
      <w:marLeft w:val="0"/>
      <w:marRight w:val="0"/>
      <w:marTop w:val="0"/>
      <w:marBottom w:val="0"/>
      <w:divBdr>
        <w:top w:val="none" w:sz="0" w:space="0" w:color="auto"/>
        <w:left w:val="none" w:sz="0" w:space="0" w:color="auto"/>
        <w:bottom w:val="none" w:sz="0" w:space="0" w:color="auto"/>
        <w:right w:val="none" w:sz="0" w:space="0" w:color="auto"/>
      </w:divBdr>
    </w:div>
    <w:div w:id="1396079815">
      <w:bodyDiv w:val="1"/>
      <w:marLeft w:val="0"/>
      <w:marRight w:val="0"/>
      <w:marTop w:val="0"/>
      <w:marBottom w:val="0"/>
      <w:divBdr>
        <w:top w:val="none" w:sz="0" w:space="0" w:color="auto"/>
        <w:left w:val="none" w:sz="0" w:space="0" w:color="auto"/>
        <w:bottom w:val="none" w:sz="0" w:space="0" w:color="auto"/>
        <w:right w:val="none" w:sz="0" w:space="0" w:color="auto"/>
      </w:divBdr>
    </w:div>
    <w:div w:id="1408922412">
      <w:bodyDiv w:val="1"/>
      <w:marLeft w:val="0"/>
      <w:marRight w:val="0"/>
      <w:marTop w:val="0"/>
      <w:marBottom w:val="0"/>
      <w:divBdr>
        <w:top w:val="none" w:sz="0" w:space="0" w:color="auto"/>
        <w:left w:val="none" w:sz="0" w:space="0" w:color="auto"/>
        <w:bottom w:val="none" w:sz="0" w:space="0" w:color="auto"/>
        <w:right w:val="none" w:sz="0" w:space="0" w:color="auto"/>
      </w:divBdr>
    </w:div>
    <w:div w:id="1422678772">
      <w:bodyDiv w:val="1"/>
      <w:marLeft w:val="0"/>
      <w:marRight w:val="0"/>
      <w:marTop w:val="0"/>
      <w:marBottom w:val="0"/>
      <w:divBdr>
        <w:top w:val="none" w:sz="0" w:space="0" w:color="auto"/>
        <w:left w:val="none" w:sz="0" w:space="0" w:color="auto"/>
        <w:bottom w:val="none" w:sz="0" w:space="0" w:color="auto"/>
        <w:right w:val="none" w:sz="0" w:space="0" w:color="auto"/>
      </w:divBdr>
    </w:div>
    <w:div w:id="1431117817">
      <w:bodyDiv w:val="1"/>
      <w:marLeft w:val="0"/>
      <w:marRight w:val="0"/>
      <w:marTop w:val="0"/>
      <w:marBottom w:val="0"/>
      <w:divBdr>
        <w:top w:val="none" w:sz="0" w:space="0" w:color="auto"/>
        <w:left w:val="none" w:sz="0" w:space="0" w:color="auto"/>
        <w:bottom w:val="none" w:sz="0" w:space="0" w:color="auto"/>
        <w:right w:val="none" w:sz="0" w:space="0" w:color="auto"/>
      </w:divBdr>
    </w:div>
    <w:div w:id="1502164605">
      <w:bodyDiv w:val="1"/>
      <w:marLeft w:val="0"/>
      <w:marRight w:val="0"/>
      <w:marTop w:val="0"/>
      <w:marBottom w:val="0"/>
      <w:divBdr>
        <w:top w:val="none" w:sz="0" w:space="0" w:color="auto"/>
        <w:left w:val="none" w:sz="0" w:space="0" w:color="auto"/>
        <w:bottom w:val="none" w:sz="0" w:space="0" w:color="auto"/>
        <w:right w:val="none" w:sz="0" w:space="0" w:color="auto"/>
      </w:divBdr>
    </w:div>
    <w:div w:id="1518471327">
      <w:bodyDiv w:val="1"/>
      <w:marLeft w:val="0"/>
      <w:marRight w:val="0"/>
      <w:marTop w:val="0"/>
      <w:marBottom w:val="0"/>
      <w:divBdr>
        <w:top w:val="none" w:sz="0" w:space="0" w:color="auto"/>
        <w:left w:val="none" w:sz="0" w:space="0" w:color="auto"/>
        <w:bottom w:val="none" w:sz="0" w:space="0" w:color="auto"/>
        <w:right w:val="none" w:sz="0" w:space="0" w:color="auto"/>
      </w:divBdr>
    </w:div>
    <w:div w:id="1524903264">
      <w:bodyDiv w:val="1"/>
      <w:marLeft w:val="0"/>
      <w:marRight w:val="0"/>
      <w:marTop w:val="0"/>
      <w:marBottom w:val="0"/>
      <w:divBdr>
        <w:top w:val="none" w:sz="0" w:space="0" w:color="auto"/>
        <w:left w:val="none" w:sz="0" w:space="0" w:color="auto"/>
        <w:bottom w:val="none" w:sz="0" w:space="0" w:color="auto"/>
        <w:right w:val="none" w:sz="0" w:space="0" w:color="auto"/>
      </w:divBdr>
    </w:div>
    <w:div w:id="1599750822">
      <w:bodyDiv w:val="1"/>
      <w:marLeft w:val="0"/>
      <w:marRight w:val="0"/>
      <w:marTop w:val="0"/>
      <w:marBottom w:val="0"/>
      <w:divBdr>
        <w:top w:val="none" w:sz="0" w:space="0" w:color="auto"/>
        <w:left w:val="none" w:sz="0" w:space="0" w:color="auto"/>
        <w:bottom w:val="none" w:sz="0" w:space="0" w:color="auto"/>
        <w:right w:val="none" w:sz="0" w:space="0" w:color="auto"/>
      </w:divBdr>
    </w:div>
    <w:div w:id="1646280619">
      <w:bodyDiv w:val="1"/>
      <w:marLeft w:val="0"/>
      <w:marRight w:val="0"/>
      <w:marTop w:val="0"/>
      <w:marBottom w:val="0"/>
      <w:divBdr>
        <w:top w:val="none" w:sz="0" w:space="0" w:color="auto"/>
        <w:left w:val="none" w:sz="0" w:space="0" w:color="auto"/>
        <w:bottom w:val="none" w:sz="0" w:space="0" w:color="auto"/>
        <w:right w:val="none" w:sz="0" w:space="0" w:color="auto"/>
      </w:divBdr>
    </w:div>
    <w:div w:id="1726298010">
      <w:bodyDiv w:val="1"/>
      <w:marLeft w:val="0"/>
      <w:marRight w:val="0"/>
      <w:marTop w:val="0"/>
      <w:marBottom w:val="0"/>
      <w:divBdr>
        <w:top w:val="none" w:sz="0" w:space="0" w:color="auto"/>
        <w:left w:val="none" w:sz="0" w:space="0" w:color="auto"/>
        <w:bottom w:val="none" w:sz="0" w:space="0" w:color="auto"/>
        <w:right w:val="none" w:sz="0" w:space="0" w:color="auto"/>
      </w:divBdr>
    </w:div>
    <w:div w:id="1789469210">
      <w:bodyDiv w:val="1"/>
      <w:marLeft w:val="0"/>
      <w:marRight w:val="0"/>
      <w:marTop w:val="0"/>
      <w:marBottom w:val="0"/>
      <w:divBdr>
        <w:top w:val="none" w:sz="0" w:space="0" w:color="auto"/>
        <w:left w:val="none" w:sz="0" w:space="0" w:color="auto"/>
        <w:bottom w:val="none" w:sz="0" w:space="0" w:color="auto"/>
        <w:right w:val="none" w:sz="0" w:space="0" w:color="auto"/>
      </w:divBdr>
    </w:div>
    <w:div w:id="1818304163">
      <w:bodyDiv w:val="1"/>
      <w:marLeft w:val="0"/>
      <w:marRight w:val="0"/>
      <w:marTop w:val="0"/>
      <w:marBottom w:val="0"/>
      <w:divBdr>
        <w:top w:val="none" w:sz="0" w:space="0" w:color="auto"/>
        <w:left w:val="none" w:sz="0" w:space="0" w:color="auto"/>
        <w:bottom w:val="none" w:sz="0" w:space="0" w:color="auto"/>
        <w:right w:val="none" w:sz="0" w:space="0" w:color="auto"/>
      </w:divBdr>
    </w:div>
    <w:div w:id="1833908764">
      <w:bodyDiv w:val="1"/>
      <w:marLeft w:val="0"/>
      <w:marRight w:val="0"/>
      <w:marTop w:val="0"/>
      <w:marBottom w:val="0"/>
      <w:divBdr>
        <w:top w:val="none" w:sz="0" w:space="0" w:color="auto"/>
        <w:left w:val="none" w:sz="0" w:space="0" w:color="auto"/>
        <w:bottom w:val="none" w:sz="0" w:space="0" w:color="auto"/>
        <w:right w:val="none" w:sz="0" w:space="0" w:color="auto"/>
      </w:divBdr>
    </w:div>
    <w:div w:id="1858036510">
      <w:bodyDiv w:val="1"/>
      <w:marLeft w:val="0"/>
      <w:marRight w:val="0"/>
      <w:marTop w:val="0"/>
      <w:marBottom w:val="0"/>
      <w:divBdr>
        <w:top w:val="none" w:sz="0" w:space="0" w:color="auto"/>
        <w:left w:val="none" w:sz="0" w:space="0" w:color="auto"/>
        <w:bottom w:val="none" w:sz="0" w:space="0" w:color="auto"/>
        <w:right w:val="none" w:sz="0" w:space="0" w:color="auto"/>
      </w:divBdr>
    </w:div>
    <w:div w:id="1861353717">
      <w:bodyDiv w:val="1"/>
      <w:marLeft w:val="0"/>
      <w:marRight w:val="0"/>
      <w:marTop w:val="0"/>
      <w:marBottom w:val="0"/>
      <w:divBdr>
        <w:top w:val="none" w:sz="0" w:space="0" w:color="auto"/>
        <w:left w:val="none" w:sz="0" w:space="0" w:color="auto"/>
        <w:bottom w:val="none" w:sz="0" w:space="0" w:color="auto"/>
        <w:right w:val="none" w:sz="0" w:space="0" w:color="auto"/>
      </w:divBdr>
    </w:div>
    <w:div w:id="1891261032">
      <w:bodyDiv w:val="1"/>
      <w:marLeft w:val="0"/>
      <w:marRight w:val="0"/>
      <w:marTop w:val="0"/>
      <w:marBottom w:val="0"/>
      <w:divBdr>
        <w:top w:val="none" w:sz="0" w:space="0" w:color="auto"/>
        <w:left w:val="none" w:sz="0" w:space="0" w:color="auto"/>
        <w:bottom w:val="none" w:sz="0" w:space="0" w:color="auto"/>
        <w:right w:val="none" w:sz="0" w:space="0" w:color="auto"/>
      </w:divBdr>
    </w:div>
    <w:div w:id="1904216804">
      <w:bodyDiv w:val="1"/>
      <w:marLeft w:val="0"/>
      <w:marRight w:val="0"/>
      <w:marTop w:val="0"/>
      <w:marBottom w:val="0"/>
      <w:divBdr>
        <w:top w:val="none" w:sz="0" w:space="0" w:color="auto"/>
        <w:left w:val="none" w:sz="0" w:space="0" w:color="auto"/>
        <w:bottom w:val="none" w:sz="0" w:space="0" w:color="auto"/>
        <w:right w:val="none" w:sz="0" w:space="0" w:color="auto"/>
      </w:divBdr>
    </w:div>
    <w:div w:id="1931888716">
      <w:bodyDiv w:val="1"/>
      <w:marLeft w:val="0"/>
      <w:marRight w:val="0"/>
      <w:marTop w:val="0"/>
      <w:marBottom w:val="0"/>
      <w:divBdr>
        <w:top w:val="none" w:sz="0" w:space="0" w:color="auto"/>
        <w:left w:val="none" w:sz="0" w:space="0" w:color="auto"/>
        <w:bottom w:val="none" w:sz="0" w:space="0" w:color="auto"/>
        <w:right w:val="none" w:sz="0" w:space="0" w:color="auto"/>
      </w:divBdr>
    </w:div>
    <w:div w:id="1949697243">
      <w:bodyDiv w:val="1"/>
      <w:marLeft w:val="0"/>
      <w:marRight w:val="0"/>
      <w:marTop w:val="0"/>
      <w:marBottom w:val="0"/>
      <w:divBdr>
        <w:top w:val="none" w:sz="0" w:space="0" w:color="auto"/>
        <w:left w:val="none" w:sz="0" w:space="0" w:color="auto"/>
        <w:bottom w:val="none" w:sz="0" w:space="0" w:color="auto"/>
        <w:right w:val="none" w:sz="0" w:space="0" w:color="auto"/>
      </w:divBdr>
    </w:div>
    <w:div w:id="1997219839">
      <w:bodyDiv w:val="1"/>
      <w:marLeft w:val="0"/>
      <w:marRight w:val="0"/>
      <w:marTop w:val="0"/>
      <w:marBottom w:val="0"/>
      <w:divBdr>
        <w:top w:val="none" w:sz="0" w:space="0" w:color="auto"/>
        <w:left w:val="none" w:sz="0" w:space="0" w:color="auto"/>
        <w:bottom w:val="none" w:sz="0" w:space="0" w:color="auto"/>
        <w:right w:val="none" w:sz="0" w:space="0" w:color="auto"/>
      </w:divBdr>
    </w:div>
    <w:div w:id="2030060853">
      <w:bodyDiv w:val="1"/>
      <w:marLeft w:val="0"/>
      <w:marRight w:val="0"/>
      <w:marTop w:val="0"/>
      <w:marBottom w:val="0"/>
      <w:divBdr>
        <w:top w:val="none" w:sz="0" w:space="0" w:color="auto"/>
        <w:left w:val="none" w:sz="0" w:space="0" w:color="auto"/>
        <w:bottom w:val="none" w:sz="0" w:space="0" w:color="auto"/>
        <w:right w:val="none" w:sz="0" w:space="0" w:color="auto"/>
      </w:divBdr>
    </w:div>
    <w:div w:id="2078437815">
      <w:bodyDiv w:val="1"/>
      <w:marLeft w:val="0"/>
      <w:marRight w:val="0"/>
      <w:marTop w:val="0"/>
      <w:marBottom w:val="0"/>
      <w:divBdr>
        <w:top w:val="none" w:sz="0" w:space="0" w:color="auto"/>
        <w:left w:val="none" w:sz="0" w:space="0" w:color="auto"/>
        <w:bottom w:val="none" w:sz="0" w:space="0" w:color="auto"/>
        <w:right w:val="none" w:sz="0" w:space="0" w:color="auto"/>
      </w:divBdr>
    </w:div>
    <w:div w:id="2100910168">
      <w:bodyDiv w:val="1"/>
      <w:marLeft w:val="0"/>
      <w:marRight w:val="0"/>
      <w:marTop w:val="0"/>
      <w:marBottom w:val="0"/>
      <w:divBdr>
        <w:top w:val="none" w:sz="0" w:space="0" w:color="auto"/>
        <w:left w:val="none" w:sz="0" w:space="0" w:color="auto"/>
        <w:bottom w:val="none" w:sz="0" w:space="0" w:color="auto"/>
        <w:right w:val="none" w:sz="0" w:space="0" w:color="auto"/>
      </w:divBdr>
    </w:div>
    <w:div w:id="2124767955">
      <w:bodyDiv w:val="1"/>
      <w:marLeft w:val="0"/>
      <w:marRight w:val="0"/>
      <w:marTop w:val="0"/>
      <w:marBottom w:val="0"/>
      <w:divBdr>
        <w:top w:val="none" w:sz="0" w:space="0" w:color="auto"/>
        <w:left w:val="none" w:sz="0" w:space="0" w:color="auto"/>
        <w:bottom w:val="none" w:sz="0" w:space="0" w:color="auto"/>
        <w:right w:val="none" w:sz="0" w:space="0" w:color="auto"/>
      </w:divBdr>
    </w:div>
    <w:div w:id="2124769058">
      <w:bodyDiv w:val="1"/>
      <w:marLeft w:val="0"/>
      <w:marRight w:val="0"/>
      <w:marTop w:val="0"/>
      <w:marBottom w:val="0"/>
      <w:divBdr>
        <w:top w:val="none" w:sz="0" w:space="0" w:color="auto"/>
        <w:left w:val="none" w:sz="0" w:space="0" w:color="auto"/>
        <w:bottom w:val="none" w:sz="0" w:space="0" w:color="auto"/>
        <w:right w:val="none" w:sz="0" w:space="0" w:color="auto"/>
      </w:divBdr>
    </w:div>
    <w:div w:id="21369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ersalud.gov.co/es-co/Paginas/Protecci%C3%B3n%20al%20Usuario/micrositios/quinto-concurso-en-buenas-practicas-en-participacion/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upersalud.gov.co" TargetMode="External"/><Relationship Id="rId17" Type="http://schemas.openxmlformats.org/officeDocument/2006/relationships/hyperlink" Target="https://www.supersalud.gov.co/es-co/Paginas/Protecci%C3%B3n%20al%20Usuario/micrositios/quinto-concurso-en-buenas-practicas-en-participacion/index.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 xsi:nil="true"/>
    <Nombre_del_archivo_con_extension xmlns="b6565643-c00f-44ce-b5d1-532a85e4382c" xsi:nil="true"/>
    <e9b4dd5958b242f1b9a6ead3e1222f02 xmlns="b6565643-c00f-44ce-b5d1-532a85e4382c">
      <Terms xmlns="http://schemas.microsoft.com/office/infopath/2007/PartnerControls"/>
    </e9b4dd5958b242f1b9a6ead3e1222f02>
    <Frecuencia_de_actualizacion xmlns="b6565643-c00f-44ce-b5d1-532a85e4382c" xsi:nil="true"/>
    <Nombre_del_responsable_Produccion xmlns="b6565643-c00f-44ce-b5d1-532a85e4382c" xsi:nil="true"/>
    <Fecha_de_Caducidad xmlns="b6565643-c00f-44ce-b5d1-532a85e4382c" xsi:nil="true"/>
    <Fecha_de_Generacion_Informacion xmlns="b6565643-c00f-44ce-b5d1-532a85e4382c">2022-07-08T05:00:00+00:00</Fecha_de_Generacion_Informacion>
    <FechaCaducidad xmlns="b6565643-c00f-44ce-b5d1-532a85e4382c" xsi:nil="true"/>
    <k6e49ac2d53b4321b6bf2a64ac630f1e xmlns="b6565643-c00f-44ce-b5d1-532a85e4382c">
      <Terms xmlns="http://schemas.microsoft.com/office/infopath/2007/PartnerControls"/>
    </k6e49ac2d53b4321b6bf2a64ac630f1e>
    <FechaPublicacion xmlns="b6565643-c00f-44ce-b5d1-532a85e4382c">2022-07-08T05:00:00+00:00</FechaPublicacion>
    <hc05d8cf50584709bf9d898f7cd63ea9 xmlns="b6565643-c00f-44ce-b5d1-532a85e4382c">
      <Terms xmlns="http://schemas.microsoft.com/office/infopath/2007/PartnerControls"/>
    </hc05d8cf50584709bf9d898f7cd63ea9>
    <Subserie xmlns="b6565643-c00f-44ce-b5d1-532a85e4382c" xsi:nil="true"/>
    <_Format xmlns="http://schemas.microsoft.com/sharepoint/v3/fields">Documento de texto</_Format>
    <Código_x0020_del_x0020_reponsable_x0020_Producción xmlns="b6565643-c00f-44ce-b5d1-532a85e4382c">640</Código_x0020_del_x0020_reponsable_x0020_Producción>
    <TaxCatchAll xmlns="fc59cac2-4a0b-49e5-b878-56577be82993"/>
    <Codigo_serie xmlns="b6565643-c00f-44ce-b5d1-532a85e4382c" xsi:nil="true"/>
    <n7ea3bf5d968464a99702783eb8721dd xmlns="b6565643-c00f-44ce-b5d1-532a85e4382c">
      <Terms xmlns="http://schemas.microsoft.com/office/infopath/2007/PartnerControls"/>
    </n7ea3bf5d968464a99702783eb8721dd>
    <Descripcion xmlns="b6565643-c00f-44ce-b5d1-532a85e4382c">Este documento contiene los resultados de la evaluación de las propuestas presentadas en el marco del Concurso de Buenas Practicas </Descripcion>
    <Informacion_publicada_o_disponible xmlns="b6565643-c00f-44ce-b5d1-532a85e4382c" xsi:nil="true"/>
    <Palabras_Claves xmlns="b6565643-c00f-44ce-b5d1-532a85e4382c" xsi:nil="true"/>
    <Medio_de_conservacion_y_x002f_o_soporte xmlns="b6565643-c00f-44ce-b5d1-532a85e4382c" xsi:nil="true"/>
    <Estado_Plantilla xmlns="b6565643-c00f-44ce-b5d1-532a85e4382c">En ejecución</Estado_Plantilla>
    <ma69eb2887be407a9d5f3fa084f68ae7 xmlns="b6565643-c00f-44ce-b5d1-532a85e4382c">
      <Terms xmlns="http://schemas.microsoft.com/office/infopath/2007/PartnerControls"/>
    </ma69eb2887be407a9d5f3fa084f68ae7>
    <f2931104761c43619c32589b14283c3d xmlns="b6565643-c00f-44ce-b5d1-532a85e4382c">
      <Terms xmlns="http://schemas.microsoft.com/office/infopath/2007/PartnerControls"/>
    </f2931104761c43619c32589b14283c3d>
    <Codigo_Subserie xmlns="b6565643-c00f-44ce-b5d1-532a85e4382c" xsi:nil="true"/>
    <_dlc_DocId xmlns="b6565643-c00f-44ce-b5d1-532a85e4382c">XQAF2AT3N76N-128-73</_dlc_DocId>
    <_dlc_DocIdUrl xmlns="b6565643-c00f-44ce-b5d1-532a85e4382c">
      <Url>https://docs.supersalud.gov.co/PortalWeb/ProteccionUsuario/_layouts/15/DocIdRedir.aspx?ID=XQAF2AT3N76N-128-73</Url>
      <Description>XQAF2AT3N76N-128-73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standar SUPERSALUD" ma:contentTypeID="0x010100013831AC148D7240B2B0A92D12A981FC0016FD2D5BEA5E4246AE818AA0EF1E6F1B" ma:contentTypeVersion="27" ma:contentTypeDescription="Crear nuevo documento." ma:contentTypeScope="" ma:versionID="ad6631e0ae5a2b311e53ab18c30d294b">
  <xsd:schema xmlns:xsd="http://www.w3.org/2001/XMLSchema" xmlns:xs="http://www.w3.org/2001/XMLSchema" xmlns:p="http://schemas.microsoft.com/office/2006/metadata/properties" xmlns:ns1="http://schemas.microsoft.com/sharepoint/v3" xmlns:ns2="b6565643-c00f-44ce-b5d1-532a85e4382c" xmlns:ns3="fc59cac2-4a0b-49e5-b878-56577be82993" xmlns:ns4="http://schemas.microsoft.com/sharepoint/v3/fields" targetNamespace="http://schemas.microsoft.com/office/2006/metadata/properties" ma:root="true" ma:fieldsID="2f1e0dddbd7667d85780ea0069585f2e" ns1:_="" ns2:_="" ns3:_="" ns4:_="">
    <xsd:import namespace="http://schemas.microsoft.com/sharepoint/v3"/>
    <xsd:import namespace="b6565643-c00f-44ce-b5d1-532a85e4382c"/>
    <xsd:import namespace="fc59cac2-4a0b-49e5-b878-56577be8299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hc05d8cf50584709bf9d898f7cd63ea9" minOccurs="0"/>
                <xsd:element ref="ns3:TaxCatchAll" minOccurs="0"/>
                <xsd:element ref="ns3:TaxCatchAllLabel" minOccurs="0"/>
                <xsd:element ref="ns2:f2931104761c43619c32589b14283c3d" minOccurs="0"/>
                <xsd:element ref="ns1:Language" minOccurs="0"/>
                <xsd:element ref="ns2:k6e49ac2d53b4321b6bf2a64ac630f1e" minOccurs="0"/>
                <xsd:element ref="ns2:Descripcion"/>
                <xsd:element ref="ns2:e9b4dd5958b242f1b9a6ead3e1222f02" minOccurs="0"/>
                <xsd:element ref="ns2:ma69eb2887be407a9d5f3fa084f68ae7" minOccurs="0"/>
                <xsd:element ref="ns2:FechaPublicacion" minOccurs="0"/>
                <xsd:element ref="ns2:FechaCaducidad" minOccurs="0"/>
                <xsd:element ref="ns2:Nombre_del_responsable_Produccion" minOccurs="0"/>
                <xsd:element ref="ns2:Codigo_serie" minOccurs="0"/>
                <xsd:element ref="ns2:Codigo_Subserie" minOccurs="0"/>
                <xsd:element ref="ns2:Palabras_Claves" minOccurs="0"/>
                <xsd:element ref="ns2:Fecha_de_Caducidad" minOccurs="0"/>
                <xsd:element ref="ns2:n7ea3bf5d968464a99702783eb8721dd" minOccurs="0"/>
                <xsd:element ref="ns2:Nombre_del_archivo_con_extension" minOccurs="0"/>
                <xsd:element ref="ns2:Subserie" minOccurs="0"/>
                <xsd:element ref="ns2:Fecha_de_Generacion_Informacion" minOccurs="0"/>
                <xsd:element ref="ns2:Medio_de_conservacion_y_x002f_o_soporte" minOccurs="0"/>
                <xsd:element ref="ns4:_Format" minOccurs="0"/>
                <xsd:element ref="ns2:Informacion_publicada_o_disponible" minOccurs="0"/>
                <xsd:element ref="ns2:Frecuencia_de_actualizacion" minOccurs="0"/>
                <xsd:element ref="ns2:Estado_Plantilla"/>
                <xsd:element ref="ns2:Código_x0020_del_x0020_reponsable_x0020_Producció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Idioma" ma:description="Establece el Idioma, lengua o dialecto en que se encuentra la información." ma:format="Dropdown" ma:internalName="Languag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c05d8cf50584709bf9d898f7cd63ea9" ma:index="11" nillable="true" ma:taxonomy="true" ma:internalName="hc05d8cf50584709bf9d898f7cd63ea9" ma:taxonomyFieldName="Ano" ma:displayName="Año_" ma:default="" ma:fieldId="{1c05d8cf-5058-4709-bf9d-898f7cd63ea9}" ma:sspId="3ac77b2c-d325-4e94-982b-ed583e66bd71" ma:termSetId="6ccbfcdd-29ad-4c07-a09c-afb8a9158006" ma:anchorId="00000000-0000-0000-0000-000000000000" ma:open="false" ma:isKeyword="false">
      <xsd:complexType>
        <xsd:sequence>
          <xsd:element ref="pc:Terms" minOccurs="0" maxOccurs="1"/>
        </xsd:sequence>
      </xsd:complexType>
    </xsd:element>
    <xsd:element name="f2931104761c43619c32589b14283c3d" ma:index="15" nillable="true" ma:taxonomy="true" ma:internalName="f2931104761c43619c32589b14283c3d" ma:taxonomyFieldName="Area" ma:displayName="Area_" ma:default="" ma:fieldId="{f2931104-761c-4361-9c32-589b14283c3d}" ma:sspId="3ac77b2c-d325-4e94-982b-ed583e66bd71" ma:termSetId="975aef82-27af-4c68-8901-f8a422c3640d" ma:anchorId="00000000-0000-0000-0000-000000000000" ma:open="false" ma:isKeyword="false">
      <xsd:complexType>
        <xsd:sequence>
          <xsd:element ref="pc:Terms" minOccurs="0" maxOccurs="1"/>
        </xsd:sequence>
      </xsd:complexType>
    </xsd:element>
    <xsd:element name="k6e49ac2d53b4321b6bf2a64ac630f1e" ma:index="18" nillable="true" ma:taxonomy="true" ma:internalName="k6e49ac2d53b4321b6bf2a64ac630f1e" ma:taxonomyFieldName="Categoria" ma:displayName="Categoria_" ma:default="" ma:fieldId="{46e49ac2-d53b-4321-b6bf-2a64ac630f1e}" ma:sspId="3ac77b2c-d325-4e94-982b-ed583e66bd71" ma:termSetId="1996e4f0-9f70-45d0-9cf8-5594ce6ccc92" ma:anchorId="00000000-0000-0000-0000-000000000000" ma:open="false" ma:isKeyword="false">
      <xsd:complexType>
        <xsd:sequence>
          <xsd:element ref="pc:Terms" minOccurs="0" maxOccurs="1"/>
        </xsd:sequence>
      </xsd:complexType>
    </xsd:element>
    <xsd:element name="Descripcion" ma:index="20" ma:displayName="Descripción" ma:description="Defina brevemente de qué se trata la información. máximo 200 caracteres." ma:internalName="Descripcion" ma:readOnly="false">
      <xsd:simpleType>
        <xsd:restriction base="dms:Note">
          <xsd:maxLength value="255"/>
        </xsd:restriction>
      </xsd:simpleType>
    </xsd:element>
    <xsd:element name="e9b4dd5958b242f1b9a6ead3e1222f02" ma:index="21" nillable="true" ma:taxonomy="true" ma:internalName="e9b4dd5958b242f1b9a6ead3e1222f02" ma:taxonomyFieldName="TipoNorma" ma:displayName="Tipo de Norma1" ma:default="" ma:fieldId="{e9b4dd59-58b2-42f1-b9a6-ead3e1222f02}" ma:sspId="3ac77b2c-d325-4e94-982b-ed583e66bd71" ma:termSetId="457ed1eb-1a38-4c16-989d-36881632a6d4" ma:anchorId="00000000-0000-0000-0000-000000000000" ma:open="false" ma:isKeyword="false">
      <xsd:complexType>
        <xsd:sequence>
          <xsd:element ref="pc:Terms" minOccurs="0" maxOccurs="1"/>
        </xsd:sequence>
      </xsd:complexType>
    </xsd:element>
    <xsd:element name="ma69eb2887be407a9d5f3fa084f68ae7" ma:index="23" nillable="true" ma:taxonomy="true" ma:internalName="ma69eb2887be407a9d5f3fa084f68ae7" ma:taxonomyFieldName="TipoVigilado" ma:displayName="Tipo de vigilado_" ma:default="" ma:fieldId="{6a69eb28-87be-407a-9d5f-3fa084f68ae7}" ma:sspId="3ac77b2c-d325-4e94-982b-ed583e66bd71" ma:termSetId="f150babb-547c-4ed8-99eb-fb00aa8c7338" ma:anchorId="00000000-0000-0000-0000-000000000000" ma:open="false" ma:isKeyword="false">
      <xsd:complexType>
        <xsd:sequence>
          <xsd:element ref="pc:Terms" minOccurs="0" maxOccurs="1"/>
        </xsd:sequence>
      </xsd:complexType>
    </xsd:element>
    <xsd:element name="FechaPublicacion" ma:index="25" nillable="true" ma:displayName="Fecha creación documento" ma:description="Fecha publicación del documento." ma:format="DateOnly" ma:internalName="FechaPublicacion">
      <xsd:simpleType>
        <xsd:restriction base="dms:DateTime"/>
      </xsd:simpleType>
    </xsd:element>
    <xsd:element name="FechaCaducidad" ma:index="26" nillable="true" ma:displayName="Fecha fin de publicación" ma:description="Fecha en la que el documento deja de estar vigente." ma:format="DateOnly" ma:internalName="FechaCaducidad">
      <xsd:simpleType>
        <xsd:restriction base="dms:DateTime"/>
      </xsd:simpleType>
    </xsd:element>
    <xsd:element name="Nombre_del_responsable_Produccion" ma:index="27" nillable="true" ma:displayName="Nombre del responsable de producción." ma:description="Corresponde al nombre de la dependencia encargada de la Producción de la información para efectos de permitir su correcta elaboración." ma:internalName="Nombre_del_responsable_Produccion">
      <xsd:simpleType>
        <xsd:restriction base="dms:Text">
          <xsd:maxLength value="250"/>
        </xsd:restriction>
      </xsd:simpleType>
    </xsd:element>
    <xsd:element name="Codigo_serie" ma:index="28" nillable="true" ma:displayName="Código de Serie" ma:internalName="Codigo_serie">
      <xsd:simpleType>
        <xsd:restriction base="dms:Text">
          <xsd:maxLength value="250"/>
        </xsd:restriction>
      </xsd:simpleType>
    </xsd:element>
    <xsd:element name="Codigo_Subserie" ma:index="29" nillable="true" ma:displayName="Código de Subserie." ma:internalName="Codigo_Subserie">
      <xsd:simpleType>
        <xsd:restriction base="dms:Text">
          <xsd:maxLength value="250"/>
        </xsd:restriction>
      </xsd:simpleType>
    </xsd:element>
    <xsd:element name="Palabras_Claves" ma:index="30" nillable="true" ma:displayName="Temática - Palabras clave" ma:internalName="Palabras_Claves">
      <xsd:simpleType>
        <xsd:restriction base="dms:Text">
          <xsd:maxLength value="250"/>
        </xsd:restriction>
      </xsd:simpleType>
    </xsd:element>
    <xsd:element name="Fecha_de_Caducidad" ma:index="31" nillable="true" ma:displayName="Fecha de Caducidad" ma:format="DateOnly" ma:internalName="Fecha_de_Caducidad">
      <xsd:simpleType>
        <xsd:restriction base="dms:DateTime"/>
      </xsd:simpleType>
    </xsd:element>
    <xsd:element name="n7ea3bf5d968464a99702783eb8721dd" ma:index="32" nillable="true" ma:taxonomy="true" ma:internalName="n7ea3bf5d968464a99702783eb8721dd" ma:taxonomyFieldName="Mes" ma:displayName="Mes_" ma:default="" ma:fieldId="{77ea3bf5-d968-464a-9970-2783eb8721dd}" ma:sspId="3ac77b2c-d325-4e94-982b-ed583e66bd71" ma:termSetId="06abac69-b213-43b5-806b-878bc1c34c08" ma:anchorId="00000000-0000-0000-0000-000000000000" ma:open="false" ma:isKeyword="false">
      <xsd:complexType>
        <xsd:sequence>
          <xsd:element ref="pc:Terms" minOccurs="0" maxOccurs="1"/>
        </xsd:sequence>
      </xsd:complexType>
    </xsd:element>
    <xsd:element name="Nombre_del_archivo_con_extension" ma:index="34" nillable="true" ma:displayName="Nombre del archivo con extensión" ma:internalName="Nombre_del_archivo_con_extension">
      <xsd:simpleType>
        <xsd:restriction base="dms:Text">
          <xsd:maxLength value="250"/>
        </xsd:restriction>
      </xsd:simpleType>
    </xsd:element>
    <xsd:element name="Subserie" ma:index="35" nillable="true" ma:displayName="SubSerie." ma:description="Este dato corresponde a la clasificación documental de cada documento." ma:internalName="Subserie">
      <xsd:simpleType>
        <xsd:restriction base="dms:Text">
          <xsd:maxLength value="250"/>
        </xsd:restriction>
      </xsd:simpleType>
    </xsd:element>
    <xsd:element name="Fecha_de_Generacion_Informacion" ma:index="36" nillable="true" ma:displayName="Fecha de generación información" ma:description="Identifique la fecha cuando se creó la información. Esta fecha no puede ser igual a la fecha de publicación." ma:format="DateOnly" ma:internalName="Fecha_de_Generacion_Informacion">
      <xsd:simpleType>
        <xsd:restriction base="dms:DateTime"/>
      </xsd:simpleType>
    </xsd:element>
    <xsd:element name="Medio_de_conservacion_y_x002f_o_soporte" ma:index="37" nillable="true"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xsd:simpleType>
        <xsd:restriction base="dms:Choice">
          <xsd:enumeration value="Documento físico"/>
          <xsd:enumeration value="Documento electrónico"/>
          <xsd:enumeration value="Documento Digital"/>
        </xsd:restriction>
      </xsd:simpleType>
    </xsd:element>
    <xsd:element name="Informacion_publicada_o_disponible" ma:index="39" nillable="true"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xsd:simpleType>
        <xsd:restriction base="dms:Text">
          <xsd:maxLength value="250"/>
        </xsd:restriction>
      </xsd:simpleType>
    </xsd:element>
    <xsd:element name="Frecuencia_de_actualizacion" ma:index="40" nillable="true" ma:displayName="Frecuencia de actualización" ma:description="Identifica la periodicidad o el segmento de tiempo con la que actualiza la información, de acuerdo a su naturaleza y a la normativa aplicable." ma:format="Dropdown" ma:internalName="Frecuencia_de_actualizacion">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Estado_Plantilla" ma:index="41" ma:displayName="Estado" ma:description="Corresponde a los planes y programas que se encuentra en vigencia (Si no aplica, seleccione la palabra no aplica dentro de la lista)." ma:format="Dropdown" ma:internalName="Estado_Plantilla">
      <xsd:simpleType>
        <xsd:restriction base="dms:Choice">
          <xsd:enumeration value="En ejecución"/>
          <xsd:enumeration value="En estudio"/>
          <xsd:enumeration value="Obsolesencia"/>
          <xsd:enumeration value="No Aplica"/>
        </xsd:restriction>
      </xsd:simpleType>
    </xsd:element>
    <xsd:element name="Código_x0020_del_x0020_reponsable_x0020_Producción" ma:index="42" ma:displayName="Código del reponsable Producción" ma:description="código de dependencia acorde a las TRD" ma:internalName="C_x00f3_digo_x0020_del_x0020_reponsable_x0020_Producci_x00f3_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9cac2-4a0b-49e5-b878-56577be82993" elementFormDefault="qualified">
    <xsd:import namespace="http://schemas.microsoft.com/office/2006/documentManagement/types"/>
    <xsd:import namespace="http://schemas.microsoft.com/office/infopath/2007/PartnerControls"/>
    <xsd:element name="TaxCatchAll" ma:index="12" nillable="true" ma:displayName="Columna global de taxonomía" ma:hidden="true" ma:list="{4caf248d-176a-488d-8fa6-5925cba819df}" ma:internalName="TaxCatchAll" ma:showField="CatchAllData" ma:web="b6565643-c00f-44ce-b5d1-532a85e438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umna global de taxonomía1" ma:hidden="true" ma:list="{4caf248d-176a-488d-8fa6-5925cba819df}" ma:internalName="TaxCatchAllLabel" ma:readOnly="true" ma:showField="CatchAllDataLabel" ma:web="b6565643-c00f-44ce-b5d1-532a85e438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38" nillable="true" ma:displayName="Formato" ma:description="Identifica la forma, tamaño o modo en la que se presenta la información o se permite su visualización o consulta, tales como: hoja de cálculo, imagen, audio, video, documento de texto, etc." ma:format="Dropdown" ma:internalName="_Format">
      <xsd:simpleType>
        <xsd:restriction base="dms:Choice">
          <xsd:enumeration value="Hoja de calculo"/>
          <xsd:enumeration value="Documento de texto"/>
          <xsd:enumeration value="Audio"/>
          <xsd:enumeration value="Video"/>
          <xsd:enumeration value="Imag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9C2C7-8B8E-4B5B-AE59-510EA9D5C169}"/>
</file>

<file path=customXml/itemProps2.xml><?xml version="1.0" encoding="utf-8"?>
<ds:datastoreItem xmlns:ds="http://schemas.openxmlformats.org/officeDocument/2006/customXml" ds:itemID="{0CEF70DC-6EAD-4FA5-850F-6ABAC6A9C12E}"/>
</file>

<file path=customXml/itemProps3.xml><?xml version="1.0" encoding="utf-8"?>
<ds:datastoreItem xmlns:ds="http://schemas.openxmlformats.org/officeDocument/2006/customXml" ds:itemID="{A7BE8021-A002-C245-A30D-6AC77CBE72B0}"/>
</file>

<file path=customXml/itemProps4.xml><?xml version="1.0" encoding="utf-8"?>
<ds:datastoreItem xmlns:ds="http://schemas.openxmlformats.org/officeDocument/2006/customXml" ds:itemID="{9608B2D7-1B76-4B6E-B6D6-C33A5647FFFB}"/>
</file>

<file path=customXml/itemProps5.xml><?xml version="1.0" encoding="utf-8"?>
<ds:datastoreItem xmlns:ds="http://schemas.openxmlformats.org/officeDocument/2006/customXml" ds:itemID="{C8B973D4-340F-481C-B437-60EFD79BB3EB}"/>
</file>

<file path=docProps/app.xml><?xml version="1.0" encoding="utf-8"?>
<Properties xmlns="http://schemas.openxmlformats.org/officeDocument/2006/extended-properties" xmlns:vt="http://schemas.openxmlformats.org/officeDocument/2006/docPropsVTypes">
  <Template>Normal</Template>
  <TotalTime>17</TotalTime>
  <Pages>15</Pages>
  <Words>2744</Words>
  <Characters>15097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Plantilla Documento Institucional (*.doc)</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NFORME_EVALUACION_BUENAS_PRACTICAS_2022</dc:title>
  <dc:subject/>
  <dc:creator>Carolina Acosta Gutierrez</dc:creator>
  <cp:keywords>COFL02</cp:keywords>
  <dc:description/>
  <cp:lastModifiedBy>Vivian Valderrama Tellez</cp:lastModifiedBy>
  <cp:revision>4</cp:revision>
  <cp:lastPrinted>2021-08-19T15:27:00Z</cp:lastPrinted>
  <dcterms:created xsi:type="dcterms:W3CDTF">2022-07-11T17:07:00Z</dcterms:created>
  <dcterms:modified xsi:type="dcterms:W3CDTF">2022-07-11T17:09:00Z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82f639bd-442c-4bf5-bafa-1ffeeb5a03a0</vt:lpwstr>
  </property>
  <property fmtid="{D5CDD505-2E9C-101B-9397-08002B2CF9AE}" pid="3" name="ContentTypeId">
    <vt:lpwstr>0x010100013831AC148D7240B2B0A92D12A981FC0016FD2D5BEA5E4246AE818AA0EF1E6F1B</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TipoVigilado">
    <vt:lpwstr/>
  </property>
  <property fmtid="{D5CDD505-2E9C-101B-9397-08002B2CF9AE}" pid="8" name="Mes">
    <vt:lpwstr/>
  </property>
  <property fmtid="{D5CDD505-2E9C-101B-9397-08002B2CF9AE}" pid="9" name="TipoNorma">
    <vt:lpwstr/>
  </property>
  <property fmtid="{D5CDD505-2E9C-101B-9397-08002B2CF9AE}" pid="10" name="Area">
    <vt:lpwstr/>
  </property>
  <property fmtid="{D5CDD505-2E9C-101B-9397-08002B2CF9AE}" pid="11" name="Categoria">
    <vt:lpwstr/>
  </property>
  <property fmtid="{D5CDD505-2E9C-101B-9397-08002B2CF9AE}" pid="12" name="Ano">
    <vt:lpwstr/>
  </property>
</Properties>
</file>