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tblpY="-1221"/>
        <w:tblW w:w="9975" w:type="dxa"/>
        <w:tblLook w:val="04A0" w:firstRow="1" w:lastRow="0" w:firstColumn="1" w:lastColumn="0" w:noHBand="0" w:noVBand="1"/>
      </w:tblPr>
      <w:tblGrid>
        <w:gridCol w:w="2199"/>
        <w:gridCol w:w="4800"/>
        <w:gridCol w:w="1275"/>
        <w:gridCol w:w="1701"/>
      </w:tblGrid>
      <w:tr w:rsidR="00D56B7D" w:rsidRPr="00112F1F" w14:paraId="7B08F1EA" w14:textId="77777777" w:rsidTr="00D64991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EF08D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F1900" w14:textId="77777777" w:rsidR="00D56B7D" w:rsidRPr="00112F1F" w:rsidRDefault="00D56B7D" w:rsidP="00D56B7D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112F1F">
              <w:rPr>
                <w:rFonts w:ascii="Arial" w:hAnsi="Arial" w:cs="Arial"/>
                <w:b/>
                <w:bCs/>
              </w:rPr>
              <w:t>GESTIÓN DE BIENES Y SERVICIOS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14F15A7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112F1F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701" w:type="dxa"/>
          </w:tcPr>
          <w:p w14:paraId="61FE7CDC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BSFT23</w:t>
            </w:r>
          </w:p>
        </w:tc>
      </w:tr>
      <w:tr w:rsidR="00D56B7D" w:rsidRPr="00112F1F" w14:paraId="1BB71492" w14:textId="77777777" w:rsidTr="00D64991"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590BA" w14:textId="4A60633F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E6A5" w14:textId="77777777" w:rsidR="00D56B7D" w:rsidRPr="00112F1F" w:rsidRDefault="00D56B7D" w:rsidP="00D56B7D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3142906"/>
            <w:r w:rsidRPr="00112F1F">
              <w:rPr>
                <w:rFonts w:ascii="Arial" w:hAnsi="Arial" w:cs="Arial"/>
                <w:b/>
                <w:bCs/>
              </w:rPr>
              <w:t>ACTA DE LA AUDIENCIA DE ACLARACIONES AL PLIEGO DE CONDICIONES DEFINITIVO Y DE ASIGNACION DE RIESGOS</w:t>
            </w:r>
            <w:bookmarkEnd w:id="0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D860ED4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112F1F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701" w:type="dxa"/>
          </w:tcPr>
          <w:p w14:paraId="6AF3880C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Cs/>
              </w:rPr>
            </w:pPr>
            <w:r w:rsidRPr="00112F1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D56B7D" w:rsidRPr="00112F1F" w14:paraId="17E2A524" w14:textId="77777777" w:rsidTr="00D64991"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135" w14:textId="6ECC4971" w:rsidR="00D56B7D" w:rsidRPr="00112F1F" w:rsidRDefault="00A821FE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112F1F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CE6123E" wp14:editId="1E31CB5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-233045</wp:posOffset>
                  </wp:positionV>
                  <wp:extent cx="1037810" cy="57150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893" cy="57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29F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437FBD6" w14:textId="77777777" w:rsidR="00D56B7D" w:rsidRPr="00112F1F" w:rsidRDefault="00D56B7D" w:rsidP="00D56B7D">
            <w:pPr>
              <w:pStyle w:val="Encabezado"/>
              <w:rPr>
                <w:rFonts w:ascii="Arial" w:hAnsi="Arial" w:cs="Arial"/>
                <w:b/>
                <w:bCs/>
              </w:rPr>
            </w:pPr>
            <w:r w:rsidRPr="00112F1F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42C4EDC6" w14:textId="5F43B578" w:rsidR="00D56B7D" w:rsidRPr="00112F1F" w:rsidRDefault="00996FC8" w:rsidP="00D56B7D">
            <w:pPr>
              <w:pStyle w:val="Encabez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D56B7D" w:rsidRPr="00112F1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D56B7D" w:rsidRPr="00112F1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2022</w:t>
            </w:r>
          </w:p>
        </w:tc>
      </w:tr>
    </w:tbl>
    <w:p w14:paraId="6F382F8F" w14:textId="77777777" w:rsidR="00D56B7D" w:rsidRDefault="00D56B7D" w:rsidP="00E767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24CEE" w14:textId="73787548" w:rsidR="003B4D3E" w:rsidRPr="00E767F1" w:rsidRDefault="001C659C" w:rsidP="00E767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 xml:space="preserve">LICITACIÓN </w:t>
      </w:r>
      <w:r w:rsidR="00A477DA" w:rsidRPr="00E767F1">
        <w:rPr>
          <w:rFonts w:ascii="Arial" w:hAnsi="Arial" w:cs="Arial"/>
          <w:b/>
          <w:sz w:val="24"/>
          <w:szCs w:val="24"/>
        </w:rPr>
        <w:t>PÚBLICA No</w:t>
      </w:r>
      <w:r w:rsidRPr="00E767F1">
        <w:rPr>
          <w:rFonts w:ascii="Arial" w:hAnsi="Arial" w:cs="Arial"/>
          <w:b/>
          <w:sz w:val="24"/>
          <w:szCs w:val="24"/>
        </w:rPr>
        <w:t xml:space="preserve">. </w:t>
      </w:r>
      <w:r w:rsidR="00E767F1">
        <w:rPr>
          <w:rFonts w:ascii="Arial" w:hAnsi="Arial" w:cs="Arial"/>
          <w:b/>
          <w:sz w:val="24"/>
          <w:szCs w:val="24"/>
        </w:rPr>
        <w:t>SNS-LP-</w:t>
      </w:r>
      <w:r w:rsidR="00E767F1" w:rsidRPr="00183E36">
        <w:rPr>
          <w:rFonts w:ascii="Arial" w:hAnsi="Arial" w:cs="Arial"/>
          <w:b/>
          <w:sz w:val="24"/>
          <w:szCs w:val="24"/>
        </w:rPr>
        <w:t>XX-</w:t>
      </w:r>
      <w:r w:rsidR="00482AB5">
        <w:rPr>
          <w:rFonts w:ascii="Arial" w:hAnsi="Arial" w:cs="Arial"/>
          <w:b/>
          <w:sz w:val="24"/>
          <w:szCs w:val="24"/>
        </w:rPr>
        <w:t>20</w:t>
      </w:r>
      <w:r w:rsidR="00E767F1" w:rsidRPr="00183E36">
        <w:rPr>
          <w:rFonts w:ascii="Arial" w:hAnsi="Arial" w:cs="Arial"/>
          <w:b/>
          <w:sz w:val="24"/>
          <w:szCs w:val="24"/>
        </w:rPr>
        <w:t>XX</w:t>
      </w:r>
      <w:r w:rsidR="00336A4A" w:rsidRPr="00E767F1">
        <w:rPr>
          <w:rFonts w:ascii="Arial" w:hAnsi="Arial" w:cs="Arial"/>
          <w:b/>
          <w:sz w:val="24"/>
          <w:szCs w:val="24"/>
        </w:rPr>
        <w:t>.</w:t>
      </w:r>
    </w:p>
    <w:p w14:paraId="3E424CEF" w14:textId="77777777" w:rsidR="000D28A1" w:rsidRPr="00E767F1" w:rsidRDefault="000D28A1" w:rsidP="00E767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424CF0" w14:textId="28EEDBFB" w:rsidR="001C659C" w:rsidRPr="001E5775" w:rsidRDefault="003B4D3E" w:rsidP="00E767F1">
      <w:p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E767F1">
        <w:rPr>
          <w:rFonts w:ascii="Arial" w:hAnsi="Arial" w:cs="Arial"/>
          <w:b/>
          <w:sz w:val="24"/>
          <w:szCs w:val="24"/>
        </w:rPr>
        <w:t>OBJETO DEL PROCESO:</w:t>
      </w:r>
      <w:r w:rsidRPr="00E767F1">
        <w:rPr>
          <w:rFonts w:ascii="Arial" w:hAnsi="Arial" w:cs="Arial"/>
          <w:b/>
          <w:i/>
          <w:sz w:val="24"/>
          <w:szCs w:val="24"/>
        </w:rPr>
        <w:t xml:space="preserve"> </w:t>
      </w:r>
      <w:r w:rsidR="00FB5B48" w:rsidRPr="00FB5B48">
        <w:rPr>
          <w:rFonts w:ascii="Arial" w:hAnsi="Arial" w:cs="Arial"/>
          <w:b/>
          <w:iCs/>
          <w:color w:val="808080" w:themeColor="background1" w:themeShade="80"/>
          <w:sz w:val="24"/>
          <w:szCs w:val="24"/>
        </w:rPr>
        <w:t>(</w:t>
      </w:r>
      <w:r w:rsidR="001E5775" w:rsidRPr="001E5775">
        <w:rPr>
          <w:rFonts w:ascii="Arial" w:hAnsi="Arial" w:cs="Arial"/>
          <w:b/>
          <w:bCs/>
          <w:color w:val="808080" w:themeColor="background1" w:themeShade="80"/>
        </w:rPr>
        <w:t>transcriba el objeto de la licitación pública</w:t>
      </w:r>
      <w:r w:rsidR="00FB5B48">
        <w:rPr>
          <w:rFonts w:ascii="Arial" w:hAnsi="Arial" w:cs="Arial"/>
          <w:b/>
          <w:bCs/>
          <w:color w:val="808080" w:themeColor="background1" w:themeShade="80"/>
        </w:rPr>
        <w:t>)</w:t>
      </w:r>
    </w:p>
    <w:p w14:paraId="3E424CF1" w14:textId="77777777" w:rsidR="003B4D3E" w:rsidRPr="00E767F1" w:rsidRDefault="003B4D3E" w:rsidP="00E767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E424CF2" w14:textId="2535C411" w:rsidR="003B4D3E" w:rsidRPr="00FB5B48" w:rsidRDefault="003B4D3E" w:rsidP="00E767F1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E767F1">
        <w:rPr>
          <w:rFonts w:ascii="Arial" w:hAnsi="Arial" w:cs="Arial"/>
          <w:b/>
          <w:sz w:val="24"/>
          <w:szCs w:val="24"/>
        </w:rPr>
        <w:t>LUGAR:</w:t>
      </w:r>
      <w:r w:rsidRPr="00E767F1">
        <w:rPr>
          <w:rFonts w:ascii="Arial" w:hAnsi="Arial" w:cs="Arial"/>
          <w:sz w:val="24"/>
          <w:szCs w:val="24"/>
        </w:rPr>
        <w:t xml:space="preserve"> </w:t>
      </w:r>
      <w:r w:rsidR="00FB5B48" w:rsidRPr="00FB5B48">
        <w:rPr>
          <w:rFonts w:ascii="Arial" w:hAnsi="Arial" w:cs="Arial"/>
          <w:b/>
          <w:bCs/>
          <w:color w:val="808080" w:themeColor="background1" w:themeShade="80"/>
        </w:rPr>
        <w:t>(indique el lugar físico o la plataforma digital en donde se surtió la audiencia)</w:t>
      </w:r>
    </w:p>
    <w:p w14:paraId="3E424CF3" w14:textId="77777777" w:rsidR="003B4D3E" w:rsidRPr="00E767F1" w:rsidRDefault="003B4D3E" w:rsidP="00E767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2ED765" w14:textId="7D6EACC7" w:rsidR="00FB5B48" w:rsidRPr="00FB5B48" w:rsidRDefault="003B4D3E" w:rsidP="00FB5B48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E767F1">
        <w:rPr>
          <w:rFonts w:ascii="Arial" w:hAnsi="Arial" w:cs="Arial"/>
          <w:b/>
          <w:sz w:val="24"/>
          <w:szCs w:val="24"/>
        </w:rPr>
        <w:t xml:space="preserve">FECHA: </w:t>
      </w:r>
      <w:r w:rsidR="00FB5B48" w:rsidRPr="00FB5B48">
        <w:rPr>
          <w:rFonts w:ascii="Arial" w:hAnsi="Arial" w:cs="Arial"/>
          <w:b/>
          <w:bCs/>
          <w:color w:val="808080" w:themeColor="background1" w:themeShade="80"/>
        </w:rPr>
        <w:t xml:space="preserve">(indique </w:t>
      </w:r>
      <w:r w:rsidR="00FB5B48">
        <w:rPr>
          <w:rFonts w:ascii="Arial" w:hAnsi="Arial" w:cs="Arial"/>
          <w:b/>
          <w:bCs/>
          <w:color w:val="808080" w:themeColor="background1" w:themeShade="80"/>
        </w:rPr>
        <w:t>la fecha en formato D/M/A</w:t>
      </w:r>
      <w:r w:rsidR="00FB5B48" w:rsidRPr="00FB5B48">
        <w:rPr>
          <w:rFonts w:ascii="Arial" w:hAnsi="Arial" w:cs="Arial"/>
          <w:b/>
          <w:bCs/>
          <w:color w:val="808080" w:themeColor="background1" w:themeShade="80"/>
        </w:rPr>
        <w:t>)</w:t>
      </w:r>
    </w:p>
    <w:p w14:paraId="3E424CF5" w14:textId="77777777" w:rsidR="003B4D3E" w:rsidRPr="00E767F1" w:rsidRDefault="003B4D3E" w:rsidP="00E767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424CF6" w14:textId="59FA484B" w:rsidR="003B4D3E" w:rsidRDefault="003B4D3E" w:rsidP="00E767F1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E767F1">
        <w:rPr>
          <w:rFonts w:ascii="Arial" w:hAnsi="Arial" w:cs="Arial"/>
          <w:b/>
          <w:sz w:val="24"/>
          <w:szCs w:val="24"/>
        </w:rPr>
        <w:t>HORA</w:t>
      </w:r>
      <w:r w:rsidR="00183E36">
        <w:rPr>
          <w:rFonts w:ascii="Arial" w:hAnsi="Arial" w:cs="Arial"/>
          <w:b/>
          <w:sz w:val="24"/>
          <w:szCs w:val="24"/>
        </w:rPr>
        <w:t xml:space="preserve"> DE INICIO</w:t>
      </w:r>
      <w:r w:rsidRPr="00E767F1">
        <w:rPr>
          <w:rFonts w:ascii="Arial" w:hAnsi="Arial" w:cs="Arial"/>
          <w:b/>
          <w:sz w:val="24"/>
          <w:szCs w:val="24"/>
        </w:rPr>
        <w:t xml:space="preserve">: </w:t>
      </w:r>
      <w:r w:rsidR="00FB5B48">
        <w:rPr>
          <w:rFonts w:ascii="Arial" w:hAnsi="Arial" w:cs="Arial"/>
          <w:b/>
          <w:bCs/>
          <w:color w:val="808080" w:themeColor="background1" w:themeShade="80"/>
        </w:rPr>
        <w:t xml:space="preserve">(indique la </w:t>
      </w:r>
      <w:r w:rsidR="00183E36">
        <w:rPr>
          <w:rFonts w:ascii="Arial" w:hAnsi="Arial" w:cs="Arial"/>
          <w:b/>
          <w:bCs/>
          <w:color w:val="808080" w:themeColor="background1" w:themeShade="80"/>
        </w:rPr>
        <w:t>hora en formato 24 hrs)</w:t>
      </w:r>
      <w:r w:rsidR="00FB5B48">
        <w:rPr>
          <w:rFonts w:ascii="Arial" w:hAnsi="Arial" w:cs="Arial"/>
          <w:b/>
          <w:bCs/>
          <w:color w:val="808080" w:themeColor="background1" w:themeShade="80"/>
        </w:rPr>
        <w:t xml:space="preserve"> </w:t>
      </w:r>
    </w:p>
    <w:p w14:paraId="3E424CF7" w14:textId="77777777" w:rsidR="003B4D3E" w:rsidRPr="00E767F1" w:rsidRDefault="003B4D3E" w:rsidP="00E76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 xml:space="preserve">   </w:t>
      </w:r>
    </w:p>
    <w:p w14:paraId="3E424CF8" w14:textId="391D57CE" w:rsidR="003B4D3E" w:rsidRPr="00E767F1" w:rsidRDefault="003B4D3E" w:rsidP="00E767F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 xml:space="preserve">PRESENTACIÓN DE LOS </w:t>
      </w:r>
      <w:r w:rsidR="00E17694" w:rsidRPr="00E767F1">
        <w:rPr>
          <w:rFonts w:ascii="Arial" w:hAnsi="Arial" w:cs="Arial"/>
          <w:b/>
          <w:sz w:val="24"/>
          <w:szCs w:val="24"/>
        </w:rPr>
        <w:t xml:space="preserve">ASISTENTES POR PARTE </w:t>
      </w:r>
      <w:r w:rsidRPr="00E767F1">
        <w:rPr>
          <w:rFonts w:ascii="Arial" w:hAnsi="Arial" w:cs="Arial"/>
          <w:b/>
          <w:sz w:val="24"/>
          <w:szCs w:val="24"/>
        </w:rPr>
        <w:t>DE LA SUPERINTENDENCIA NACIONAL DE SALUD.</w:t>
      </w:r>
    </w:p>
    <w:p w14:paraId="3E424CF9" w14:textId="77777777" w:rsidR="00C52F12" w:rsidRPr="00E767F1" w:rsidRDefault="00C52F12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E424CFA" w14:textId="77777777" w:rsidR="003B4D3E" w:rsidRPr="00E767F1" w:rsidRDefault="003B4D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>Se procedió a la presentación de cada uno de los asistentes a la audiencia, así:</w:t>
      </w:r>
    </w:p>
    <w:p w14:paraId="3E424CFB" w14:textId="77777777" w:rsidR="00FA6D31" w:rsidRPr="00E767F1" w:rsidRDefault="00FA6D31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478"/>
      </w:tblGrid>
      <w:tr w:rsidR="003B4D3E" w:rsidRPr="00E767F1" w14:paraId="3E424CFE" w14:textId="77777777" w:rsidTr="00A477DA">
        <w:trPr>
          <w:jc w:val="center"/>
        </w:trPr>
        <w:tc>
          <w:tcPr>
            <w:tcW w:w="4423" w:type="dxa"/>
            <w:shd w:val="clear" w:color="auto" w:fill="00B050"/>
          </w:tcPr>
          <w:p w14:paraId="3E424CFC" w14:textId="77777777" w:rsidR="003B4D3E" w:rsidRPr="00E767F1" w:rsidRDefault="003B4D3E" w:rsidP="00763F33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67F1">
              <w:rPr>
                <w:rFonts w:ascii="Arial" w:hAnsi="Arial" w:cs="Arial"/>
                <w:b/>
                <w:sz w:val="24"/>
                <w:szCs w:val="24"/>
              </w:rPr>
              <w:t>NOMBRES</w:t>
            </w:r>
          </w:p>
        </w:tc>
        <w:tc>
          <w:tcPr>
            <w:tcW w:w="4478" w:type="dxa"/>
            <w:shd w:val="clear" w:color="auto" w:fill="00B050"/>
          </w:tcPr>
          <w:p w14:paraId="3E424CFD" w14:textId="59BB2FE2" w:rsidR="003B4D3E" w:rsidRPr="00E767F1" w:rsidRDefault="003B4D3E" w:rsidP="00763F33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67F1">
              <w:rPr>
                <w:rFonts w:ascii="Arial" w:hAnsi="Arial" w:cs="Arial"/>
                <w:b/>
                <w:sz w:val="24"/>
                <w:szCs w:val="24"/>
              </w:rPr>
              <w:t>CARGO</w:t>
            </w:r>
            <w:r w:rsidR="00E17694" w:rsidRPr="00E767F1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r w:rsidR="00AB17C2">
              <w:rPr>
                <w:rFonts w:ascii="Arial" w:hAnsi="Arial" w:cs="Arial"/>
                <w:b/>
                <w:sz w:val="24"/>
                <w:szCs w:val="24"/>
              </w:rPr>
              <w:t>ROL DEL COLABORADOR</w:t>
            </w:r>
          </w:p>
        </w:tc>
      </w:tr>
      <w:tr w:rsidR="003B4D3E" w:rsidRPr="00E767F1" w14:paraId="3E424D01" w14:textId="77777777" w:rsidTr="009812AE">
        <w:trPr>
          <w:jc w:val="center"/>
        </w:trPr>
        <w:tc>
          <w:tcPr>
            <w:tcW w:w="4423" w:type="dxa"/>
          </w:tcPr>
          <w:p w14:paraId="3E424CFF" w14:textId="7D28D175" w:rsidR="003B4D3E" w:rsidRPr="00A477DA" w:rsidRDefault="0025356D" w:rsidP="00A477DA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Nombre Completo del funcionario</w:t>
            </w:r>
          </w:p>
        </w:tc>
        <w:tc>
          <w:tcPr>
            <w:tcW w:w="4478" w:type="dxa"/>
          </w:tcPr>
          <w:p w14:paraId="3E424D00" w14:textId="21F865F9" w:rsidR="003B4D3E" w:rsidRPr="00A477DA" w:rsidRDefault="00AB17C2" w:rsidP="00A477DA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Indique el </w:t>
            </w:r>
            <w:r w:rsidR="00356F3A"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cargo o rol </w:t>
            </w:r>
          </w:p>
        </w:tc>
      </w:tr>
    </w:tbl>
    <w:p w14:paraId="3E424D02" w14:textId="77777777" w:rsidR="00FA6D31" w:rsidRPr="00E767F1" w:rsidRDefault="00FA6D31" w:rsidP="00E767F1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E424D03" w14:textId="77777777" w:rsidR="003B4D3E" w:rsidRPr="00E767F1" w:rsidRDefault="003B4D3E" w:rsidP="00E767F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>PRESENTACIÓN DE LOS ASISTENTES</w:t>
      </w:r>
      <w:r w:rsidR="00C52F12" w:rsidRPr="00E767F1">
        <w:rPr>
          <w:rFonts w:ascii="Arial" w:hAnsi="Arial" w:cs="Arial"/>
          <w:b/>
          <w:sz w:val="24"/>
          <w:szCs w:val="24"/>
        </w:rPr>
        <w:t xml:space="preserve"> EN REPRESENTACIÓN DE LOS INTERESADOS EN EL PROCESO</w:t>
      </w:r>
      <w:r w:rsidRPr="00E767F1">
        <w:rPr>
          <w:rFonts w:ascii="Arial" w:hAnsi="Arial" w:cs="Arial"/>
          <w:b/>
          <w:sz w:val="24"/>
          <w:szCs w:val="24"/>
        </w:rPr>
        <w:t>.</w:t>
      </w:r>
    </w:p>
    <w:p w14:paraId="3E424D04" w14:textId="77777777" w:rsidR="003B4D3E" w:rsidRPr="00E767F1" w:rsidRDefault="003B4D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E424D05" w14:textId="77777777" w:rsidR="003B4D3E" w:rsidRPr="00E767F1" w:rsidRDefault="002972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>Se</w:t>
      </w:r>
      <w:r w:rsidR="003B4D3E" w:rsidRPr="00E767F1">
        <w:rPr>
          <w:rFonts w:ascii="Arial" w:hAnsi="Arial" w:cs="Arial"/>
          <w:sz w:val="24"/>
          <w:szCs w:val="24"/>
        </w:rPr>
        <w:t xml:space="preserve"> da lectura a la lista de asistencia:</w:t>
      </w:r>
    </w:p>
    <w:p w14:paraId="3E424D06" w14:textId="77777777" w:rsidR="003B4D3E" w:rsidRPr="00E767F1" w:rsidRDefault="003B4D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706"/>
        <w:gridCol w:w="2866"/>
      </w:tblGrid>
      <w:tr w:rsidR="00B934A1" w:rsidRPr="00E767F1" w14:paraId="3E424D09" w14:textId="1DE9D273" w:rsidTr="00A477DA">
        <w:trPr>
          <w:jc w:val="center"/>
        </w:trPr>
        <w:tc>
          <w:tcPr>
            <w:tcW w:w="3823" w:type="dxa"/>
            <w:shd w:val="clear" w:color="auto" w:fill="00B050"/>
          </w:tcPr>
          <w:p w14:paraId="3E424D07" w14:textId="77777777" w:rsidR="00B934A1" w:rsidRPr="00E767F1" w:rsidRDefault="00B934A1" w:rsidP="00763F33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67F1">
              <w:rPr>
                <w:rFonts w:ascii="Arial" w:hAnsi="Arial" w:cs="Arial"/>
                <w:b/>
                <w:sz w:val="24"/>
                <w:szCs w:val="24"/>
              </w:rPr>
              <w:t>NOMBRES</w:t>
            </w:r>
          </w:p>
        </w:tc>
        <w:tc>
          <w:tcPr>
            <w:tcW w:w="2706" w:type="dxa"/>
            <w:shd w:val="clear" w:color="auto" w:fill="00B050"/>
          </w:tcPr>
          <w:p w14:paraId="3E424D08" w14:textId="516CCDA9" w:rsidR="00B934A1" w:rsidRPr="00E767F1" w:rsidRDefault="00B934A1" w:rsidP="00763F33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IDENTIFICACION</w:t>
            </w:r>
          </w:p>
        </w:tc>
        <w:tc>
          <w:tcPr>
            <w:tcW w:w="2866" w:type="dxa"/>
            <w:shd w:val="clear" w:color="auto" w:fill="00B050"/>
          </w:tcPr>
          <w:p w14:paraId="2E3B3AE7" w14:textId="03789ADE" w:rsidR="00B934A1" w:rsidRPr="00E767F1" w:rsidRDefault="00B934A1" w:rsidP="00E767F1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RAZON SOCIAL</w:t>
            </w:r>
          </w:p>
        </w:tc>
      </w:tr>
      <w:tr w:rsidR="00B934A1" w:rsidRPr="00E767F1" w14:paraId="3E424D0C" w14:textId="314F8171" w:rsidTr="00A477DA">
        <w:trPr>
          <w:jc w:val="center"/>
        </w:trPr>
        <w:tc>
          <w:tcPr>
            <w:tcW w:w="3823" w:type="dxa"/>
          </w:tcPr>
          <w:p w14:paraId="3E424D0A" w14:textId="561A9BD1" w:rsidR="00B934A1" w:rsidRPr="00A477DA" w:rsidRDefault="00356F3A" w:rsidP="00A477DA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4E2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Nombre Completo del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asistente</w:t>
            </w:r>
          </w:p>
        </w:tc>
        <w:tc>
          <w:tcPr>
            <w:tcW w:w="2706" w:type="dxa"/>
          </w:tcPr>
          <w:p w14:paraId="3E424D0B" w14:textId="77777777" w:rsidR="00B934A1" w:rsidRPr="00A477DA" w:rsidRDefault="00B934A1" w:rsidP="00A477DA">
            <w:pPr>
              <w:pStyle w:val="Prrafodelista"/>
              <w:spacing w:after="0" w:line="360" w:lineRule="auto"/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866" w:type="dxa"/>
          </w:tcPr>
          <w:p w14:paraId="52259781" w14:textId="5F4B3461" w:rsidR="00B934A1" w:rsidRPr="00E767F1" w:rsidRDefault="00356F3A" w:rsidP="00E767F1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Indique si </w:t>
            </w:r>
            <w:r w:rsidR="00085B5D"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participa en nombre de </w:t>
            </w:r>
            <w:r w:rsidR="00D56B7D" w:rsidRPr="00A477D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una persona jurídica</w:t>
            </w:r>
          </w:p>
        </w:tc>
      </w:tr>
    </w:tbl>
    <w:p w14:paraId="3E424D0D" w14:textId="2098D87E" w:rsidR="003B4D3E" w:rsidRDefault="003B4D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D078582" w14:textId="77777777" w:rsidR="00E767F1" w:rsidRPr="00E767F1" w:rsidRDefault="00E767F1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E424D0E" w14:textId="77777777" w:rsidR="003B4D3E" w:rsidRPr="00E767F1" w:rsidRDefault="003B4D3E" w:rsidP="00E767F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>LECTURA DE LA ASIGNACIÓN DE RIESGOS CONTENIDA EN EL PLIEGO DE CONDICIONES</w:t>
      </w:r>
      <w:r w:rsidR="00752594" w:rsidRPr="00E767F1">
        <w:rPr>
          <w:rFonts w:ascii="Arial" w:hAnsi="Arial" w:cs="Arial"/>
          <w:b/>
          <w:sz w:val="24"/>
          <w:szCs w:val="24"/>
        </w:rPr>
        <w:t xml:space="preserve"> DEFINITIVO</w:t>
      </w:r>
      <w:r w:rsidR="00C52F12" w:rsidRPr="00E767F1">
        <w:rPr>
          <w:rFonts w:ascii="Arial" w:hAnsi="Arial" w:cs="Arial"/>
          <w:b/>
          <w:sz w:val="24"/>
          <w:szCs w:val="24"/>
        </w:rPr>
        <w:t>.</w:t>
      </w:r>
      <w:r w:rsidRPr="00E767F1">
        <w:rPr>
          <w:rFonts w:ascii="Arial" w:hAnsi="Arial" w:cs="Arial"/>
          <w:b/>
          <w:sz w:val="24"/>
          <w:szCs w:val="24"/>
        </w:rPr>
        <w:t xml:space="preserve"> </w:t>
      </w:r>
    </w:p>
    <w:p w14:paraId="3E424D0F" w14:textId="77777777" w:rsidR="003B4D3E" w:rsidRPr="00E767F1" w:rsidRDefault="003B4D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E424D10" w14:textId="632555FC" w:rsidR="003B4D3E" w:rsidRPr="00E767F1" w:rsidRDefault="0029723E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>Se</w:t>
      </w:r>
      <w:r w:rsidR="003B4D3E" w:rsidRPr="00E767F1">
        <w:rPr>
          <w:rFonts w:ascii="Arial" w:hAnsi="Arial" w:cs="Arial"/>
          <w:sz w:val="24"/>
          <w:szCs w:val="24"/>
        </w:rPr>
        <w:t xml:space="preserve"> </w:t>
      </w:r>
      <w:r w:rsidR="00D56B7D" w:rsidRPr="00E767F1">
        <w:rPr>
          <w:rFonts w:ascii="Arial" w:hAnsi="Arial" w:cs="Arial"/>
          <w:sz w:val="24"/>
          <w:szCs w:val="24"/>
        </w:rPr>
        <w:t>inició</w:t>
      </w:r>
      <w:r w:rsidR="003B4D3E" w:rsidRPr="00E767F1">
        <w:rPr>
          <w:rFonts w:ascii="Arial" w:hAnsi="Arial" w:cs="Arial"/>
          <w:sz w:val="24"/>
          <w:szCs w:val="24"/>
        </w:rPr>
        <w:t xml:space="preserve"> la audiencia y </w:t>
      </w:r>
      <w:r w:rsidRPr="00E767F1">
        <w:rPr>
          <w:rFonts w:ascii="Arial" w:hAnsi="Arial" w:cs="Arial"/>
          <w:bCs/>
          <w:sz w:val="24"/>
          <w:szCs w:val="24"/>
        </w:rPr>
        <w:t>se p</w:t>
      </w:r>
      <w:r w:rsidR="003B4D3E" w:rsidRPr="00E767F1">
        <w:rPr>
          <w:rFonts w:ascii="Arial" w:hAnsi="Arial" w:cs="Arial"/>
          <w:bCs/>
          <w:sz w:val="24"/>
          <w:szCs w:val="24"/>
        </w:rPr>
        <w:t xml:space="preserve">rocedió a dar lectura a los riesgos establecidos en el numeral </w:t>
      </w:r>
      <w:r w:rsidR="00085B5D" w:rsidRPr="00A477DA">
        <w:rPr>
          <w:rFonts w:ascii="Arial" w:hAnsi="Arial" w:cs="Arial"/>
          <w:bCs/>
          <w:color w:val="808080" w:themeColor="background1" w:themeShade="80"/>
          <w:sz w:val="24"/>
          <w:szCs w:val="24"/>
        </w:rPr>
        <w:t xml:space="preserve">(señale el numeral en el cual se encuentran contemplados la asignación y tratamiento de los riesgos) </w:t>
      </w:r>
      <w:r w:rsidR="003B4D3E" w:rsidRPr="00E767F1">
        <w:rPr>
          <w:rFonts w:ascii="Arial" w:hAnsi="Arial" w:cs="Arial"/>
          <w:bCs/>
          <w:sz w:val="24"/>
          <w:szCs w:val="24"/>
        </w:rPr>
        <w:t xml:space="preserve">del Pliego de Condiciones Definitivo. </w:t>
      </w:r>
    </w:p>
    <w:p w14:paraId="3E424D11" w14:textId="77777777" w:rsidR="003B4D3E" w:rsidRPr="00E767F1" w:rsidRDefault="003B4D3E" w:rsidP="00E767F1">
      <w:pPr>
        <w:pStyle w:val="Prrafodelista"/>
        <w:spacing w:after="0" w:line="360" w:lineRule="auto"/>
        <w:ind w:left="0"/>
        <w:jc w:val="center"/>
        <w:rPr>
          <w:rFonts w:ascii="Arial" w:hAnsi="Arial" w:cs="Arial"/>
          <w:i/>
          <w:sz w:val="24"/>
          <w:szCs w:val="24"/>
          <w:highlight w:val="yellow"/>
        </w:rPr>
      </w:pPr>
    </w:p>
    <w:p w14:paraId="3E424D12" w14:textId="0F60766E" w:rsidR="00336A4A" w:rsidRPr="00A477DA" w:rsidRDefault="00336A4A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A477DA">
        <w:rPr>
          <w:rFonts w:ascii="Arial" w:hAnsi="Arial" w:cs="Arial"/>
          <w:iCs/>
          <w:color w:val="808080" w:themeColor="background1" w:themeShade="80"/>
          <w:sz w:val="24"/>
          <w:szCs w:val="24"/>
        </w:rPr>
        <w:lastRenderedPageBreak/>
        <w:t>Continu</w:t>
      </w:r>
      <w:r w:rsidR="00085B5D">
        <w:rPr>
          <w:rFonts w:ascii="Arial" w:hAnsi="Arial" w:cs="Arial"/>
          <w:iCs/>
          <w:color w:val="808080" w:themeColor="background1" w:themeShade="80"/>
          <w:sz w:val="24"/>
          <w:szCs w:val="24"/>
        </w:rPr>
        <w:t>e con</w:t>
      </w:r>
      <w:r w:rsidRPr="00A477DA">
        <w:rPr>
          <w:rFonts w:ascii="Arial" w:hAnsi="Arial" w:cs="Arial"/>
          <w:iCs/>
          <w:color w:val="808080" w:themeColor="background1" w:themeShade="80"/>
          <w:sz w:val="24"/>
          <w:szCs w:val="24"/>
        </w:rPr>
        <w:t xml:space="preserve"> el desarrollo de la audiencia</w:t>
      </w:r>
      <w:r w:rsidRPr="00A477DA">
        <w:rPr>
          <w:rFonts w:ascii="Arial" w:hAnsi="Arial" w:cs="Arial"/>
          <w:i/>
          <w:color w:val="808080" w:themeColor="background1" w:themeShade="80"/>
          <w:sz w:val="24"/>
          <w:szCs w:val="24"/>
        </w:rPr>
        <w:t>.</w:t>
      </w:r>
    </w:p>
    <w:p w14:paraId="3E424D13" w14:textId="77777777" w:rsidR="00752594" w:rsidRPr="00E767F1" w:rsidRDefault="00336A4A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 xml:space="preserve"> </w:t>
      </w:r>
    </w:p>
    <w:p w14:paraId="3E424D14" w14:textId="5FC29ADB" w:rsidR="003B4D3E" w:rsidRPr="00E767F1" w:rsidRDefault="003B4D3E" w:rsidP="00E767F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 xml:space="preserve">FORMULACIÓN DE OBSERVACIONES </w:t>
      </w:r>
      <w:r w:rsidR="00E17694" w:rsidRPr="00E767F1">
        <w:rPr>
          <w:rFonts w:ascii="Arial" w:hAnsi="Arial" w:cs="Arial"/>
          <w:b/>
          <w:sz w:val="24"/>
          <w:szCs w:val="24"/>
        </w:rPr>
        <w:t>OBJETO DE ACLARACIÓN EN EL</w:t>
      </w:r>
      <w:r w:rsidRPr="00E767F1">
        <w:rPr>
          <w:rFonts w:ascii="Arial" w:hAnsi="Arial" w:cs="Arial"/>
          <w:b/>
          <w:sz w:val="24"/>
          <w:szCs w:val="24"/>
        </w:rPr>
        <w:t xml:space="preserve"> PLIEGO DE CONDICIONES DEFINITIVO</w:t>
      </w:r>
      <w:r w:rsidR="00011EFE" w:rsidRPr="00E767F1">
        <w:rPr>
          <w:rFonts w:ascii="Arial" w:hAnsi="Arial" w:cs="Arial"/>
          <w:b/>
          <w:sz w:val="24"/>
          <w:szCs w:val="24"/>
        </w:rPr>
        <w:t>.</w:t>
      </w:r>
    </w:p>
    <w:p w14:paraId="3E424D15" w14:textId="77777777" w:rsidR="005863D9" w:rsidRPr="00E767F1" w:rsidRDefault="005863D9" w:rsidP="00E767F1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Cs/>
          <w:i/>
          <w:sz w:val="24"/>
          <w:szCs w:val="24"/>
        </w:rPr>
      </w:pPr>
    </w:p>
    <w:p w14:paraId="3E424D16" w14:textId="02AC1888" w:rsidR="00F04167" w:rsidRPr="00A477DA" w:rsidRDefault="00F04167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</w:rPr>
      </w:pPr>
      <w:r w:rsidRPr="00E767F1">
        <w:rPr>
          <w:rFonts w:ascii="Arial" w:hAnsi="Arial" w:cs="Arial"/>
          <w:b/>
          <w:bCs/>
          <w:sz w:val="24"/>
          <w:szCs w:val="24"/>
          <w:u w:val="single"/>
        </w:rPr>
        <w:t xml:space="preserve">OBSERVACIONES FORMULADAS </w:t>
      </w:r>
      <w:r w:rsidR="009059C3" w:rsidRPr="00E767F1">
        <w:rPr>
          <w:rFonts w:ascii="Arial" w:hAnsi="Arial" w:cs="Arial"/>
          <w:b/>
          <w:bCs/>
          <w:sz w:val="24"/>
          <w:szCs w:val="24"/>
          <w:u w:val="single"/>
        </w:rPr>
        <w:t xml:space="preserve">POR </w:t>
      </w:r>
      <w:r w:rsidR="00085B5D" w:rsidRPr="00A477DA"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</w:rPr>
        <w:t>(INDIQUE EL NOMBRE DE LA PERSONA QUE REALIZA LA OBSERVACION)</w:t>
      </w:r>
      <w:r w:rsidR="00985651" w:rsidRPr="00A477DA"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</w:rPr>
        <w:t>.</w:t>
      </w:r>
    </w:p>
    <w:p w14:paraId="3E424D17" w14:textId="77777777" w:rsidR="00336A4A" w:rsidRPr="00E767F1" w:rsidRDefault="00336A4A" w:rsidP="00E767F1">
      <w:pPr>
        <w:pStyle w:val="Prrafodelista"/>
        <w:spacing w:after="0" w:line="360" w:lineRule="auto"/>
        <w:ind w:left="0"/>
        <w:jc w:val="center"/>
        <w:rPr>
          <w:rFonts w:ascii="Arial" w:hAnsi="Arial" w:cs="Arial"/>
          <w:bCs/>
          <w:i/>
          <w:sz w:val="24"/>
          <w:szCs w:val="24"/>
        </w:rPr>
      </w:pPr>
    </w:p>
    <w:p w14:paraId="3E424D18" w14:textId="7B3D9757" w:rsidR="00102599" w:rsidRPr="00A477DA" w:rsidRDefault="00336A4A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Indicar </w:t>
      </w:r>
      <w:r w:rsidR="00085B5D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en orden todas </w:t>
      </w:r>
      <w:r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las</w:t>
      </w:r>
      <w:bookmarkStart w:id="1" w:name="_GoBack"/>
      <w:bookmarkEnd w:id="1"/>
      <w:r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 observaciones a Pliego de Condiciones </w:t>
      </w:r>
      <w:r w:rsidR="00D56B7D"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Definitivo</w:t>
      </w:r>
      <w:r w:rsidR="00D56B7D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-realizadas</w:t>
      </w:r>
      <w:r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 por los proponentes</w:t>
      </w:r>
      <w:r w:rsidR="00935279"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 en la audiencia.</w:t>
      </w:r>
    </w:p>
    <w:p w14:paraId="3E424D19" w14:textId="77777777" w:rsidR="0029723E" w:rsidRPr="00E767F1" w:rsidRDefault="0029723E" w:rsidP="00E767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424D1A" w14:textId="77777777" w:rsidR="00102599" w:rsidRPr="00E767F1" w:rsidRDefault="00102599" w:rsidP="00E767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67F1">
        <w:rPr>
          <w:rFonts w:ascii="Arial" w:hAnsi="Arial" w:cs="Arial"/>
          <w:b/>
          <w:bCs/>
          <w:sz w:val="24"/>
          <w:szCs w:val="24"/>
        </w:rPr>
        <w:t>RESPUESTA:</w:t>
      </w:r>
      <w:r w:rsidR="00336A4A" w:rsidRPr="00E767F1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9A4F224" w14:textId="77777777" w:rsidR="00994EBB" w:rsidRPr="00E767F1" w:rsidRDefault="00994EBB" w:rsidP="00E767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424D1C" w14:textId="2EC257AE" w:rsidR="00102599" w:rsidRPr="00A477DA" w:rsidRDefault="00994EBB" w:rsidP="00E767F1">
      <w:pPr>
        <w:spacing w:after="0" w:line="360" w:lineRule="auto"/>
        <w:jc w:val="both"/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Indique </w:t>
      </w:r>
      <w:r w:rsidR="00D56B7D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las respuestas dadas</w:t>
      </w:r>
      <w:r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 por </w:t>
      </w:r>
      <w:r w:rsidR="00336A4A" w:rsidRPr="00A477DA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la Entidad</w:t>
      </w:r>
      <w:r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 xml:space="preserve"> a cada una de las observaciones </w:t>
      </w:r>
      <w:r w:rsidR="004706B4">
        <w:rPr>
          <w:rFonts w:ascii="Arial" w:hAnsi="Arial" w:cs="Arial"/>
          <w:bCs/>
          <w:iCs/>
          <w:color w:val="808080" w:themeColor="background1" w:themeShade="80"/>
          <w:sz w:val="24"/>
          <w:szCs w:val="24"/>
        </w:rPr>
        <w:t>recibidas durante la audiencia.</w:t>
      </w:r>
    </w:p>
    <w:p w14:paraId="3E424D1D" w14:textId="77777777" w:rsidR="000219AC" w:rsidRPr="00E767F1" w:rsidRDefault="000219AC" w:rsidP="00E767F1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E424D1E" w14:textId="77777777" w:rsidR="003B4D3E" w:rsidRPr="00E767F1" w:rsidRDefault="003B4D3E" w:rsidP="00E767F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767F1">
        <w:rPr>
          <w:rFonts w:ascii="Arial" w:hAnsi="Arial" w:cs="Arial"/>
          <w:b/>
          <w:sz w:val="24"/>
          <w:szCs w:val="24"/>
        </w:rPr>
        <w:t>CIERRE DE LA AUDIENCIA</w:t>
      </w:r>
      <w:r w:rsidR="00011EFE" w:rsidRPr="00E767F1">
        <w:rPr>
          <w:rFonts w:ascii="Arial" w:hAnsi="Arial" w:cs="Arial"/>
          <w:b/>
          <w:sz w:val="24"/>
          <w:szCs w:val="24"/>
        </w:rPr>
        <w:t>.</w:t>
      </w:r>
    </w:p>
    <w:p w14:paraId="3E424D1F" w14:textId="77777777" w:rsidR="003B4D3E" w:rsidRPr="00E767F1" w:rsidRDefault="003B4D3E" w:rsidP="00E767F1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67F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424D20" w14:textId="727DA595" w:rsidR="003B4D3E" w:rsidRDefault="0029723E" w:rsidP="00E767F1">
      <w:pPr>
        <w:tabs>
          <w:tab w:val="left" w:pos="5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7F1">
        <w:rPr>
          <w:rFonts w:ascii="Arial" w:hAnsi="Arial" w:cs="Arial"/>
          <w:sz w:val="24"/>
          <w:szCs w:val="24"/>
        </w:rPr>
        <w:t>Se i</w:t>
      </w:r>
      <w:r w:rsidR="003B4D3E" w:rsidRPr="00E767F1">
        <w:rPr>
          <w:rFonts w:ascii="Arial" w:hAnsi="Arial" w:cs="Arial"/>
          <w:sz w:val="24"/>
          <w:szCs w:val="24"/>
        </w:rPr>
        <w:t xml:space="preserve">nforma que el acta de la </w:t>
      </w:r>
      <w:r w:rsidR="00482AB5" w:rsidRPr="00E767F1">
        <w:rPr>
          <w:rFonts w:ascii="Arial" w:hAnsi="Arial" w:cs="Arial"/>
          <w:sz w:val="24"/>
          <w:szCs w:val="24"/>
        </w:rPr>
        <w:t>audiencia,</w:t>
      </w:r>
      <w:r w:rsidR="003B4D3E" w:rsidRPr="00E767F1">
        <w:rPr>
          <w:rFonts w:ascii="Arial" w:hAnsi="Arial" w:cs="Arial"/>
          <w:sz w:val="24"/>
          <w:szCs w:val="24"/>
        </w:rPr>
        <w:t xml:space="preserve"> </w:t>
      </w:r>
      <w:r w:rsidR="004320E0">
        <w:rPr>
          <w:rFonts w:ascii="Arial" w:hAnsi="Arial" w:cs="Arial"/>
          <w:sz w:val="24"/>
          <w:szCs w:val="24"/>
        </w:rPr>
        <w:t xml:space="preserve">así como </w:t>
      </w:r>
      <w:r w:rsidR="00DA551F">
        <w:rPr>
          <w:rFonts w:ascii="Arial" w:hAnsi="Arial" w:cs="Arial"/>
          <w:sz w:val="24"/>
          <w:szCs w:val="24"/>
        </w:rPr>
        <w:t xml:space="preserve">el audio de </w:t>
      </w:r>
      <w:proofErr w:type="gramStart"/>
      <w:r w:rsidR="00DA551F">
        <w:rPr>
          <w:rFonts w:ascii="Arial" w:hAnsi="Arial" w:cs="Arial"/>
          <w:sz w:val="24"/>
          <w:szCs w:val="24"/>
        </w:rPr>
        <w:t>la misma</w:t>
      </w:r>
      <w:proofErr w:type="gramEnd"/>
      <w:r w:rsidR="004320E0">
        <w:rPr>
          <w:rFonts w:ascii="Arial" w:hAnsi="Arial" w:cs="Arial"/>
          <w:sz w:val="24"/>
          <w:szCs w:val="24"/>
        </w:rPr>
        <w:t xml:space="preserve"> </w:t>
      </w:r>
      <w:r w:rsidR="00DA551F">
        <w:rPr>
          <w:rFonts w:ascii="Arial" w:hAnsi="Arial" w:cs="Arial"/>
          <w:sz w:val="24"/>
          <w:szCs w:val="24"/>
        </w:rPr>
        <w:t xml:space="preserve">y el listado de asistentes </w:t>
      </w:r>
      <w:r w:rsidR="003B4D3E" w:rsidRPr="00E767F1">
        <w:rPr>
          <w:rFonts w:ascii="Arial" w:hAnsi="Arial" w:cs="Arial"/>
          <w:sz w:val="24"/>
          <w:szCs w:val="24"/>
        </w:rPr>
        <w:t xml:space="preserve">se publicará en la página del Sistema Electrónico para la Contratación Pública </w:t>
      </w:r>
      <w:hyperlink r:id="rId14" w:history="1">
        <w:r w:rsidR="003B4D3E" w:rsidRPr="00E767F1">
          <w:rPr>
            <w:rStyle w:val="Hipervnculo"/>
            <w:rFonts w:ascii="Arial" w:hAnsi="Arial" w:cs="Arial"/>
            <w:sz w:val="24"/>
            <w:szCs w:val="24"/>
          </w:rPr>
          <w:t>www.contratos.gov.co</w:t>
        </w:r>
      </w:hyperlink>
      <w:r w:rsidRPr="00E767F1">
        <w:rPr>
          <w:rFonts w:ascii="Arial" w:hAnsi="Arial" w:cs="Arial"/>
          <w:sz w:val="24"/>
          <w:szCs w:val="24"/>
        </w:rPr>
        <w:t xml:space="preserve"> o</w:t>
      </w:r>
      <w:r w:rsidR="003B4D3E" w:rsidRPr="00E767F1">
        <w:rPr>
          <w:rFonts w:ascii="Arial" w:hAnsi="Arial" w:cs="Arial"/>
          <w:sz w:val="24"/>
          <w:szCs w:val="24"/>
        </w:rPr>
        <w:t xml:space="preserve"> </w:t>
      </w:r>
      <w:r w:rsidR="003B4D3E" w:rsidRPr="00E767F1">
        <w:rPr>
          <w:rStyle w:val="Hipervnculo"/>
          <w:rFonts w:ascii="Arial" w:hAnsi="Arial" w:cs="Arial"/>
          <w:sz w:val="24"/>
          <w:szCs w:val="24"/>
        </w:rPr>
        <w:t>www.colombiacompra.gov.co</w:t>
      </w:r>
      <w:r w:rsidR="00520AA7">
        <w:rPr>
          <w:rFonts w:ascii="Arial" w:hAnsi="Arial" w:cs="Arial"/>
          <w:sz w:val="24"/>
          <w:szCs w:val="24"/>
        </w:rPr>
        <w:t xml:space="preserve">. dentro del proceso de Licitación Pública </w:t>
      </w:r>
      <w:r w:rsidR="00520AA7" w:rsidRPr="00A477DA">
        <w:rPr>
          <w:rFonts w:ascii="Arial" w:hAnsi="Arial" w:cs="Arial"/>
          <w:b/>
          <w:bCs/>
          <w:sz w:val="24"/>
          <w:szCs w:val="24"/>
        </w:rPr>
        <w:t>SNS-LP-XX-20XX</w:t>
      </w:r>
    </w:p>
    <w:p w14:paraId="3E424D21" w14:textId="77777777" w:rsidR="003B4D3E" w:rsidRPr="00E767F1" w:rsidRDefault="003B4D3E" w:rsidP="00E767F1">
      <w:pPr>
        <w:tabs>
          <w:tab w:val="left" w:pos="5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658C9C" w14:textId="7807D44A" w:rsidR="004706B4" w:rsidRDefault="003B4D3E" w:rsidP="004706B4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E767F1">
        <w:rPr>
          <w:rFonts w:ascii="Arial" w:hAnsi="Arial" w:cs="Arial"/>
          <w:sz w:val="24"/>
          <w:szCs w:val="24"/>
        </w:rPr>
        <w:t xml:space="preserve">Se da por terminada la </w:t>
      </w:r>
      <w:r w:rsidR="005A7682" w:rsidRPr="00E767F1">
        <w:rPr>
          <w:rFonts w:ascii="Arial" w:hAnsi="Arial" w:cs="Arial"/>
          <w:sz w:val="24"/>
          <w:szCs w:val="24"/>
        </w:rPr>
        <w:t>Audiencia Pública de Aclaraciones al</w:t>
      </w:r>
      <w:r w:rsidRPr="00E767F1">
        <w:rPr>
          <w:rFonts w:ascii="Arial" w:hAnsi="Arial" w:cs="Arial"/>
          <w:sz w:val="24"/>
          <w:szCs w:val="24"/>
        </w:rPr>
        <w:t xml:space="preserve"> Pliego de Condiciones Definitivo y Asignación de Riesgos, siendo las </w:t>
      </w:r>
      <w:r w:rsidR="004706B4">
        <w:rPr>
          <w:rFonts w:ascii="Arial" w:hAnsi="Arial" w:cs="Arial"/>
          <w:b/>
          <w:bCs/>
          <w:color w:val="808080" w:themeColor="background1" w:themeShade="80"/>
        </w:rPr>
        <w:t xml:space="preserve">(indique la hora en formato 24 hrs y el día en formato D/M/A) </w:t>
      </w:r>
    </w:p>
    <w:p w14:paraId="2A715F46" w14:textId="425386AA" w:rsidR="00520AA7" w:rsidRDefault="00520AA7" w:rsidP="004706B4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</w:p>
    <w:p w14:paraId="19620BA4" w14:textId="4D87DC1D" w:rsidR="00520AA7" w:rsidRDefault="00520AA7" w:rsidP="004706B4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</w:p>
    <w:p w14:paraId="70142DA8" w14:textId="77777777" w:rsidR="00520AA7" w:rsidRDefault="00520AA7" w:rsidP="004706B4">
      <w:pPr>
        <w:spacing w:after="0" w:line="36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</w:p>
    <w:p w14:paraId="60A7467F" w14:textId="24D6D4AB" w:rsidR="00520AA7" w:rsidRPr="00A477DA" w:rsidRDefault="00520AA7" w:rsidP="00520AA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477DA">
        <w:rPr>
          <w:rFonts w:ascii="Arial" w:hAnsi="Arial" w:cs="Arial"/>
          <w:b/>
          <w:bCs/>
        </w:rPr>
        <w:t>NOMBRE COMPLETO</w:t>
      </w:r>
    </w:p>
    <w:p w14:paraId="60A96AC7" w14:textId="73919FD2" w:rsidR="00520AA7" w:rsidRPr="00A477DA" w:rsidRDefault="00520AA7" w:rsidP="00520AA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477DA">
        <w:rPr>
          <w:rFonts w:ascii="Arial" w:hAnsi="Arial" w:cs="Arial"/>
          <w:b/>
          <w:bCs/>
        </w:rPr>
        <w:t>CARGO</w:t>
      </w:r>
    </w:p>
    <w:p w14:paraId="34AD34D3" w14:textId="1913F4D4" w:rsidR="00520AA7" w:rsidRPr="00A477DA" w:rsidRDefault="00520AA7" w:rsidP="00A477D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477DA">
        <w:rPr>
          <w:rFonts w:ascii="Arial" w:hAnsi="Arial" w:cs="Arial"/>
          <w:b/>
          <w:bCs/>
        </w:rPr>
        <w:t>LIDER JURIDICO</w:t>
      </w:r>
    </w:p>
    <w:p w14:paraId="3E424D23" w14:textId="77777777" w:rsidR="003B4D3E" w:rsidRPr="00E767F1" w:rsidRDefault="003B4D3E" w:rsidP="00E767F1">
      <w:pPr>
        <w:tabs>
          <w:tab w:val="left" w:pos="5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424D33" w14:textId="13972EE0" w:rsidR="0029723E" w:rsidRDefault="0029723E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29EDF516" w14:textId="687BC6A5" w:rsidR="00763F33" w:rsidRDefault="00763F33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009FC3FE" w14:textId="2B18D84D" w:rsidR="00C45264" w:rsidRDefault="00C45264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732EC209" w14:textId="18A6A43D" w:rsidR="0062565B" w:rsidRDefault="0062565B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4BF76903" w14:textId="06AD54B4" w:rsidR="00AD1313" w:rsidRDefault="00AD1313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42973B5B" w14:textId="38B6C4AE" w:rsidR="00AD1313" w:rsidRPr="00E767F1" w:rsidRDefault="00AD1313" w:rsidP="00E767F1">
      <w:pPr>
        <w:tabs>
          <w:tab w:val="left" w:pos="5418"/>
        </w:tabs>
        <w:spacing w:after="0" w:line="360" w:lineRule="auto"/>
        <w:rPr>
          <w:rFonts w:ascii="Arial" w:hAnsi="Arial" w:cs="Arial"/>
          <w:sz w:val="16"/>
          <w:szCs w:val="16"/>
        </w:rPr>
      </w:pPr>
    </w:p>
    <w:sectPr w:rsidR="00AD1313" w:rsidRPr="00E767F1" w:rsidSect="00D64991">
      <w:headerReference w:type="default" r:id="rId15"/>
      <w:footerReference w:type="default" r:id="rId16"/>
      <w:pgSz w:w="12240" w:h="20160" w:code="5"/>
      <w:pgMar w:top="2268" w:right="1134" w:bottom="2268" w:left="1701" w:header="426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B4B2" w14:textId="77777777" w:rsidR="00DD4052" w:rsidRDefault="00DD4052">
      <w:pPr>
        <w:spacing w:after="0" w:line="240" w:lineRule="auto"/>
      </w:pPr>
      <w:r>
        <w:separator/>
      </w:r>
    </w:p>
  </w:endnote>
  <w:endnote w:type="continuationSeparator" w:id="0">
    <w:p w14:paraId="683AEF76" w14:textId="77777777" w:rsidR="00DD4052" w:rsidRDefault="00DD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6DA9" w14:textId="77777777" w:rsidR="00D9246D" w:rsidRPr="00D9246D" w:rsidRDefault="00D9246D">
    <w:pPr>
      <w:pStyle w:val="Piedepgina"/>
      <w:jc w:val="right"/>
      <w:rPr>
        <w:rFonts w:ascii="Arial" w:hAnsi="Arial" w:cs="Arial"/>
      </w:rPr>
    </w:pPr>
    <w:r w:rsidRPr="00D9246D">
      <w:rPr>
        <w:rFonts w:ascii="Arial" w:hAnsi="Arial" w:cs="Arial"/>
        <w:color w:val="4F81BD" w:themeColor="accent1"/>
        <w:sz w:val="20"/>
        <w:szCs w:val="20"/>
        <w:lang w:val="es-ES"/>
      </w:rPr>
      <w:t xml:space="preserve">pág. </w:t>
    </w:r>
    <w:r w:rsidRPr="00D9246D">
      <w:rPr>
        <w:rFonts w:ascii="Arial" w:hAnsi="Arial" w:cs="Arial"/>
        <w:color w:val="4F81BD" w:themeColor="accent1"/>
        <w:sz w:val="20"/>
        <w:szCs w:val="20"/>
      </w:rPr>
      <w:fldChar w:fldCharType="begin"/>
    </w:r>
    <w:r w:rsidRPr="00D9246D">
      <w:rPr>
        <w:rFonts w:ascii="Arial" w:hAnsi="Arial" w:cs="Arial"/>
        <w:color w:val="4F81BD" w:themeColor="accent1"/>
        <w:sz w:val="20"/>
        <w:szCs w:val="20"/>
      </w:rPr>
      <w:instrText>PAGE  \* Arabic</w:instrText>
    </w:r>
    <w:r w:rsidRPr="00D9246D">
      <w:rPr>
        <w:rFonts w:ascii="Arial" w:hAnsi="Arial" w:cs="Arial"/>
        <w:color w:val="4F81BD" w:themeColor="accent1"/>
        <w:sz w:val="20"/>
        <w:szCs w:val="20"/>
      </w:rPr>
      <w:fldChar w:fldCharType="separate"/>
    </w:r>
    <w:r w:rsidRPr="00D9246D">
      <w:rPr>
        <w:rFonts w:ascii="Arial" w:hAnsi="Arial" w:cs="Arial"/>
        <w:color w:val="4F81BD" w:themeColor="accent1"/>
        <w:sz w:val="20"/>
        <w:szCs w:val="20"/>
        <w:lang w:val="es-ES"/>
      </w:rPr>
      <w:t>1</w:t>
    </w:r>
    <w:r w:rsidRPr="00D9246D">
      <w:rPr>
        <w:rFonts w:ascii="Arial" w:hAnsi="Arial" w:cs="Arial"/>
        <w:color w:val="4F81BD" w:themeColor="accent1"/>
        <w:sz w:val="20"/>
        <w:szCs w:val="20"/>
      </w:rPr>
      <w:fldChar w:fldCharType="end"/>
    </w:r>
  </w:p>
  <w:p w14:paraId="3E424D4F" w14:textId="0B8917D4" w:rsidR="00336A4A" w:rsidRDefault="00336A4A" w:rsidP="003C4567">
    <w:pPr>
      <w:pStyle w:val="Piedepgina"/>
      <w:rPr>
        <w:noProof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E32A5" w14:textId="77777777" w:rsidR="00DD4052" w:rsidRDefault="00DD4052">
      <w:pPr>
        <w:spacing w:after="0" w:line="240" w:lineRule="auto"/>
      </w:pPr>
      <w:r>
        <w:separator/>
      </w:r>
    </w:p>
  </w:footnote>
  <w:footnote w:type="continuationSeparator" w:id="0">
    <w:p w14:paraId="72A8DAF5" w14:textId="77777777" w:rsidR="00DD4052" w:rsidRDefault="00DD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4D4D" w14:textId="47E6F4CE" w:rsidR="00336A4A" w:rsidRDefault="00336A4A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  <w:p w14:paraId="024A4F44" w14:textId="77CFA1AA" w:rsidR="00D9246D" w:rsidRDefault="00D9246D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  <w:p w14:paraId="7379FF47" w14:textId="10124B1C" w:rsidR="00D9246D" w:rsidRDefault="00D9246D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  <w:tbl>
    <w:tblPr>
      <w:tblStyle w:val="Tablaconcuadrcula"/>
      <w:tblW w:w="9975" w:type="dxa"/>
      <w:tblInd w:w="-341" w:type="dxa"/>
      <w:tblLook w:val="04A0" w:firstRow="1" w:lastRow="0" w:firstColumn="1" w:lastColumn="0" w:noHBand="0" w:noVBand="1"/>
    </w:tblPr>
    <w:tblGrid>
      <w:gridCol w:w="2199"/>
      <w:gridCol w:w="4800"/>
      <w:gridCol w:w="1275"/>
      <w:gridCol w:w="1701"/>
    </w:tblGrid>
    <w:tr w:rsidR="00D9246D" w:rsidRPr="00112F1F" w14:paraId="1EEDEBC0" w14:textId="77777777" w:rsidTr="00112F1F">
      <w:tc>
        <w:tcPr>
          <w:tcW w:w="219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7DD851B" w14:textId="77777777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8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84867CE" w14:textId="129653DC" w:rsidR="00D9246D" w:rsidRPr="00112F1F" w:rsidRDefault="00D9246D" w:rsidP="00D9246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</w:rPr>
            <w:t>GESTIÓN DE BIENES Y SERVICIOS</w:t>
          </w:r>
        </w:p>
      </w:tc>
      <w:tc>
        <w:tcPr>
          <w:tcW w:w="1275" w:type="dxa"/>
          <w:tcBorders>
            <w:left w:val="single" w:sz="4" w:space="0" w:color="auto"/>
          </w:tcBorders>
        </w:tcPr>
        <w:p w14:paraId="5CC2FB36" w14:textId="77777777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701" w:type="dxa"/>
        </w:tcPr>
        <w:p w14:paraId="3F2C3B5B" w14:textId="55389A2D" w:rsidR="00D9246D" w:rsidRPr="00112F1F" w:rsidRDefault="00D56B7D" w:rsidP="00D9246D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BSFT23</w:t>
          </w:r>
        </w:p>
      </w:tc>
    </w:tr>
    <w:tr w:rsidR="00D9246D" w:rsidRPr="00112F1F" w14:paraId="6463BB1F" w14:textId="77777777" w:rsidTr="00112F1F">
      <w:tc>
        <w:tcPr>
          <w:tcW w:w="219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879E87D" w14:textId="2480231C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80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8BEAD" w14:textId="690E77F4" w:rsidR="00D9246D" w:rsidRPr="00112F1F" w:rsidRDefault="00D9246D" w:rsidP="00D9246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</w:rPr>
            <w:t>ACTA DE LA AUDIENCIA DE ACLARACIONES AL PLIEGO DE CONDICIONES DEFINITIVO Y DE ASIGNACION DE RIESGOS</w:t>
          </w:r>
        </w:p>
      </w:tc>
      <w:tc>
        <w:tcPr>
          <w:tcW w:w="1275" w:type="dxa"/>
          <w:tcBorders>
            <w:left w:val="single" w:sz="4" w:space="0" w:color="auto"/>
          </w:tcBorders>
        </w:tcPr>
        <w:p w14:paraId="0117E6B1" w14:textId="77777777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701" w:type="dxa"/>
        </w:tcPr>
        <w:p w14:paraId="0CF9C0BD" w14:textId="675E6ABB" w:rsidR="00D9246D" w:rsidRPr="00112F1F" w:rsidRDefault="00D9246D" w:rsidP="00D9246D">
          <w:pPr>
            <w:pStyle w:val="Encabezado"/>
            <w:rPr>
              <w:rFonts w:ascii="Arial" w:hAnsi="Arial" w:cs="Arial"/>
              <w:bCs/>
            </w:rPr>
          </w:pPr>
          <w:r w:rsidRPr="00112F1F">
            <w:rPr>
              <w:rFonts w:ascii="Arial" w:hAnsi="Arial" w:cs="Arial"/>
              <w:bCs/>
            </w:rPr>
            <w:t>0</w:t>
          </w:r>
          <w:r w:rsidR="00D56B7D">
            <w:rPr>
              <w:rFonts w:ascii="Arial" w:hAnsi="Arial" w:cs="Arial"/>
              <w:bCs/>
            </w:rPr>
            <w:t>1</w:t>
          </w:r>
        </w:p>
      </w:tc>
    </w:tr>
    <w:tr w:rsidR="00D9246D" w:rsidRPr="00112F1F" w14:paraId="4A64F767" w14:textId="77777777" w:rsidTr="00112F1F">
      <w:tc>
        <w:tcPr>
          <w:tcW w:w="219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0E7CE6" w14:textId="62CFC149" w:rsidR="00D9246D" w:rsidRPr="00112F1F" w:rsidRDefault="00A821FE" w:rsidP="00D9246D">
          <w:pPr>
            <w:pStyle w:val="Encabezado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1824" behindDoc="0" locked="0" layoutInCell="1" allowOverlap="1" wp14:anchorId="1E7404DC" wp14:editId="5B3D1176">
                <wp:simplePos x="0" y="0"/>
                <wp:positionH relativeFrom="column">
                  <wp:posOffset>140970</wp:posOffset>
                </wp:positionH>
                <wp:positionV relativeFrom="paragraph">
                  <wp:posOffset>-243205</wp:posOffset>
                </wp:positionV>
                <wp:extent cx="1009650" cy="555992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55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A639E" w14:textId="77777777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275" w:type="dxa"/>
          <w:tcBorders>
            <w:left w:val="single" w:sz="4" w:space="0" w:color="auto"/>
          </w:tcBorders>
        </w:tcPr>
        <w:p w14:paraId="6C2C52A0" w14:textId="77777777" w:rsidR="00D9246D" w:rsidRPr="00112F1F" w:rsidRDefault="00D9246D" w:rsidP="00D9246D">
          <w:pPr>
            <w:pStyle w:val="Encabezado"/>
            <w:rPr>
              <w:rFonts w:ascii="Arial" w:hAnsi="Arial" w:cs="Arial"/>
              <w:b/>
              <w:bCs/>
            </w:rPr>
          </w:pPr>
          <w:r w:rsidRPr="00112F1F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701" w:type="dxa"/>
        </w:tcPr>
        <w:p w14:paraId="7B6AC719" w14:textId="4E00CBD6" w:rsidR="00D9246D" w:rsidRPr="00112F1F" w:rsidRDefault="00996FC8" w:rsidP="00D9246D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22</w:t>
          </w:r>
          <w:r w:rsidR="00D9246D" w:rsidRPr="00112F1F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12</w:t>
          </w:r>
          <w:r w:rsidR="00D9246D" w:rsidRPr="00112F1F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2022</w:t>
          </w:r>
        </w:p>
      </w:tc>
    </w:tr>
  </w:tbl>
  <w:p w14:paraId="28D831D6" w14:textId="77777777" w:rsidR="00D9246D" w:rsidRDefault="00D9246D" w:rsidP="008E04A7">
    <w:pPr>
      <w:pStyle w:val="Encabezado"/>
      <w:tabs>
        <w:tab w:val="left" w:pos="7230"/>
      </w:tabs>
      <w:ind w:right="-91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4739"/>
    <w:multiLevelType w:val="hybridMultilevel"/>
    <w:tmpl w:val="9E48D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2F21"/>
    <w:multiLevelType w:val="hybridMultilevel"/>
    <w:tmpl w:val="B636D53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46E"/>
    <w:multiLevelType w:val="hybridMultilevel"/>
    <w:tmpl w:val="83C6C544"/>
    <w:lvl w:ilvl="0" w:tplc="5E262E6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E23CD"/>
    <w:multiLevelType w:val="hybridMultilevel"/>
    <w:tmpl w:val="50EA933A"/>
    <w:lvl w:ilvl="0" w:tplc="9DB4A5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698D"/>
    <w:multiLevelType w:val="hybridMultilevel"/>
    <w:tmpl w:val="23B652B6"/>
    <w:lvl w:ilvl="0" w:tplc="848C52E2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4C60A0"/>
    <w:multiLevelType w:val="multilevel"/>
    <w:tmpl w:val="095C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66650037"/>
    <w:multiLevelType w:val="hybridMultilevel"/>
    <w:tmpl w:val="4C164C2A"/>
    <w:lvl w:ilvl="0" w:tplc="83D8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3E"/>
    <w:rsid w:val="00011EFE"/>
    <w:rsid w:val="000219AC"/>
    <w:rsid w:val="000329E9"/>
    <w:rsid w:val="000461CD"/>
    <w:rsid w:val="000473C4"/>
    <w:rsid w:val="0006347E"/>
    <w:rsid w:val="00064F7C"/>
    <w:rsid w:val="00081704"/>
    <w:rsid w:val="000819AA"/>
    <w:rsid w:val="00085B5D"/>
    <w:rsid w:val="00090C54"/>
    <w:rsid w:val="000D28A1"/>
    <w:rsid w:val="000E157F"/>
    <w:rsid w:val="00102599"/>
    <w:rsid w:val="00112F1F"/>
    <w:rsid w:val="00117C26"/>
    <w:rsid w:val="001574D6"/>
    <w:rsid w:val="00182BC4"/>
    <w:rsid w:val="00183E36"/>
    <w:rsid w:val="00186993"/>
    <w:rsid w:val="001B7F9F"/>
    <w:rsid w:val="001C659C"/>
    <w:rsid w:val="001E5775"/>
    <w:rsid w:val="001E6B47"/>
    <w:rsid w:val="002245A8"/>
    <w:rsid w:val="0022462D"/>
    <w:rsid w:val="0023734A"/>
    <w:rsid w:val="0025356D"/>
    <w:rsid w:val="00254AF1"/>
    <w:rsid w:val="0025635D"/>
    <w:rsid w:val="0029723E"/>
    <w:rsid w:val="002A1B05"/>
    <w:rsid w:val="002C013A"/>
    <w:rsid w:val="002D1635"/>
    <w:rsid w:val="002D3B71"/>
    <w:rsid w:val="00336A4A"/>
    <w:rsid w:val="00343480"/>
    <w:rsid w:val="00353C03"/>
    <w:rsid w:val="0035428D"/>
    <w:rsid w:val="00356F3A"/>
    <w:rsid w:val="003A1F60"/>
    <w:rsid w:val="003A43D2"/>
    <w:rsid w:val="003B4D3E"/>
    <w:rsid w:val="003B69CD"/>
    <w:rsid w:val="003C13F2"/>
    <w:rsid w:val="003C1F0C"/>
    <w:rsid w:val="003C4567"/>
    <w:rsid w:val="003D10A9"/>
    <w:rsid w:val="003E36C1"/>
    <w:rsid w:val="003F4B18"/>
    <w:rsid w:val="00413B66"/>
    <w:rsid w:val="004320E0"/>
    <w:rsid w:val="004402B2"/>
    <w:rsid w:val="00454B8F"/>
    <w:rsid w:val="00465879"/>
    <w:rsid w:val="004706B4"/>
    <w:rsid w:val="00482AB5"/>
    <w:rsid w:val="004A511D"/>
    <w:rsid w:val="004B1B95"/>
    <w:rsid w:val="004B48D5"/>
    <w:rsid w:val="004B787B"/>
    <w:rsid w:val="004E4D5C"/>
    <w:rsid w:val="004F6026"/>
    <w:rsid w:val="0051264E"/>
    <w:rsid w:val="00517639"/>
    <w:rsid w:val="00520AA7"/>
    <w:rsid w:val="00552BE5"/>
    <w:rsid w:val="00556379"/>
    <w:rsid w:val="00567EE3"/>
    <w:rsid w:val="00575B67"/>
    <w:rsid w:val="005863D9"/>
    <w:rsid w:val="005A7682"/>
    <w:rsid w:val="005C7FD9"/>
    <w:rsid w:val="005E038A"/>
    <w:rsid w:val="005E5E52"/>
    <w:rsid w:val="005E5F94"/>
    <w:rsid w:val="00621741"/>
    <w:rsid w:val="00623043"/>
    <w:rsid w:val="0062473F"/>
    <w:rsid w:val="0062565B"/>
    <w:rsid w:val="006274B6"/>
    <w:rsid w:val="00683916"/>
    <w:rsid w:val="00685C67"/>
    <w:rsid w:val="006D3840"/>
    <w:rsid w:val="0073154F"/>
    <w:rsid w:val="00752594"/>
    <w:rsid w:val="00763F33"/>
    <w:rsid w:val="00774488"/>
    <w:rsid w:val="007A13F0"/>
    <w:rsid w:val="007A52A4"/>
    <w:rsid w:val="007F1E9E"/>
    <w:rsid w:val="00840CD1"/>
    <w:rsid w:val="0089321F"/>
    <w:rsid w:val="008A02AC"/>
    <w:rsid w:val="008C12F3"/>
    <w:rsid w:val="008D697C"/>
    <w:rsid w:val="008E04A7"/>
    <w:rsid w:val="009059C3"/>
    <w:rsid w:val="009350A0"/>
    <w:rsid w:val="00935279"/>
    <w:rsid w:val="009540A8"/>
    <w:rsid w:val="009812AE"/>
    <w:rsid w:val="00985651"/>
    <w:rsid w:val="00994EBB"/>
    <w:rsid w:val="00996FC8"/>
    <w:rsid w:val="009A39F9"/>
    <w:rsid w:val="009C7193"/>
    <w:rsid w:val="009E5698"/>
    <w:rsid w:val="00A24536"/>
    <w:rsid w:val="00A477DA"/>
    <w:rsid w:val="00A52DF6"/>
    <w:rsid w:val="00A647BE"/>
    <w:rsid w:val="00A821FE"/>
    <w:rsid w:val="00A90F14"/>
    <w:rsid w:val="00AB17C2"/>
    <w:rsid w:val="00AD1313"/>
    <w:rsid w:val="00AE19F5"/>
    <w:rsid w:val="00AE6A04"/>
    <w:rsid w:val="00AF2911"/>
    <w:rsid w:val="00AF4386"/>
    <w:rsid w:val="00B03C1A"/>
    <w:rsid w:val="00B14C2F"/>
    <w:rsid w:val="00B934A1"/>
    <w:rsid w:val="00BA72E2"/>
    <w:rsid w:val="00BB0CD1"/>
    <w:rsid w:val="00C01251"/>
    <w:rsid w:val="00C108B0"/>
    <w:rsid w:val="00C45264"/>
    <w:rsid w:val="00C52E2F"/>
    <w:rsid w:val="00C52F12"/>
    <w:rsid w:val="00C649EF"/>
    <w:rsid w:val="00C67F87"/>
    <w:rsid w:val="00CE14EB"/>
    <w:rsid w:val="00CF70D1"/>
    <w:rsid w:val="00D13264"/>
    <w:rsid w:val="00D56B7D"/>
    <w:rsid w:val="00D57C64"/>
    <w:rsid w:val="00D64991"/>
    <w:rsid w:val="00D65F04"/>
    <w:rsid w:val="00D8761D"/>
    <w:rsid w:val="00D9246D"/>
    <w:rsid w:val="00D92512"/>
    <w:rsid w:val="00DA551F"/>
    <w:rsid w:val="00DB08B0"/>
    <w:rsid w:val="00DB1B4F"/>
    <w:rsid w:val="00DD4052"/>
    <w:rsid w:val="00DD4658"/>
    <w:rsid w:val="00E02BBC"/>
    <w:rsid w:val="00E17694"/>
    <w:rsid w:val="00E46380"/>
    <w:rsid w:val="00E71893"/>
    <w:rsid w:val="00E767F1"/>
    <w:rsid w:val="00E95AD9"/>
    <w:rsid w:val="00EB317D"/>
    <w:rsid w:val="00EF274F"/>
    <w:rsid w:val="00F04167"/>
    <w:rsid w:val="00F10A39"/>
    <w:rsid w:val="00F43234"/>
    <w:rsid w:val="00F7055B"/>
    <w:rsid w:val="00F858A5"/>
    <w:rsid w:val="00F87CB4"/>
    <w:rsid w:val="00FA6D31"/>
    <w:rsid w:val="00FB1D13"/>
    <w:rsid w:val="00FB2120"/>
    <w:rsid w:val="00FB5B48"/>
    <w:rsid w:val="00FD0036"/>
    <w:rsid w:val="00FD5E01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4CEE"/>
  <w15:docId w15:val="{37FD7F81-340F-4D51-87CD-71D3A7C0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ticulo,encabezado,Haut de page"/>
    <w:basedOn w:val="Normal"/>
    <w:link w:val="EncabezadoCar"/>
    <w:uiPriority w:val="99"/>
    <w:unhideWhenUsed/>
    <w:rsid w:val="003B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articulo Car,encabezado Car,Haut de page Car"/>
    <w:basedOn w:val="Fuentedeprrafopredeter"/>
    <w:link w:val="Encabezado"/>
    <w:uiPriority w:val="99"/>
    <w:rsid w:val="003B4D3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D3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B4D3E"/>
    <w:pPr>
      <w:ind w:left="720"/>
      <w:contextualSpacing/>
    </w:pPr>
  </w:style>
  <w:style w:type="character" w:styleId="Hipervnculo">
    <w:name w:val="Hyperlink"/>
    <w:uiPriority w:val="99"/>
    <w:unhideWhenUsed/>
    <w:rsid w:val="003B4D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D3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67F1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C45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2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26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26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yperlink" Target="http://www.contratos.gov.co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BSFT23</Numero>
    <Language xmlns="http://schemas.microsoft.com/sharepoint/v3">Español (España)</Language>
    <Responsable_x0020_de_x0020_la_x0020_información xmlns="cfd7d055-4c42-4b1a-a19c-7e601acfe3a8">22</Responsable_x0020_de_x0020_la_x0020_información>
    <Fecha_x0020_de_x0020_generación_x0020_de_x0020_la_x0020_información xmlns="b6565643-c00f-44ce-b5d1-532a85e4382c">2022-12-22T05:00:00+00:00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22</Código_x0020_responsable_x0020_de_x0020_la_x0020_información>
    <_Format xmlns="http://schemas.microsoft.com/sharepoint/v3/fields">Documento de texto</_Format>
    <Descripcion xmlns="b6565643-c00f-44ce-b5d1-532a85e4382c">Acta de la audiencia de aclaraciones al pliego de condiciones definitivo y de asignación de riesgos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2022-12-22T05:00:00+00:00</Fecha_x0020_de_x0020_inicio_x0020_de_x0020_publicación>
    <Tipo_x0020_Documental xmlns="cfd7d055-4c42-4b1a-a19c-7e601acfe3a8">1686</Tipo_x0020_Documental>
    <_dlc_DocId xmlns="b6565643-c00f-44ce-b5d1-532a85e4382c">XQAF2AT3N76N-114-4233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https://docs.supersalud.gov.co/PortalWeb/planeacion/_layouts/15/DocIdRedir.aspx?ID=XQAF2AT3N76N-114-4233</Url>
      <Description>XQAF2AT3N76N-114-4233</Description>
    </_dlc_DocIdUrl>
  </documentManagement>
</p:properties>
</file>

<file path=customXml/itemProps1.xml><?xml version="1.0" encoding="utf-8"?>
<ds:datastoreItem xmlns:ds="http://schemas.openxmlformats.org/officeDocument/2006/customXml" ds:itemID="{45CBD4D8-8460-4D9D-ABE5-7B6234D8ED9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5EF738D-DFEE-44C9-8EF0-55A6E4CC5536}"/>
</file>

<file path=customXml/itemProps3.xml><?xml version="1.0" encoding="utf-8"?>
<ds:datastoreItem xmlns:ds="http://schemas.openxmlformats.org/officeDocument/2006/customXml" ds:itemID="{BE2ECC18-1F7D-4EF8-8492-6A3F6F607A92}"/>
</file>

<file path=customXml/itemProps4.xml><?xml version="1.0" encoding="utf-8"?>
<ds:datastoreItem xmlns:ds="http://schemas.openxmlformats.org/officeDocument/2006/customXml" ds:itemID="{6577DCD8-3001-45DD-AA39-D6B69508B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9496B8-97D0-45A0-943E-C6C98F547F68}"/>
</file>

<file path=customXml/itemProps6.xml><?xml version="1.0" encoding="utf-8"?>
<ds:datastoreItem xmlns:ds="http://schemas.openxmlformats.org/officeDocument/2006/customXml" ds:itemID="{C99240B4-1D5A-4D9A-8A2B-01B9C23B6AEF}"/>
</file>

<file path=customXml/itemProps7.xml><?xml version="1.0" encoding="utf-8"?>
<ds:datastoreItem xmlns:ds="http://schemas.openxmlformats.org/officeDocument/2006/customXml" ds:itemID="{B33A1EF7-29D3-4F20-8215-A2333D197139}"/>
</file>

<file path=customXml/itemProps8.xml><?xml version="1.0" encoding="utf-8"?>
<ds:datastoreItem xmlns:ds="http://schemas.openxmlformats.org/officeDocument/2006/customXml" ds:itemID="{389AB137-D954-42FC-9155-8D57014E5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Acta Audiencia de Aclaraciones al pliego de condiciones definitivo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audiencia de aclaraciones al pliego de condiciones definitivo y de asignación de riesgos</dc:title>
  <dc:creator>Eliana Venegas</dc:creator>
  <cp:keywords>BSFT23</cp:keywords>
  <cp:lastModifiedBy>Jhoan Sebastian Mantilla Parada</cp:lastModifiedBy>
  <cp:revision>5</cp:revision>
  <cp:lastPrinted>2014-09-19T19:16:00Z</cp:lastPrinted>
  <dcterms:created xsi:type="dcterms:W3CDTF">2022-12-21T14:59:00Z</dcterms:created>
  <dcterms:modified xsi:type="dcterms:W3CDTF">2024-07-04T21:25:00Z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e5d7dd16-c7db-478c-90e3-ec6e96288fb0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PPFT07, Registrando, acta,audiencia, aclaraciones, pliego, condiciones, definitivo, PPCR01, general, contratación, Administrativo</vt:lpwstr>
  </property>
</Properties>
</file>