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3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721"/>
        <w:tblW w:w="9505" w:type="dxa"/>
        <w:tblLook w:val="04A0" w:firstRow="1" w:lastRow="0" w:firstColumn="1" w:lastColumn="0" w:noHBand="0" w:noVBand="1"/>
      </w:tblPr>
      <w:tblGrid>
        <w:gridCol w:w="2268"/>
        <w:gridCol w:w="4678"/>
        <w:gridCol w:w="1218"/>
        <w:gridCol w:w="1341"/>
      </w:tblGrid>
      <w:tr w:rsidR="00384F74" w:rsidRPr="003622FD" w14:paraId="44392DEB" w14:textId="77777777" w:rsidTr="0045520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3B109" w14:textId="58159F2D" w:rsidR="00384F74" w:rsidRPr="003622FD" w:rsidRDefault="00A36D0D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3622FD">
              <w:rPr>
                <w:rFonts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63360" behindDoc="0" locked="0" layoutInCell="1" allowOverlap="1" wp14:anchorId="45ACE888" wp14:editId="34949A9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12700</wp:posOffset>
                  </wp:positionV>
                  <wp:extent cx="1374775" cy="904875"/>
                  <wp:effectExtent l="0" t="0" r="0" b="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291" b="-11487"/>
                          <a:stretch/>
                        </pic:blipFill>
                        <pic:spPr bwMode="auto">
                          <a:xfrm>
                            <a:off x="0" y="0"/>
                            <a:ext cx="13747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6F07" w14:textId="7E9BD82D" w:rsidR="00384F74" w:rsidRPr="003622FD" w:rsidRDefault="00384F74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PROCESO</w:t>
            </w:r>
            <w:r w:rsidR="005D5F89">
              <w:rPr>
                <w:rFonts w:cs="Arial"/>
                <w:b/>
                <w:bCs/>
                <w:sz w:val="22"/>
              </w:rPr>
              <w:t xml:space="preserve"> CONTROL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74F2154" w14:textId="77777777" w:rsidR="00384F74" w:rsidRPr="00D05366" w:rsidRDefault="00384F74" w:rsidP="00384F74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341" w:type="dxa"/>
          </w:tcPr>
          <w:p w14:paraId="41BE7FCA" w14:textId="3DC25739" w:rsidR="00384F74" w:rsidRPr="00D05366" w:rsidRDefault="005D5F89" w:rsidP="00384F74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CTFT46</w:t>
            </w:r>
          </w:p>
        </w:tc>
      </w:tr>
      <w:tr w:rsidR="005D5F89" w:rsidRPr="003622FD" w14:paraId="6A802BFF" w14:textId="77777777" w:rsidTr="00455203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596D" w14:textId="17C4E2AD" w:rsidR="005D5F89" w:rsidRPr="003622FD" w:rsidRDefault="005D5F89" w:rsidP="005D5F89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8841" w14:textId="03278690" w:rsidR="005D5F89" w:rsidRPr="005D5F89" w:rsidRDefault="005D5F89" w:rsidP="005D5F89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 w:rsidRPr="005D5F89">
              <w:rPr>
                <w:rFonts w:cs="Arial"/>
                <w:b/>
                <w:bCs/>
                <w:sz w:val="22"/>
              </w:rPr>
              <w:t>MEMORIA JUSTIFICATIVA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2A3A27C4" w14:textId="77777777" w:rsidR="005D5F89" w:rsidRPr="00D05366" w:rsidRDefault="005D5F89" w:rsidP="005D5F89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1341" w:type="dxa"/>
          </w:tcPr>
          <w:p w14:paraId="14145150" w14:textId="6531BCF8" w:rsidR="005D5F89" w:rsidRPr="00D05366" w:rsidRDefault="005D5F89" w:rsidP="005D5F89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</w:t>
            </w:r>
          </w:p>
        </w:tc>
      </w:tr>
      <w:tr w:rsidR="00384F74" w:rsidRPr="003622FD" w14:paraId="3E8D16B5" w14:textId="77777777" w:rsidTr="00455203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D8" w14:textId="77777777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51F" w14:textId="77777777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F08166E" w14:textId="77777777" w:rsidR="00384F74" w:rsidRPr="00D05366" w:rsidRDefault="00384F74" w:rsidP="00384F74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341" w:type="dxa"/>
          </w:tcPr>
          <w:p w14:paraId="04515095" w14:textId="1A8288EC" w:rsidR="00384F74" w:rsidRPr="00D05366" w:rsidRDefault="00BF5B48" w:rsidP="00384F74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26/03/2025</w:t>
            </w:r>
          </w:p>
        </w:tc>
      </w:tr>
    </w:tbl>
    <w:p w14:paraId="7A5519C9" w14:textId="11968FC1" w:rsidR="00DD134F" w:rsidRDefault="00DD134F" w:rsidP="005D5F89">
      <w:pPr>
        <w:spacing w:before="0" w:after="0"/>
        <w:rPr>
          <w:b/>
        </w:rPr>
      </w:pPr>
    </w:p>
    <w:tbl>
      <w:tblPr>
        <w:tblW w:w="935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662"/>
      </w:tblGrid>
      <w:tr w:rsidR="005D5F89" w:rsidRPr="00A4194B" w14:paraId="76A42968" w14:textId="77777777" w:rsidTr="005D5F89">
        <w:trPr>
          <w:trHeight w:val="325"/>
        </w:trPr>
        <w:tc>
          <w:tcPr>
            <w:tcW w:w="269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12947B" w14:textId="77777777" w:rsidR="005D5F89" w:rsidRPr="00A4194B" w:rsidRDefault="005D5F89" w:rsidP="005D5F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72"/>
              <w:rPr>
                <w:rFonts w:eastAsia="Arial" w:cs="Arial"/>
                <w:b/>
                <w:lang w:val="es-ES" w:eastAsia="es-MX"/>
              </w:rPr>
            </w:pPr>
            <w:r w:rsidRPr="00A4194B">
              <w:rPr>
                <w:b/>
                <w:bCs/>
                <w:iCs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2CD436E1" wp14:editId="644A10DB">
                      <wp:simplePos x="0" y="0"/>
                      <wp:positionH relativeFrom="column">
                        <wp:posOffset>7944157</wp:posOffset>
                      </wp:positionH>
                      <wp:positionV relativeFrom="paragraph">
                        <wp:posOffset>7217380</wp:posOffset>
                      </wp:positionV>
                      <wp:extent cx="360" cy="360"/>
                      <wp:effectExtent l="38100" t="38100" r="57150" b="57150"/>
                      <wp:wrapNone/>
                      <wp:docPr id="36" name="Entrada de lápiz 3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41AF6A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trada de lápiz 36" o:spid="_x0000_s1026" type="#_x0000_t75" style="position:absolute;margin-left:624.8pt;margin-top:567.6pt;width:1.45pt;height:1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">
                      <v:imagedata r:id="rId15" o:title=""/>
                    </v:shape>
                  </w:pict>
                </mc:Fallback>
              </mc:AlternateContent>
            </w:r>
            <w:r w:rsidRPr="00A4194B">
              <w:rPr>
                <w:b/>
                <w:bCs/>
                <w:iCs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08758777" wp14:editId="1FDA94E8">
                      <wp:simplePos x="0" y="0"/>
                      <wp:positionH relativeFrom="column">
                        <wp:posOffset>8341597</wp:posOffset>
                      </wp:positionH>
                      <wp:positionV relativeFrom="paragraph">
                        <wp:posOffset>7447874</wp:posOffset>
                      </wp:positionV>
                      <wp:extent cx="360" cy="360"/>
                      <wp:effectExtent l="0" t="0" r="0" b="0"/>
                      <wp:wrapNone/>
                      <wp:docPr id="34" name="Entrada de lápiz 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650A823" id="Entrada de lápiz 34" o:spid="_x0000_s1026" type="#_x0000_t75" style="position:absolute;margin-left:656.1pt;margin-top:585.75pt;width:1.45pt;height: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">
                      <v:imagedata r:id="rId15" o:title=""/>
                    </v:shape>
                  </w:pict>
                </mc:Fallback>
              </mc:AlternateContent>
            </w:r>
            <w:r w:rsidRPr="00A4194B">
              <w:rPr>
                <w:b/>
                <w:bCs/>
                <w:iCs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1F8F565C" wp14:editId="58F0C53D">
                      <wp:simplePos x="0" y="0"/>
                      <wp:positionH relativeFrom="column">
                        <wp:posOffset>8341597</wp:posOffset>
                      </wp:positionH>
                      <wp:positionV relativeFrom="paragraph">
                        <wp:posOffset>7447874</wp:posOffset>
                      </wp:positionV>
                      <wp:extent cx="360" cy="360"/>
                      <wp:effectExtent l="0" t="0" r="0" b="0"/>
                      <wp:wrapNone/>
                      <wp:docPr id="33" name="Entrada de lápiz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41DE0A4" id="Entrada de lápiz 33" o:spid="_x0000_s1026" type="#_x0000_t75" style="position:absolute;margin-left:656.1pt;margin-top:585.75pt;width:1.45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">
                      <v:imagedata r:id="rId15" o:title=""/>
                    </v:shape>
                  </w:pict>
                </mc:Fallback>
              </mc:AlternateContent>
            </w:r>
            <w:r w:rsidRPr="00A4194B">
              <w:rPr>
                <w:b/>
                <w:bCs/>
                <w:iCs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27CB8962" wp14:editId="46622E5F">
                      <wp:simplePos x="0" y="0"/>
                      <wp:positionH relativeFrom="column">
                        <wp:posOffset>9025597</wp:posOffset>
                      </wp:positionH>
                      <wp:positionV relativeFrom="paragraph">
                        <wp:posOffset>7169594</wp:posOffset>
                      </wp:positionV>
                      <wp:extent cx="360" cy="360"/>
                      <wp:effectExtent l="0" t="0" r="0" b="0"/>
                      <wp:wrapNone/>
                      <wp:docPr id="32" name="Entrada de lápiz 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B3515C7" id="Entrada de lápiz 32" o:spid="_x0000_s1026" type="#_x0000_t75" style="position:absolute;margin-left:710pt;margin-top:563.85pt;width:1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">
                      <v:imagedata r:id="rId15" o:title=""/>
                    </v:shape>
                  </w:pict>
                </mc:Fallback>
              </mc:AlternateContent>
            </w:r>
            <w:r w:rsidRPr="00A4194B">
              <w:rPr>
                <w:b/>
                <w:bCs/>
                <w:iCs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3F99CE13" wp14:editId="0A838765">
                      <wp:simplePos x="0" y="0"/>
                      <wp:positionH relativeFrom="column">
                        <wp:posOffset>8920845</wp:posOffset>
                      </wp:positionH>
                      <wp:positionV relativeFrom="paragraph">
                        <wp:posOffset>7059600</wp:posOffset>
                      </wp:positionV>
                      <wp:extent cx="360" cy="360"/>
                      <wp:effectExtent l="38100" t="38100" r="57150" b="57150"/>
                      <wp:wrapNone/>
                      <wp:docPr id="28" name="Entrada de lápiz 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3CE180C" id="Entrada de lápiz 28" o:spid="_x0000_s1026" type="#_x0000_t75" style="position:absolute;margin-left:701.75pt;margin-top:555.15pt;width:1.45pt;height: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">
                      <v:imagedata r:id="rId15" o:title=""/>
                    </v:shape>
                  </w:pict>
                </mc:Fallback>
              </mc:AlternateContent>
            </w:r>
            <w:r w:rsidRPr="00A4194B">
              <w:rPr>
                <w:b/>
                <w:bCs/>
                <w:iCs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72EDF505" wp14:editId="2DDDBE06">
                      <wp:simplePos x="0" y="0"/>
                      <wp:positionH relativeFrom="column">
                        <wp:posOffset>7349085</wp:posOffset>
                      </wp:positionH>
                      <wp:positionV relativeFrom="paragraph">
                        <wp:posOffset>7383600</wp:posOffset>
                      </wp:positionV>
                      <wp:extent cx="360" cy="360"/>
                      <wp:effectExtent l="0" t="0" r="0" b="0"/>
                      <wp:wrapNone/>
                      <wp:docPr id="22" name="Entrada de lápiz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3B696C2" id="Entrada de lápiz 22" o:spid="_x0000_s1026" type="#_x0000_t75" style="position:absolute;margin-left:577.95pt;margin-top:580.7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">
                      <v:imagedata r:id="rId15" o:title=""/>
                    </v:shape>
                  </w:pict>
                </mc:Fallback>
              </mc:AlternateContent>
            </w:r>
            <w:r w:rsidRPr="00A4194B">
              <w:rPr>
                <w:rFonts w:eastAsia="Arial" w:cs="Arial"/>
                <w:b/>
                <w:lang w:val="es-ES" w:eastAsia="es-MX"/>
              </w:rPr>
              <w:t>Entidad originadora: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9D6F5E4" w14:textId="77777777" w:rsidR="005D5F89" w:rsidRPr="00A4194B" w:rsidRDefault="005D5F89" w:rsidP="005D5F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72"/>
              <w:rPr>
                <w:rFonts w:eastAsia="Arial" w:cs="Arial"/>
                <w:b/>
                <w:bCs/>
                <w:iCs/>
                <w:color w:val="000000"/>
                <w:lang w:val="es-ES" w:eastAsia="es-MX"/>
              </w:rPr>
            </w:pPr>
            <w:r w:rsidRPr="00A4194B">
              <w:rPr>
                <w:rFonts w:eastAsia="Arial" w:cs="Arial"/>
                <w:b/>
                <w:bCs/>
                <w:iCs/>
                <w:color w:val="000000"/>
                <w:lang w:val="es-ES" w:eastAsia="es-MX"/>
              </w:rPr>
              <w:t>SUPERINTENDENCIA NACIONAL DE SALUD</w:t>
            </w:r>
          </w:p>
        </w:tc>
      </w:tr>
      <w:tr w:rsidR="005D5F89" w:rsidRPr="00A4194B" w14:paraId="20F44088" w14:textId="77777777" w:rsidTr="005D5F89">
        <w:trPr>
          <w:trHeight w:val="97"/>
        </w:trPr>
        <w:tc>
          <w:tcPr>
            <w:tcW w:w="269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D5651C" w14:textId="77777777" w:rsidR="005D5F89" w:rsidRPr="00A4194B" w:rsidRDefault="005D5F89" w:rsidP="005D5F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72"/>
              <w:rPr>
                <w:rFonts w:eastAsia="Arial" w:cs="Arial"/>
                <w:b/>
                <w:lang w:val="es-ES" w:eastAsia="es-MX"/>
              </w:rPr>
            </w:pPr>
            <w:r w:rsidRPr="00A4194B">
              <w:rPr>
                <w:rFonts w:eastAsia="Arial" w:cs="Arial"/>
                <w:b/>
                <w:lang w:val="es-ES" w:eastAsia="es-MX"/>
              </w:rPr>
              <w:t>Fecha</w:t>
            </w:r>
            <w:r>
              <w:rPr>
                <w:rFonts w:eastAsia="Arial" w:cs="Arial"/>
                <w:b/>
                <w:lang w:val="es-ES" w:eastAsia="es-MX"/>
              </w:rPr>
              <w:t>: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F948D0F" w14:textId="77777777" w:rsidR="005D5F89" w:rsidRPr="00A4194B" w:rsidRDefault="005D5F89" w:rsidP="005D5F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72"/>
              <w:rPr>
                <w:rFonts w:eastAsia="Arial" w:cs="Arial"/>
                <w:color w:val="000000"/>
                <w:lang w:val="es-ES" w:eastAsia="es-MX"/>
              </w:rPr>
            </w:pPr>
            <w:r w:rsidRPr="00EE1520">
              <w:rPr>
                <w:rFonts w:eastAsia="Arial" w:cs="Arial"/>
                <w:color w:val="A6A6A6" w:themeColor="background1" w:themeShade="A6"/>
                <w:shd w:val="clear" w:color="auto" w:fill="FFFFFF"/>
                <w:lang w:val="es-ES" w:eastAsia="es-MX"/>
              </w:rPr>
              <w:t>Relacione la fecha DD/MM/AAAA</w:t>
            </w:r>
          </w:p>
        </w:tc>
      </w:tr>
      <w:tr w:rsidR="005D5F89" w:rsidRPr="00A4194B" w14:paraId="189466FE" w14:textId="77777777" w:rsidTr="005D5F89">
        <w:trPr>
          <w:trHeight w:val="97"/>
        </w:trPr>
        <w:tc>
          <w:tcPr>
            <w:tcW w:w="269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5C7134" w14:textId="77777777" w:rsidR="005D5F89" w:rsidRPr="00A4194B" w:rsidRDefault="005D5F89" w:rsidP="005D5F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72"/>
              <w:rPr>
                <w:rFonts w:eastAsia="Arial" w:cs="Arial"/>
                <w:b/>
                <w:lang w:val="es-ES" w:eastAsia="es-MX"/>
              </w:rPr>
            </w:pPr>
            <w:r w:rsidRPr="00A4194B">
              <w:rPr>
                <w:rFonts w:eastAsia="Arial" w:cs="Arial"/>
                <w:b/>
                <w:lang w:val="es-ES" w:eastAsia="es-MX"/>
              </w:rPr>
              <w:t>Proyecto de Resolución: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66FC2E3" w14:textId="26D1F491" w:rsidR="005D5F89" w:rsidRPr="00A4194B" w:rsidRDefault="005D5F89" w:rsidP="005D5F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72"/>
              <w:rPr>
                <w:rFonts w:eastAsia="Arial" w:cs="Arial"/>
                <w:b/>
                <w:color w:val="000000"/>
                <w:lang w:val="es-ES" w:eastAsia="es-MX"/>
              </w:rPr>
            </w:pPr>
            <w:r w:rsidRPr="00437B35">
              <w:rPr>
                <w:rFonts w:eastAsia="Arial" w:cs="Arial"/>
                <w:color w:val="A6A6A6" w:themeColor="background1" w:themeShade="A6"/>
                <w:shd w:val="clear" w:color="auto" w:fill="FFFFFF"/>
                <w:lang w:val="es-ES" w:eastAsia="es-MX"/>
              </w:rPr>
              <w:t xml:space="preserve">Por medio de la cual se prorroga la medida de </w:t>
            </w:r>
            <w:proofErr w:type="spellStart"/>
            <w:r w:rsidRPr="00437B35">
              <w:rPr>
                <w:rFonts w:eastAsia="Arial" w:cs="Arial"/>
                <w:color w:val="A6A6A6" w:themeColor="background1" w:themeShade="A6"/>
                <w:shd w:val="clear" w:color="auto" w:fill="FFFFFF"/>
                <w:lang w:val="es-ES" w:eastAsia="es-MX"/>
              </w:rPr>
              <w:t>xxxxx</w:t>
            </w:r>
            <w:proofErr w:type="spellEnd"/>
            <w:r w:rsidRPr="00437B35">
              <w:rPr>
                <w:rFonts w:eastAsia="Arial" w:cs="Arial"/>
                <w:color w:val="A6A6A6" w:themeColor="background1" w:themeShade="A6"/>
                <w:shd w:val="clear" w:color="auto" w:fill="FFFFFF"/>
                <w:lang w:val="es-ES" w:eastAsia="es-MX"/>
              </w:rPr>
              <w:t xml:space="preserve"> a la </w:t>
            </w:r>
            <w:r w:rsidRPr="00437B35">
              <w:rPr>
                <w:rFonts w:eastAsia="Arial" w:cs="Arial"/>
                <w:b/>
                <w:bCs/>
                <w:color w:val="A6A6A6" w:themeColor="background1" w:themeShade="A6"/>
                <w:shd w:val="clear" w:color="auto" w:fill="FFFFFF"/>
                <w:lang w:val="es-ES" w:eastAsia="es-MX"/>
              </w:rPr>
              <w:t xml:space="preserve">EPS – </w:t>
            </w:r>
            <w:proofErr w:type="gramStart"/>
            <w:r w:rsidRPr="00437B35">
              <w:rPr>
                <w:rFonts w:eastAsia="Arial" w:cs="Arial"/>
                <w:b/>
                <w:bCs/>
                <w:color w:val="A6A6A6" w:themeColor="background1" w:themeShade="A6"/>
                <w:shd w:val="clear" w:color="auto" w:fill="FFFFFF"/>
                <w:lang w:val="es-ES" w:eastAsia="es-MX"/>
              </w:rPr>
              <w:t xml:space="preserve">IPS </w:t>
            </w:r>
            <w:r w:rsidRPr="00437B35">
              <w:rPr>
                <w:rFonts w:eastAsia="Arial" w:cs="Arial"/>
                <w:color w:val="A6A6A6" w:themeColor="background1" w:themeShade="A6"/>
                <w:shd w:val="clear" w:color="auto" w:fill="FFFFFF"/>
                <w:lang w:val="es-ES" w:eastAsia="es-MX"/>
              </w:rPr>
              <w:t>,</w:t>
            </w:r>
            <w:proofErr w:type="gramEnd"/>
            <w:r w:rsidRPr="00437B35">
              <w:rPr>
                <w:rFonts w:eastAsia="Arial" w:cs="Arial"/>
                <w:color w:val="A6A6A6" w:themeColor="background1" w:themeShade="A6"/>
                <w:shd w:val="clear" w:color="auto" w:fill="FFFFFF"/>
                <w:lang w:val="es-ES" w:eastAsia="es-MX"/>
              </w:rPr>
              <w:t xml:space="preserve"> identificada con el NIT. </w:t>
            </w:r>
            <w:proofErr w:type="spellStart"/>
            <w:r w:rsidRPr="00437B35">
              <w:rPr>
                <w:rFonts w:eastAsia="Arial" w:cs="Arial"/>
                <w:color w:val="A6A6A6" w:themeColor="background1" w:themeShade="A6"/>
                <w:shd w:val="clear" w:color="auto" w:fill="FFFFFF"/>
                <w:lang w:val="es-ES" w:eastAsia="es-MX"/>
              </w:rPr>
              <w:t>xxxxx</w:t>
            </w:r>
            <w:proofErr w:type="spellEnd"/>
            <w:r w:rsidRPr="00437B35">
              <w:rPr>
                <w:rFonts w:eastAsia="Arial" w:cs="Arial"/>
                <w:color w:val="A6A6A6" w:themeColor="background1" w:themeShade="A6"/>
                <w:shd w:val="clear" w:color="auto" w:fill="FFFFFF"/>
                <w:lang w:val="es-ES" w:eastAsia="es-MX"/>
              </w:rPr>
              <w:t xml:space="preserve"> ordenada por la Superintendencia Nacional de Salud mediante Resolución </w:t>
            </w:r>
            <w:proofErr w:type="spellStart"/>
            <w:r>
              <w:rPr>
                <w:rFonts w:eastAsia="Arial" w:cs="Arial"/>
                <w:color w:val="A6A6A6" w:themeColor="background1" w:themeShade="A6"/>
                <w:shd w:val="clear" w:color="auto" w:fill="FFFFFF"/>
                <w:lang w:val="es-ES" w:eastAsia="es-MX"/>
              </w:rPr>
              <w:t>xxxxx</w:t>
            </w:r>
            <w:proofErr w:type="spellEnd"/>
            <w:r w:rsidRPr="00437B35">
              <w:rPr>
                <w:rFonts w:eastAsia="Arial" w:cs="Arial"/>
                <w:color w:val="A6A6A6" w:themeColor="background1" w:themeShade="A6"/>
                <w:shd w:val="clear" w:color="auto" w:fill="FFFFFF"/>
                <w:lang w:val="es-ES" w:eastAsia="es-MX"/>
              </w:rPr>
              <w:t xml:space="preserve"> de </w:t>
            </w:r>
            <w:proofErr w:type="spellStart"/>
            <w:r>
              <w:rPr>
                <w:rFonts w:eastAsia="Arial" w:cs="Arial"/>
                <w:color w:val="A6A6A6" w:themeColor="background1" w:themeShade="A6"/>
                <w:shd w:val="clear" w:color="auto" w:fill="FFFFFF"/>
                <w:lang w:val="es-ES" w:eastAsia="es-MX"/>
              </w:rPr>
              <w:t>xxxx</w:t>
            </w:r>
            <w:proofErr w:type="spellEnd"/>
            <w:r w:rsidRPr="00437B35">
              <w:rPr>
                <w:rFonts w:eastAsia="Arial" w:cs="Arial"/>
                <w:color w:val="A6A6A6" w:themeColor="background1" w:themeShade="A6"/>
                <w:shd w:val="clear" w:color="auto" w:fill="FFFFFF"/>
                <w:lang w:val="es-ES" w:eastAsia="es-MX"/>
              </w:rPr>
              <w:t xml:space="preserve"> de 20</w:t>
            </w:r>
            <w:r>
              <w:rPr>
                <w:rFonts w:eastAsia="Arial" w:cs="Arial"/>
                <w:color w:val="A6A6A6" w:themeColor="background1" w:themeShade="A6"/>
                <w:shd w:val="clear" w:color="auto" w:fill="FFFFFF"/>
                <w:lang w:val="es-ES" w:eastAsia="es-MX"/>
              </w:rPr>
              <w:t>xxx</w:t>
            </w:r>
          </w:p>
        </w:tc>
      </w:tr>
      <w:tr w:rsidR="005D5F89" w:rsidRPr="00A4194B" w14:paraId="1CBBD1DD" w14:textId="77777777" w:rsidTr="005D5F89">
        <w:trPr>
          <w:trHeight w:val="97"/>
        </w:trPr>
        <w:tc>
          <w:tcPr>
            <w:tcW w:w="269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FF4DB6" w14:textId="729EEDEE" w:rsidR="005D5F89" w:rsidRPr="00A4194B" w:rsidRDefault="005D5F89" w:rsidP="005D5F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72"/>
              <w:rPr>
                <w:rFonts w:eastAsia="Arial" w:cs="Arial"/>
                <w:b/>
                <w:lang w:val="es-ES" w:eastAsia="es-MX"/>
              </w:rPr>
            </w:pPr>
            <w:r>
              <w:rPr>
                <w:rFonts w:eastAsia="Arial" w:cs="Arial"/>
                <w:b/>
                <w:lang w:val="es-ES" w:eastAsia="es-MX"/>
              </w:rPr>
              <w:t xml:space="preserve">Delegatura que solicita la </w:t>
            </w:r>
            <w:r w:rsidR="004149E0">
              <w:rPr>
                <w:rFonts w:eastAsia="Arial" w:cs="Arial"/>
                <w:b/>
                <w:lang w:val="es-ES" w:eastAsia="es-MX"/>
              </w:rPr>
              <w:t>prórroga</w:t>
            </w:r>
            <w:r>
              <w:rPr>
                <w:rFonts w:eastAsia="Arial" w:cs="Arial"/>
                <w:b/>
                <w:lang w:val="es-ES" w:eastAsia="es-MX"/>
              </w:rPr>
              <w:t>: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553414" w14:textId="7EF438D2" w:rsidR="005D5F89" w:rsidRPr="00437B35" w:rsidRDefault="005D5F89" w:rsidP="005D5F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72"/>
              <w:rPr>
                <w:rFonts w:eastAsia="Arial" w:cs="Arial"/>
                <w:color w:val="A6A6A6" w:themeColor="background1" w:themeShade="A6"/>
                <w:shd w:val="clear" w:color="auto" w:fill="FFFFFF"/>
                <w:lang w:val="es-ES" w:eastAsia="es-MX"/>
              </w:rPr>
            </w:pPr>
            <w:r>
              <w:rPr>
                <w:rFonts w:eastAsia="Arial" w:cs="Arial"/>
                <w:color w:val="A6A6A6" w:themeColor="background1" w:themeShade="A6"/>
                <w:shd w:val="clear" w:color="auto" w:fill="FFFFFF"/>
                <w:lang w:val="es-ES" w:eastAsia="es-MX"/>
              </w:rPr>
              <w:t>R</w:t>
            </w:r>
            <w:r w:rsidRPr="00F04C74">
              <w:rPr>
                <w:rFonts w:eastAsia="Arial" w:cs="Arial"/>
                <w:color w:val="A6A6A6" w:themeColor="background1" w:themeShade="A6"/>
                <w:shd w:val="clear" w:color="auto" w:fill="FFFFFF"/>
                <w:lang w:val="es-ES" w:eastAsia="es-MX"/>
              </w:rPr>
              <w:t>elacione el nombre de la delegatura que solicita la prórroga</w:t>
            </w:r>
          </w:p>
        </w:tc>
      </w:tr>
      <w:tr w:rsidR="005D5F89" w:rsidRPr="004C73B3" w14:paraId="74DCACB3" w14:textId="77777777" w:rsidTr="005D5F89">
        <w:trPr>
          <w:trHeight w:val="1392"/>
        </w:trPr>
        <w:tc>
          <w:tcPr>
            <w:tcW w:w="935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D9A8AAF" w14:textId="680E5F92" w:rsidR="005D5F89" w:rsidRPr="005D5F89" w:rsidRDefault="005D5F89" w:rsidP="005D5F89">
            <w:pPr>
              <w:numPr>
                <w:ilvl w:val="0"/>
                <w:numId w:val="21"/>
              </w:numPr>
              <w:spacing w:before="0" w:after="0" w:line="240" w:lineRule="auto"/>
              <w:ind w:left="322" w:hanging="322"/>
              <w:rPr>
                <w:rFonts w:eastAsia="Arial" w:cs="Arial"/>
                <w:b/>
                <w:bCs/>
                <w:lang w:val="es-ES" w:eastAsia="es-MX"/>
              </w:rPr>
            </w:pPr>
            <w:r w:rsidRPr="004E7882">
              <w:rPr>
                <w:rFonts w:eastAsia="Arial" w:cs="Arial"/>
                <w:b/>
                <w:bCs/>
                <w:lang w:val="es-ES" w:eastAsia="es-MX"/>
              </w:rPr>
              <w:t>ANTECEDENTES Y RAZONES DE OPORTUNIDAD Y CONVENIENCIA QUE JUSTIFICAN SU EXPEDICIÓN</w:t>
            </w:r>
          </w:p>
          <w:p w14:paraId="2CC74CDE" w14:textId="77777777" w:rsidR="005D5F89" w:rsidRPr="006F5F06" w:rsidRDefault="005D5F89" w:rsidP="005D5F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" w:cs="Arial"/>
                <w:lang w:val="es-ES" w:eastAsia="es-MX"/>
              </w:rPr>
            </w:pPr>
            <w:r w:rsidRPr="00EE1520">
              <w:rPr>
                <w:rFonts w:eastAsia="Arial" w:cs="Arial"/>
                <w:color w:val="A6A6A6" w:themeColor="background1" w:themeShade="A6"/>
                <w:shd w:val="clear" w:color="auto" w:fill="FFFFFF"/>
                <w:lang w:val="es-ES" w:eastAsia="es-MX"/>
              </w:rPr>
              <w:t>Relacione</w:t>
            </w:r>
            <w:r>
              <w:rPr>
                <w:rFonts w:eastAsia="Arial" w:cs="Arial"/>
                <w:color w:val="A6A6A6" w:themeColor="background1" w:themeShade="A6"/>
                <w:shd w:val="clear" w:color="auto" w:fill="FFFFFF"/>
                <w:lang w:val="es-ES" w:eastAsia="es-MX"/>
              </w:rPr>
              <w:t xml:space="preserve"> los antecedentes que correspondan para justificar la prórroga.</w:t>
            </w:r>
          </w:p>
        </w:tc>
      </w:tr>
      <w:tr w:rsidR="005D5F89" w:rsidRPr="00B77532" w14:paraId="36A2E1A3" w14:textId="77777777" w:rsidTr="005D5F89">
        <w:trPr>
          <w:trHeight w:val="66"/>
        </w:trPr>
        <w:tc>
          <w:tcPr>
            <w:tcW w:w="935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0DA36E1" w14:textId="77777777" w:rsidR="005D5F89" w:rsidRPr="00996003" w:rsidRDefault="005D5F89" w:rsidP="005D5F89">
            <w:pPr>
              <w:pStyle w:val="Prrafodelista"/>
              <w:numPr>
                <w:ilvl w:val="0"/>
                <w:numId w:val="21"/>
              </w:numPr>
              <w:spacing w:before="0" w:after="0" w:line="240" w:lineRule="auto"/>
              <w:ind w:left="322" w:hanging="322"/>
              <w:contextualSpacing/>
              <w:rPr>
                <w:rFonts w:eastAsia="Arial" w:cs="Arial"/>
                <w:lang w:val="es-ES" w:eastAsia="es-MX"/>
              </w:rPr>
            </w:pPr>
            <w:r w:rsidRPr="00996003">
              <w:rPr>
                <w:rFonts w:eastAsia="Arial" w:cs="Arial"/>
                <w:b/>
                <w:bCs/>
                <w:lang w:val="es-ES" w:eastAsia="es-MX"/>
              </w:rPr>
              <w:t>OPORTUNIDAD Y CONVENIENCIA</w:t>
            </w:r>
            <w:r w:rsidRPr="00996003">
              <w:rPr>
                <w:rFonts w:eastAsia="Arial" w:cs="Arial"/>
                <w:lang w:val="es-ES" w:eastAsia="es-MX"/>
              </w:rPr>
              <w:t xml:space="preserve"> </w:t>
            </w:r>
          </w:p>
          <w:p w14:paraId="4261A279" w14:textId="77777777" w:rsidR="005D5F89" w:rsidRPr="00FD51A6" w:rsidRDefault="005D5F89" w:rsidP="005D5F89">
            <w:pPr>
              <w:spacing w:after="0" w:line="240" w:lineRule="auto"/>
              <w:rPr>
                <w:rFonts w:eastAsia="Times New Roman" w:cs="Arial"/>
                <w:lang w:val="es-ES" w:eastAsia="es-ES"/>
              </w:rPr>
            </w:pPr>
            <w:r w:rsidRPr="00EE1520">
              <w:rPr>
                <w:rFonts w:eastAsia="Arial" w:cs="Arial"/>
                <w:color w:val="A6A6A6" w:themeColor="background1" w:themeShade="A6"/>
                <w:shd w:val="clear" w:color="auto" w:fill="FFFFFF"/>
                <w:lang w:val="es-ES" w:eastAsia="es-MX"/>
              </w:rPr>
              <w:t>Relacione</w:t>
            </w:r>
            <w:r>
              <w:rPr>
                <w:rFonts w:eastAsia="Arial" w:cs="Arial"/>
                <w:color w:val="A6A6A6" w:themeColor="background1" w:themeShade="A6"/>
                <w:shd w:val="clear" w:color="auto" w:fill="FFFFFF"/>
                <w:lang w:val="es-ES" w:eastAsia="es-MX"/>
              </w:rPr>
              <w:t xml:space="preserve"> los aspectos relacionados con la oportunidad y conveniencia de la decisión.</w:t>
            </w:r>
          </w:p>
        </w:tc>
      </w:tr>
      <w:tr w:rsidR="005D5F89" w:rsidRPr="00B77532" w14:paraId="6CACB9DE" w14:textId="77777777" w:rsidTr="005D5F89">
        <w:trPr>
          <w:trHeight w:val="66"/>
        </w:trPr>
        <w:tc>
          <w:tcPr>
            <w:tcW w:w="935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22F60C6" w14:textId="77777777" w:rsidR="005D5F89" w:rsidRPr="005D7B6A" w:rsidRDefault="005D5F89" w:rsidP="005D5F89">
            <w:pPr>
              <w:pStyle w:val="Prrafodelista"/>
              <w:numPr>
                <w:ilvl w:val="0"/>
                <w:numId w:val="21"/>
              </w:numPr>
              <w:spacing w:before="0" w:after="0" w:line="240" w:lineRule="auto"/>
              <w:ind w:left="318" w:hanging="284"/>
              <w:rPr>
                <w:rFonts w:eastAsia="Times New Roman" w:cs="Arial"/>
                <w:lang w:val="es-ES" w:eastAsia="es-ES"/>
              </w:rPr>
            </w:pPr>
            <w:r w:rsidRPr="004C73B3">
              <w:rPr>
                <w:noProof/>
                <w:lang w:val="es-ES" w:eastAsia="es-ES"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 wp14:anchorId="2ECFB3BD" wp14:editId="712F1F0B">
                      <wp:simplePos x="0" y="0"/>
                      <wp:positionH relativeFrom="column">
                        <wp:posOffset>1286322</wp:posOffset>
                      </wp:positionH>
                      <wp:positionV relativeFrom="paragraph">
                        <wp:posOffset>63301</wp:posOffset>
                      </wp:positionV>
                      <wp:extent cx="360" cy="360"/>
                      <wp:effectExtent l="0" t="0" r="0" b="0"/>
                      <wp:wrapNone/>
                      <wp:docPr id="47" name="Entrada de lápiz 4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347F3D0" id="Entrada de lápiz 47" o:spid="_x0000_s1026" type="#_x0000_t75" style="position:absolute;margin-left:100.6pt;margin-top:4.3pt;width:1.45pt;height: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">
                      <v:imagedata r:id="rId15" o:title=""/>
                    </v:shape>
                  </w:pict>
                </mc:Fallback>
              </mc:AlternateContent>
            </w:r>
            <w:r w:rsidRPr="00C71FE8">
              <w:rPr>
                <w:rFonts w:eastAsia="Times New Roman" w:cs="Arial"/>
                <w:b/>
                <w:lang w:val="es-ES" w:eastAsia="es-ES"/>
              </w:rPr>
              <w:t>ÁMBITO DE APLICACIÓN Y SUJETOS A QUIENES VA DIRIGIDO</w:t>
            </w:r>
            <w:r w:rsidRPr="00C71FE8">
              <w:rPr>
                <w:rFonts w:eastAsia="Times New Roman" w:cs="Arial"/>
                <w:bCs/>
                <w:lang w:val="es-ES" w:eastAsia="es-ES"/>
              </w:rPr>
              <w:t>:</w:t>
            </w:r>
          </w:p>
          <w:p w14:paraId="52E31515" w14:textId="09EED5F3" w:rsidR="005D5F89" w:rsidRPr="005D5F89" w:rsidRDefault="005D5F89" w:rsidP="005D5F89">
            <w:pPr>
              <w:spacing w:after="0" w:line="240" w:lineRule="auto"/>
              <w:ind w:left="34"/>
              <w:rPr>
                <w:rFonts w:eastAsia="Times New Roman" w:cs="Arial"/>
                <w:lang w:val="es-ES" w:eastAsia="es-ES"/>
              </w:rPr>
            </w:pPr>
            <w:r w:rsidRPr="00EE1520">
              <w:rPr>
                <w:rFonts w:eastAsia="Arial" w:cs="Arial"/>
                <w:color w:val="A6A6A6" w:themeColor="background1" w:themeShade="A6"/>
                <w:shd w:val="clear" w:color="auto" w:fill="FFFFFF"/>
                <w:lang w:val="es-ES" w:eastAsia="es-MX"/>
              </w:rPr>
              <w:t>Relacione</w:t>
            </w:r>
            <w:r>
              <w:rPr>
                <w:rFonts w:eastAsia="Arial" w:cs="Arial"/>
                <w:color w:val="A6A6A6" w:themeColor="background1" w:themeShade="A6"/>
                <w:shd w:val="clear" w:color="auto" w:fill="FFFFFF"/>
                <w:lang w:val="es-ES" w:eastAsia="es-MX"/>
              </w:rPr>
              <w:t xml:space="preserve"> el análisis del ámbito de aplicación y sujetos a quienes va dirigido</w:t>
            </w:r>
          </w:p>
        </w:tc>
      </w:tr>
      <w:tr w:rsidR="005D5F89" w:rsidRPr="00B77532" w14:paraId="7ED5CDD5" w14:textId="77777777" w:rsidTr="005D5F89">
        <w:trPr>
          <w:trHeight w:val="278"/>
        </w:trPr>
        <w:tc>
          <w:tcPr>
            <w:tcW w:w="9356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49D5C1A" w14:textId="77777777" w:rsidR="005D5F89" w:rsidRPr="008F6144" w:rsidRDefault="005D5F89" w:rsidP="005D5F89">
            <w:pPr>
              <w:pStyle w:val="Prrafodelista"/>
              <w:numPr>
                <w:ilvl w:val="0"/>
                <w:numId w:val="21"/>
              </w:numPr>
              <w:spacing w:before="0" w:after="0" w:line="240" w:lineRule="auto"/>
              <w:ind w:left="318" w:hanging="284"/>
              <w:rPr>
                <w:rFonts w:eastAsia="Arial" w:cs="Arial"/>
                <w:b/>
                <w:lang w:val="es-ES" w:eastAsia="es-MX"/>
              </w:rPr>
            </w:pPr>
            <w:r w:rsidRPr="008F6144">
              <w:rPr>
                <w:rFonts w:eastAsia="Arial" w:cs="Arial"/>
                <w:b/>
                <w:lang w:val="es-ES" w:eastAsia="es-MX"/>
              </w:rPr>
              <w:t>VIABILIDAD JURÍDICA</w:t>
            </w:r>
            <w:r w:rsidRPr="008F6144">
              <w:rPr>
                <w:rFonts w:eastAsia="Arial" w:cs="Arial"/>
                <w:bCs/>
                <w:lang w:val="es-ES" w:eastAsia="es-MX"/>
              </w:rPr>
              <w:t>:</w:t>
            </w:r>
          </w:p>
          <w:p w14:paraId="0E1734A6" w14:textId="77777777" w:rsidR="005D5F89" w:rsidRPr="00FD51A6" w:rsidRDefault="005D5F89" w:rsidP="005D5F89">
            <w:pPr>
              <w:spacing w:after="0" w:line="240" w:lineRule="auto"/>
              <w:ind w:left="38"/>
              <w:rPr>
                <w:rFonts w:eastAsia="Arial" w:cs="Arial"/>
                <w:b/>
                <w:lang w:val="es-ES" w:eastAsia="es-MX"/>
              </w:rPr>
            </w:pPr>
            <w:r>
              <w:rPr>
                <w:rFonts w:eastAsia="Arial" w:cs="Arial"/>
                <w:b/>
                <w:lang w:val="es-ES" w:eastAsia="es-MX"/>
              </w:rPr>
              <w:t>4</w:t>
            </w:r>
            <w:r w:rsidRPr="00FD51A6">
              <w:rPr>
                <w:rFonts w:eastAsia="Arial" w:cs="Arial"/>
                <w:b/>
                <w:lang w:val="es-ES" w:eastAsia="es-MX"/>
              </w:rPr>
              <w:t>.1. Análisis de las normas que otorgan la competencia para la expedición del proyecto normativo</w:t>
            </w:r>
            <w:r w:rsidRPr="00FD51A6">
              <w:rPr>
                <w:rFonts w:eastAsia="Arial" w:cs="Arial"/>
                <w:bCs/>
                <w:lang w:val="es-ES" w:eastAsia="es-MX"/>
              </w:rPr>
              <w:t>:</w:t>
            </w:r>
          </w:p>
          <w:p w14:paraId="0C837FB3" w14:textId="77777777" w:rsidR="005D5F89" w:rsidRPr="00190888" w:rsidRDefault="005D5F89" w:rsidP="005D5F89">
            <w:pPr>
              <w:spacing w:after="0" w:line="240" w:lineRule="auto"/>
              <w:ind w:left="606" w:hanging="568"/>
              <w:rPr>
                <w:rFonts w:eastAsia="Arial" w:cs="Arial"/>
                <w:bCs/>
                <w:lang w:val="es-ES" w:eastAsia="es-MX"/>
              </w:rPr>
            </w:pPr>
            <w:r>
              <w:rPr>
                <w:rFonts w:eastAsia="Arial" w:cs="Arial"/>
                <w:b/>
                <w:lang w:val="es-ES" w:eastAsia="es-MX"/>
              </w:rPr>
              <w:t>4</w:t>
            </w:r>
            <w:r w:rsidRPr="00190888">
              <w:rPr>
                <w:rFonts w:eastAsia="Arial" w:cs="Arial"/>
                <w:b/>
                <w:lang w:val="es-ES" w:eastAsia="es-MX"/>
              </w:rPr>
              <w:t>.2. Vigencia de la ley o norma reglamentada o desarrollada</w:t>
            </w:r>
            <w:r w:rsidRPr="00190888">
              <w:rPr>
                <w:rFonts w:eastAsia="Arial" w:cs="Arial"/>
                <w:bCs/>
                <w:lang w:val="es-ES" w:eastAsia="es-MX"/>
              </w:rPr>
              <w:t>:</w:t>
            </w:r>
          </w:p>
          <w:p w14:paraId="7DD1FD82" w14:textId="77777777" w:rsidR="005D5F89" w:rsidRPr="00B77532" w:rsidRDefault="005D5F89" w:rsidP="005D5F89">
            <w:pPr>
              <w:spacing w:after="0" w:line="240" w:lineRule="auto"/>
              <w:ind w:left="464" w:hanging="426"/>
              <w:rPr>
                <w:rFonts w:eastAsia="Arial" w:cs="Arial"/>
                <w:bCs/>
                <w:color w:val="E36C0A" w:themeColor="accent6" w:themeShade="BF"/>
                <w:lang w:val="es-ES" w:eastAsia="es-MX"/>
              </w:rPr>
            </w:pPr>
            <w:r>
              <w:rPr>
                <w:rFonts w:eastAsia="Arial" w:cs="Arial"/>
                <w:b/>
                <w:lang w:val="es-ES" w:eastAsia="es-MX"/>
              </w:rPr>
              <w:t>4</w:t>
            </w:r>
            <w:r w:rsidRPr="0046067D">
              <w:rPr>
                <w:rFonts w:eastAsia="Arial" w:cs="Arial"/>
                <w:b/>
                <w:lang w:val="es-ES" w:eastAsia="es-MX"/>
              </w:rPr>
              <w:t>.3. Disposiciones derogadas, subrogadas, modificadas, adicionadas o sustituidas</w:t>
            </w:r>
            <w:r w:rsidRPr="00B77532">
              <w:rPr>
                <w:rFonts w:eastAsia="Arial" w:cs="Arial"/>
                <w:bCs/>
                <w:color w:val="E36C0A" w:themeColor="accent6" w:themeShade="BF"/>
                <w:lang w:val="es-ES" w:eastAsia="es-MX"/>
              </w:rPr>
              <w:t>:</w:t>
            </w:r>
          </w:p>
          <w:p w14:paraId="5C5EC715" w14:textId="77777777" w:rsidR="005D5F89" w:rsidRDefault="005D5F89" w:rsidP="005D5F89">
            <w:pPr>
              <w:spacing w:after="0" w:line="240" w:lineRule="auto"/>
              <w:ind w:left="464" w:hanging="464"/>
              <w:rPr>
                <w:rFonts w:eastAsia="Arial" w:cs="Arial"/>
                <w:bCs/>
                <w:lang w:val="es-ES" w:eastAsia="es-MX"/>
              </w:rPr>
            </w:pPr>
            <w:r>
              <w:rPr>
                <w:rFonts w:eastAsia="Arial" w:cs="Arial"/>
                <w:b/>
                <w:lang w:val="es-ES" w:eastAsia="es-MX"/>
              </w:rPr>
              <w:t>4</w:t>
            </w:r>
            <w:r w:rsidRPr="009B2A7D">
              <w:rPr>
                <w:rFonts w:eastAsia="Arial" w:cs="Arial"/>
                <w:b/>
                <w:lang w:val="es-ES" w:eastAsia="es-MX"/>
              </w:rPr>
              <w:t>.4. Revisión y análisis de la jurisprudencia que tenga impacto o sea relevante para la expedición del proyecto normativo (órganos de cierre de cada jurisdicción)</w:t>
            </w:r>
            <w:r w:rsidRPr="009B2A7D">
              <w:rPr>
                <w:rFonts w:eastAsia="Arial" w:cs="Arial"/>
                <w:bCs/>
                <w:lang w:val="es-ES" w:eastAsia="es-MX"/>
              </w:rPr>
              <w:t>:</w:t>
            </w:r>
          </w:p>
          <w:p w14:paraId="58921AAB" w14:textId="6A6097B8" w:rsidR="005D5F89" w:rsidRPr="009B2A7D" w:rsidRDefault="005D5F89" w:rsidP="005D5F89">
            <w:pPr>
              <w:spacing w:after="0" w:line="240" w:lineRule="auto"/>
              <w:ind w:left="464" w:hanging="464"/>
              <w:rPr>
                <w:rFonts w:eastAsia="Arial" w:cs="Arial"/>
                <w:bCs/>
                <w:lang w:val="es-ES" w:eastAsia="es-MX"/>
              </w:rPr>
            </w:pPr>
            <w:r w:rsidRPr="00996003">
              <w:rPr>
                <w:rFonts w:eastAsia="Arial" w:cs="Arial"/>
                <w:b/>
                <w:lang w:val="es-ES" w:eastAsia="es-MX"/>
              </w:rPr>
              <w:t>4.5.</w:t>
            </w:r>
            <w:r>
              <w:rPr>
                <w:rFonts w:eastAsia="Arial" w:cs="Arial"/>
                <w:b/>
                <w:lang w:val="es-ES" w:eastAsia="es-MX"/>
              </w:rPr>
              <w:t xml:space="preserve"> </w:t>
            </w:r>
            <w:r w:rsidRPr="00996003">
              <w:rPr>
                <w:rFonts w:eastAsia="Arial" w:cs="Arial"/>
                <w:b/>
                <w:lang w:val="es-ES" w:eastAsia="es-MX"/>
              </w:rPr>
              <w:t>Circunstancias técnicas y jurídicas adicionales:</w:t>
            </w:r>
          </w:p>
          <w:p w14:paraId="7815FE9D" w14:textId="77777777" w:rsidR="005D5F89" w:rsidRPr="00B77532" w:rsidRDefault="005D5F89" w:rsidP="005D5F89">
            <w:pPr>
              <w:spacing w:after="200" w:line="240" w:lineRule="auto"/>
              <w:contextualSpacing/>
              <w:rPr>
                <w:rFonts w:eastAsia="Times New Roman" w:cs="Arial"/>
                <w:color w:val="E36C0A" w:themeColor="accent6" w:themeShade="BF"/>
                <w:lang w:eastAsia="es-CO"/>
              </w:rPr>
            </w:pPr>
          </w:p>
        </w:tc>
      </w:tr>
      <w:tr w:rsidR="005D5F89" w:rsidRPr="00B77532" w14:paraId="41E9183A" w14:textId="77777777" w:rsidTr="005D5F89">
        <w:trPr>
          <w:trHeight w:val="1303"/>
        </w:trPr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7F1E9D8" w14:textId="77777777" w:rsidR="005D5F89" w:rsidRPr="00F04C74" w:rsidRDefault="005D5F89" w:rsidP="005D5F89">
            <w:pPr>
              <w:pStyle w:val="Prrafodelista"/>
              <w:numPr>
                <w:ilvl w:val="0"/>
                <w:numId w:val="21"/>
              </w:numPr>
              <w:spacing w:before="0" w:after="0" w:line="240" w:lineRule="auto"/>
              <w:ind w:left="318" w:hanging="318"/>
              <w:rPr>
                <w:rFonts w:eastAsia="Arial" w:cs="Arial"/>
                <w:lang w:val="es-ES" w:eastAsia="es-MX"/>
              </w:rPr>
            </w:pPr>
            <w:r w:rsidRPr="008F6144">
              <w:rPr>
                <w:rFonts w:eastAsia="Arial" w:cs="Arial"/>
                <w:b/>
                <w:lang w:val="es-ES" w:eastAsia="es-MX"/>
              </w:rPr>
              <w:lastRenderedPageBreak/>
              <w:t>IMPACTO ECONÓMICO</w:t>
            </w:r>
          </w:p>
          <w:p w14:paraId="2D200EEB" w14:textId="788BA698" w:rsidR="005D5F89" w:rsidRPr="00B77532" w:rsidRDefault="005D5F89" w:rsidP="005D5F89">
            <w:pPr>
              <w:spacing w:after="0" w:line="240" w:lineRule="auto"/>
              <w:rPr>
                <w:rFonts w:eastAsia="Arial" w:cs="Arial"/>
                <w:color w:val="E36C0A" w:themeColor="accent6" w:themeShade="BF"/>
                <w:sz w:val="20"/>
                <w:szCs w:val="20"/>
                <w:lang w:val="es-ES" w:eastAsia="es-MX"/>
              </w:rPr>
            </w:pPr>
            <w:r w:rsidRPr="00EE1520">
              <w:rPr>
                <w:rFonts w:eastAsia="Arial" w:cs="Arial"/>
                <w:color w:val="A6A6A6" w:themeColor="background1" w:themeShade="A6"/>
                <w:shd w:val="clear" w:color="auto" w:fill="FFFFFF"/>
                <w:lang w:val="es-ES" w:eastAsia="es-MX"/>
              </w:rPr>
              <w:t>Relacione</w:t>
            </w:r>
            <w:r>
              <w:rPr>
                <w:rFonts w:eastAsia="Arial" w:cs="Arial"/>
                <w:color w:val="A6A6A6" w:themeColor="background1" w:themeShade="A6"/>
                <w:shd w:val="clear" w:color="auto" w:fill="FFFFFF"/>
                <w:lang w:val="es-ES" w:eastAsia="es-MX"/>
              </w:rPr>
              <w:t xml:space="preserve"> el análisis del impacto económico</w:t>
            </w:r>
          </w:p>
        </w:tc>
      </w:tr>
      <w:tr w:rsidR="005D5F89" w:rsidRPr="00760F73" w14:paraId="601E7A23" w14:textId="77777777" w:rsidTr="005D5F89">
        <w:trPr>
          <w:trHeight w:val="985"/>
        </w:trPr>
        <w:tc>
          <w:tcPr>
            <w:tcW w:w="935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6532E28" w14:textId="17B09F06" w:rsidR="005D5F89" w:rsidRPr="00760F73" w:rsidRDefault="005D5F89" w:rsidP="005D5F89">
            <w:pPr>
              <w:numPr>
                <w:ilvl w:val="0"/>
                <w:numId w:val="21"/>
              </w:numPr>
              <w:spacing w:before="0" w:after="0" w:line="240" w:lineRule="auto"/>
              <w:ind w:left="322" w:hanging="284"/>
              <w:jc w:val="both"/>
              <w:rPr>
                <w:rFonts w:eastAsia="Arial" w:cs="Arial"/>
                <w:b/>
                <w:color w:val="FF0000"/>
                <w:lang w:val="es-ES" w:eastAsia="es-MX"/>
              </w:rPr>
            </w:pPr>
            <w:r w:rsidRPr="00996003">
              <w:rPr>
                <w:rFonts w:eastAsia="Arial" w:cs="Arial"/>
                <w:b/>
                <w:lang w:val="es-ES" w:eastAsia="es-MX"/>
              </w:rPr>
              <w:t xml:space="preserve">VIABILIDAD O DISPONIBILIDAD DE PRESUPUESTO: </w:t>
            </w:r>
            <w:r w:rsidRPr="00EE1520">
              <w:rPr>
                <w:rFonts w:eastAsia="Arial" w:cs="Arial"/>
                <w:color w:val="A6A6A6" w:themeColor="background1" w:themeShade="A6"/>
                <w:shd w:val="clear" w:color="auto" w:fill="FFFFFF"/>
                <w:lang w:val="es-ES" w:eastAsia="es-MX"/>
              </w:rPr>
              <w:t>Relacione</w:t>
            </w:r>
            <w:r>
              <w:rPr>
                <w:rFonts w:eastAsia="Arial" w:cs="Arial"/>
                <w:color w:val="A6A6A6" w:themeColor="background1" w:themeShade="A6"/>
                <w:shd w:val="clear" w:color="auto" w:fill="FFFFFF"/>
                <w:lang w:val="es-ES" w:eastAsia="es-MX"/>
              </w:rPr>
              <w:t xml:space="preserve"> el análisis de viabilidad o disponibilidad de presupuesto</w:t>
            </w:r>
          </w:p>
        </w:tc>
      </w:tr>
      <w:tr w:rsidR="005D5F89" w:rsidRPr="00B77532" w14:paraId="4A4B9DA1" w14:textId="77777777" w:rsidTr="00022035">
        <w:trPr>
          <w:trHeight w:val="1295"/>
        </w:trPr>
        <w:tc>
          <w:tcPr>
            <w:tcW w:w="935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C40871B" w14:textId="77777777" w:rsidR="005D5F89" w:rsidRPr="00B77532" w:rsidRDefault="005D5F89" w:rsidP="005D5F89">
            <w:pPr>
              <w:numPr>
                <w:ilvl w:val="0"/>
                <w:numId w:val="21"/>
              </w:numPr>
              <w:spacing w:before="0" w:after="0" w:line="240" w:lineRule="auto"/>
              <w:ind w:left="322" w:hanging="284"/>
              <w:jc w:val="both"/>
              <w:rPr>
                <w:rFonts w:eastAsia="Arial" w:cs="Arial"/>
                <w:color w:val="E36C0A" w:themeColor="accent6" w:themeShade="BF"/>
                <w:lang w:val="es-ES" w:eastAsia="es-MX"/>
              </w:rPr>
            </w:pPr>
            <w:r w:rsidRPr="00AF6D2A">
              <w:rPr>
                <w:rFonts w:eastAsia="Arial" w:cs="Arial"/>
                <w:b/>
                <w:lang w:val="es-ES" w:eastAsia="es-MX"/>
              </w:rPr>
              <w:t>IMPACTO MEDIOAMBIENTAL O SOBRE EL PATRIMONIO CULTURAL DE LA NACIÓN</w:t>
            </w:r>
          </w:p>
          <w:p w14:paraId="67D0A4B5" w14:textId="3DB68F1D" w:rsidR="005D5F89" w:rsidRPr="00B77532" w:rsidRDefault="005D5F89" w:rsidP="00022035">
            <w:pPr>
              <w:spacing w:after="0" w:line="240" w:lineRule="auto"/>
              <w:jc w:val="both"/>
              <w:rPr>
                <w:rFonts w:eastAsia="Arial" w:cs="Arial"/>
                <w:color w:val="E36C0A" w:themeColor="accent6" w:themeShade="BF"/>
                <w:lang w:val="es-ES" w:eastAsia="es-MX"/>
              </w:rPr>
            </w:pPr>
            <w:r>
              <w:rPr>
                <w:rFonts w:eastAsia="Arial" w:cs="Arial"/>
                <w:color w:val="A6A6A6" w:themeColor="background1" w:themeShade="A6"/>
                <w:lang w:val="es-ES" w:eastAsia="es-MX"/>
              </w:rPr>
              <w:t>Relacione si n</w:t>
            </w:r>
            <w:r w:rsidRPr="00733B1C">
              <w:rPr>
                <w:rFonts w:eastAsia="Arial" w:cs="Arial"/>
                <w:color w:val="A6A6A6" w:themeColor="background1" w:themeShade="A6"/>
                <w:lang w:val="es-ES" w:eastAsia="es-MX"/>
              </w:rPr>
              <w:t>o se genera con esta medida impacto ambiental o sobre el patrimonio cultural de la Nación.</w:t>
            </w:r>
          </w:p>
        </w:tc>
      </w:tr>
      <w:tr w:rsidR="005D5F89" w:rsidRPr="00B77532" w14:paraId="638FFD24" w14:textId="77777777" w:rsidTr="00022035">
        <w:trPr>
          <w:trHeight w:val="707"/>
        </w:trPr>
        <w:tc>
          <w:tcPr>
            <w:tcW w:w="935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F475D2" w14:textId="77777777" w:rsidR="005D5F89" w:rsidRDefault="005D5F89" w:rsidP="005D5F89">
            <w:pPr>
              <w:numPr>
                <w:ilvl w:val="0"/>
                <w:numId w:val="21"/>
              </w:numPr>
              <w:spacing w:before="0" w:after="0" w:line="240" w:lineRule="auto"/>
              <w:ind w:left="322" w:hanging="284"/>
              <w:jc w:val="both"/>
              <w:rPr>
                <w:rFonts w:eastAsia="Arial" w:cs="Arial"/>
                <w:color w:val="E36C0A" w:themeColor="accent6" w:themeShade="BF"/>
                <w:lang w:val="es-ES" w:eastAsia="es-MX"/>
              </w:rPr>
            </w:pPr>
            <w:r w:rsidRPr="00CC32DB">
              <w:rPr>
                <w:rFonts w:eastAsia="Arial" w:cs="Arial"/>
                <w:b/>
                <w:lang w:val="es-ES" w:eastAsia="es-MX"/>
              </w:rPr>
              <w:t>ESTUDIOS TÉCNICOS QUE SUSTENTEN EL PROYECTO NORMATIVO</w:t>
            </w:r>
            <w:r>
              <w:rPr>
                <w:rFonts w:eastAsia="Arial" w:cs="Arial"/>
                <w:color w:val="E36C0A" w:themeColor="accent6" w:themeShade="BF"/>
                <w:lang w:val="es-ES" w:eastAsia="es-MX"/>
              </w:rPr>
              <w:t>.</w:t>
            </w:r>
          </w:p>
          <w:p w14:paraId="7C1598B3" w14:textId="1F9D2D0E" w:rsidR="005D5F89" w:rsidRPr="00B77532" w:rsidRDefault="005D5F89" w:rsidP="005D5F89">
            <w:pPr>
              <w:spacing w:after="0" w:line="240" w:lineRule="auto"/>
              <w:jc w:val="both"/>
              <w:rPr>
                <w:rFonts w:eastAsia="Arial" w:cs="Arial"/>
                <w:color w:val="E36C0A" w:themeColor="accent6" w:themeShade="BF"/>
                <w:lang w:val="es-ES" w:eastAsia="es-MX"/>
              </w:rPr>
            </w:pPr>
            <w:r w:rsidRPr="00EE1520">
              <w:rPr>
                <w:rFonts w:eastAsia="Arial" w:cs="Arial"/>
                <w:color w:val="A6A6A6" w:themeColor="background1" w:themeShade="A6"/>
                <w:shd w:val="clear" w:color="auto" w:fill="FFFFFF"/>
                <w:lang w:val="es-ES" w:eastAsia="es-MX"/>
              </w:rPr>
              <w:t>Relacione</w:t>
            </w:r>
            <w:r>
              <w:rPr>
                <w:rFonts w:eastAsia="Arial" w:cs="Arial"/>
                <w:color w:val="A6A6A6" w:themeColor="background1" w:themeShade="A6"/>
                <w:shd w:val="clear" w:color="auto" w:fill="FFFFFF"/>
                <w:lang w:val="es-ES" w:eastAsia="es-MX"/>
              </w:rPr>
              <w:t xml:space="preserve"> los estudios técnicos que sustentan el proyecto normativo</w:t>
            </w:r>
          </w:p>
        </w:tc>
      </w:tr>
      <w:tr w:rsidR="005D5F89" w:rsidRPr="00B77532" w14:paraId="4A976395" w14:textId="77777777" w:rsidTr="00022035">
        <w:trPr>
          <w:trHeight w:val="416"/>
        </w:trPr>
        <w:tc>
          <w:tcPr>
            <w:tcW w:w="935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5EF407F" w14:textId="77777777" w:rsidR="005D5F89" w:rsidRPr="005D7B6A" w:rsidRDefault="005D5F89" w:rsidP="005D5F89">
            <w:pPr>
              <w:pStyle w:val="Prrafodelista"/>
              <w:numPr>
                <w:ilvl w:val="0"/>
                <w:numId w:val="21"/>
              </w:numPr>
              <w:spacing w:before="0" w:after="0" w:line="240" w:lineRule="auto"/>
              <w:ind w:left="464" w:hanging="426"/>
              <w:contextualSpacing/>
              <w:rPr>
                <w:rFonts w:eastAsia="Arial" w:cs="Arial"/>
                <w:b/>
                <w:color w:val="E36C0A" w:themeColor="accent6" w:themeShade="BF"/>
                <w:lang w:val="es-ES" w:eastAsia="es-MX"/>
              </w:rPr>
            </w:pPr>
            <w:r w:rsidRPr="005D7B6A">
              <w:rPr>
                <w:rFonts w:eastAsia="Arial" w:cs="Arial"/>
                <w:b/>
                <w:lang w:val="es-ES" w:eastAsia="es-MX"/>
              </w:rPr>
              <w:t xml:space="preserve">ANEXOS: </w:t>
            </w:r>
          </w:p>
          <w:p w14:paraId="0F805DB3" w14:textId="6BD64840" w:rsidR="005D5F89" w:rsidRPr="005D7B6A" w:rsidRDefault="005D5F89" w:rsidP="005D5F89">
            <w:pPr>
              <w:spacing w:after="0" w:line="240" w:lineRule="auto"/>
              <w:jc w:val="both"/>
              <w:rPr>
                <w:rFonts w:eastAsia="Arial" w:cs="Arial"/>
                <w:b/>
                <w:color w:val="E36C0A" w:themeColor="accent6" w:themeShade="BF"/>
                <w:lang w:val="es-ES" w:eastAsia="es-MX"/>
              </w:rPr>
            </w:pPr>
            <w:r w:rsidRPr="00EE1520">
              <w:rPr>
                <w:rFonts w:eastAsia="Arial" w:cs="Arial"/>
                <w:color w:val="A6A6A6" w:themeColor="background1" w:themeShade="A6"/>
                <w:shd w:val="clear" w:color="auto" w:fill="FFFFFF"/>
                <w:lang w:val="es-ES" w:eastAsia="es-MX"/>
              </w:rPr>
              <w:t>Relacione</w:t>
            </w:r>
            <w:r>
              <w:rPr>
                <w:rFonts w:eastAsia="Arial" w:cs="Arial"/>
                <w:color w:val="A6A6A6" w:themeColor="background1" w:themeShade="A6"/>
                <w:shd w:val="clear" w:color="auto" w:fill="FFFFFF"/>
                <w:lang w:val="es-ES" w:eastAsia="es-MX"/>
              </w:rPr>
              <w:t xml:space="preserve"> los anexos de la presente memoria justificativa</w:t>
            </w:r>
          </w:p>
        </w:tc>
      </w:tr>
    </w:tbl>
    <w:p w14:paraId="78AEBCE7" w14:textId="77777777" w:rsidR="005D5F89" w:rsidRDefault="005D5F89">
      <w:pPr>
        <w:spacing w:before="0" w:after="200" w:line="276" w:lineRule="auto"/>
        <w:rPr>
          <w:color w:val="000000" w:themeColor="text1"/>
        </w:rPr>
      </w:pPr>
    </w:p>
    <w:p w14:paraId="6291DE34" w14:textId="77777777" w:rsidR="005D5F89" w:rsidRDefault="005D5F89" w:rsidP="005D5F89">
      <w:pPr>
        <w:spacing w:before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Aprobó</w:t>
      </w:r>
    </w:p>
    <w:p w14:paraId="211635F8" w14:textId="77777777" w:rsidR="005D5F89" w:rsidRDefault="005D5F89" w:rsidP="005D5F89">
      <w:pPr>
        <w:spacing w:before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_________________________</w:t>
      </w:r>
    </w:p>
    <w:p w14:paraId="6C212755" w14:textId="77777777" w:rsidR="005D5F89" w:rsidRPr="005D5F89" w:rsidRDefault="005D5F89" w:rsidP="005D5F89">
      <w:pPr>
        <w:spacing w:before="0" w:line="240" w:lineRule="auto"/>
        <w:rPr>
          <w:rFonts w:eastAsia="Arial" w:cs="Arial"/>
          <w:shd w:val="clear" w:color="auto" w:fill="FFFFFF"/>
          <w:lang w:val="es-ES" w:eastAsia="es-MX"/>
        </w:rPr>
      </w:pPr>
      <w:r w:rsidRPr="005D5F89">
        <w:rPr>
          <w:rFonts w:eastAsia="Arial" w:cs="Arial"/>
          <w:shd w:val="clear" w:color="auto" w:fill="FFFFFF"/>
          <w:lang w:val="es-ES" w:eastAsia="es-MX"/>
        </w:rPr>
        <w:t>Nombre</w:t>
      </w:r>
    </w:p>
    <w:p w14:paraId="1694BBB8" w14:textId="047AE87C" w:rsidR="005D5F89" w:rsidRPr="005D5F89" w:rsidRDefault="005D5F89" w:rsidP="005D5F89">
      <w:pPr>
        <w:spacing w:before="0" w:line="240" w:lineRule="auto"/>
        <w:rPr>
          <w:rFonts w:eastAsia="Arial" w:cs="Arial"/>
          <w:shd w:val="clear" w:color="auto" w:fill="FFFFFF"/>
          <w:lang w:val="es-ES" w:eastAsia="es-MX"/>
        </w:rPr>
      </w:pPr>
      <w:r w:rsidRPr="005D5F89">
        <w:rPr>
          <w:rFonts w:eastAsia="Arial" w:cs="Arial"/>
          <w:shd w:val="clear" w:color="auto" w:fill="FFFFFF"/>
          <w:lang w:val="es-ES" w:eastAsia="es-MX"/>
        </w:rPr>
        <w:t>Cargo</w:t>
      </w:r>
    </w:p>
    <w:p w14:paraId="4EEEE994" w14:textId="77777777" w:rsidR="005D5F89" w:rsidRDefault="005D5F89" w:rsidP="005D5F89">
      <w:pPr>
        <w:spacing w:before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Director Jurídico</w:t>
      </w:r>
    </w:p>
    <w:p w14:paraId="5EEE6C0B" w14:textId="77777777" w:rsidR="005D5F89" w:rsidRDefault="005D5F89" w:rsidP="005D5F89">
      <w:pPr>
        <w:spacing w:before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_________________________</w:t>
      </w:r>
    </w:p>
    <w:p w14:paraId="44593C14" w14:textId="55BFBD16" w:rsidR="005D5F89" w:rsidRDefault="005D5F89" w:rsidP="005D5F89">
      <w:pPr>
        <w:spacing w:before="0" w:line="240" w:lineRule="auto"/>
        <w:rPr>
          <w:rFonts w:cs="Arial"/>
          <w:sz w:val="16"/>
          <w:szCs w:val="16"/>
        </w:rPr>
      </w:pPr>
      <w:r w:rsidRPr="00E94F6D">
        <w:rPr>
          <w:rFonts w:eastAsia="Arial" w:cs="Arial"/>
          <w:color w:val="A6A6A6" w:themeColor="background1" w:themeShade="A6"/>
          <w:shd w:val="clear" w:color="auto" w:fill="FFFFFF"/>
          <w:lang w:val="es-ES" w:eastAsia="es-MX"/>
        </w:rPr>
        <w:t>Nombr</w:t>
      </w:r>
      <w:r>
        <w:rPr>
          <w:rFonts w:eastAsia="Arial" w:cs="Arial"/>
          <w:color w:val="A6A6A6" w:themeColor="background1" w:themeShade="A6"/>
          <w:shd w:val="clear" w:color="auto" w:fill="FFFFFF"/>
          <w:lang w:val="es-ES" w:eastAsia="es-MX"/>
        </w:rPr>
        <w:t>e</w:t>
      </w:r>
    </w:p>
    <w:p w14:paraId="2E62ACD3" w14:textId="77777777" w:rsidR="005D5F89" w:rsidRDefault="005D5F89" w:rsidP="005D5F89">
      <w:pPr>
        <w:pStyle w:val="Sinespaciado"/>
        <w:ind w:left="1410" w:hanging="1410"/>
        <w:rPr>
          <w:rFonts w:ascii="Arial" w:hAnsi="Arial" w:cs="Arial"/>
          <w:sz w:val="16"/>
          <w:szCs w:val="16"/>
        </w:rPr>
      </w:pPr>
    </w:p>
    <w:p w14:paraId="1A8CE12A" w14:textId="77777777" w:rsidR="005D5F89" w:rsidRPr="00C90AA3" w:rsidRDefault="005D5F89" w:rsidP="005D5F89">
      <w:pPr>
        <w:pStyle w:val="Sinespaciado"/>
        <w:ind w:left="1410" w:hanging="1410"/>
        <w:rPr>
          <w:rFonts w:ascii="Arial" w:hAnsi="Arial" w:cs="Arial"/>
          <w:sz w:val="16"/>
          <w:szCs w:val="16"/>
        </w:rPr>
      </w:pPr>
      <w:r w:rsidRPr="00C90AA3">
        <w:rPr>
          <w:rFonts w:ascii="Arial" w:hAnsi="Arial" w:cs="Arial"/>
          <w:sz w:val="16"/>
          <w:szCs w:val="16"/>
        </w:rPr>
        <w:t>Proyectó:</w:t>
      </w:r>
      <w:r w:rsidRPr="00C90AA3">
        <w:rPr>
          <w:rFonts w:ascii="Arial" w:hAnsi="Arial" w:cs="Arial"/>
          <w:sz w:val="16"/>
          <w:szCs w:val="16"/>
        </w:rPr>
        <w:tab/>
      </w:r>
      <w:r w:rsidRPr="00C90AA3"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xxxxxxxx</w:t>
      </w:r>
      <w:proofErr w:type="spellEnd"/>
      <w:r w:rsidRPr="00C90AA3">
        <w:rPr>
          <w:rFonts w:ascii="Arial" w:hAnsi="Arial" w:cs="Arial"/>
          <w:sz w:val="16"/>
          <w:szCs w:val="16"/>
        </w:rPr>
        <w:t xml:space="preserve"> </w:t>
      </w:r>
    </w:p>
    <w:p w14:paraId="6D991356" w14:textId="26D3ACA7" w:rsidR="001E3DB3" w:rsidRPr="003A661F" w:rsidRDefault="005D5F89" w:rsidP="005D5F89">
      <w:pPr>
        <w:pStyle w:val="Sinespaciado"/>
        <w:rPr>
          <w:b/>
        </w:rPr>
      </w:pPr>
      <w:r>
        <w:rPr>
          <w:rFonts w:ascii="Arial" w:hAnsi="Arial" w:cs="Arial"/>
          <w:sz w:val="16"/>
          <w:szCs w:val="16"/>
          <w:lang w:val="pt-PT"/>
        </w:rPr>
        <w:t>Revisó:</w:t>
      </w:r>
      <w:r>
        <w:rPr>
          <w:rFonts w:ascii="Arial" w:hAnsi="Arial" w:cs="Arial"/>
          <w:sz w:val="16"/>
          <w:szCs w:val="16"/>
          <w:lang w:val="pt-PT"/>
        </w:rPr>
        <w:tab/>
      </w:r>
      <w:r>
        <w:rPr>
          <w:rFonts w:ascii="Arial" w:hAnsi="Arial" w:cs="Arial"/>
          <w:sz w:val="16"/>
          <w:szCs w:val="16"/>
          <w:lang w:val="pt-PT"/>
        </w:rPr>
        <w:tab/>
        <w:t>xxxxxxxx</w:t>
      </w:r>
    </w:p>
    <w:sectPr w:rsidR="001E3DB3" w:rsidRPr="003A661F" w:rsidSect="00DD134F">
      <w:headerReference w:type="default" r:id="rId22"/>
      <w:footerReference w:type="default" r:id="rId23"/>
      <w:pgSz w:w="12240" w:h="15840"/>
      <w:pgMar w:top="1701" w:right="1701" w:bottom="1418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9C369" w14:textId="77777777" w:rsidR="00AA49E9" w:rsidRDefault="00AA49E9" w:rsidP="00CD6908">
      <w:pPr>
        <w:spacing w:after="0" w:line="240" w:lineRule="auto"/>
      </w:pPr>
      <w:r>
        <w:separator/>
      </w:r>
    </w:p>
  </w:endnote>
  <w:endnote w:type="continuationSeparator" w:id="0">
    <w:p w14:paraId="53E1F042" w14:textId="77777777" w:rsidR="00AA49E9" w:rsidRDefault="00AA49E9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2279" w14:textId="629BA544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E0E4C" w14:textId="77777777" w:rsidR="00AA49E9" w:rsidRDefault="00AA49E9" w:rsidP="00CD6908">
      <w:pPr>
        <w:spacing w:after="0" w:line="240" w:lineRule="auto"/>
      </w:pPr>
      <w:r>
        <w:separator/>
      </w:r>
    </w:p>
  </w:footnote>
  <w:footnote w:type="continuationSeparator" w:id="0">
    <w:p w14:paraId="56C1FF92" w14:textId="77777777" w:rsidR="00AA49E9" w:rsidRDefault="00AA49E9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FC282D" w:rsidRPr="003622FD" w14:paraId="544B3ACB" w14:textId="77777777" w:rsidTr="005247E9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77777777" w:rsidR="00FC282D" w:rsidRPr="003622FD" w:rsidRDefault="00FC282D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6E777129" w:rsidR="00FC282D" w:rsidRPr="003622FD" w:rsidRDefault="004B0932" w:rsidP="005873E4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PROCESO</w:t>
          </w:r>
          <w:r w:rsidR="005D5F89">
            <w:rPr>
              <w:rFonts w:cs="Arial"/>
              <w:b/>
              <w:bCs/>
              <w:sz w:val="22"/>
            </w:rPr>
            <w:t xml:space="preserve"> CONTROL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76499D48" w14:textId="77777777" w:rsidR="00FC282D" w:rsidRPr="0016164F" w:rsidRDefault="00FC282D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0123C50D" w14:textId="02380023" w:rsidR="00FC282D" w:rsidRPr="0016164F" w:rsidRDefault="005D5F89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CTFT46</w:t>
          </w:r>
        </w:p>
      </w:tc>
    </w:tr>
    <w:tr w:rsidR="004B0932" w:rsidRPr="003622FD" w14:paraId="26F9FDC1" w14:textId="77777777" w:rsidTr="005247E9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11E9C3C6" w:rsidR="004B0932" w:rsidRPr="003622FD" w:rsidRDefault="00A36D0D" w:rsidP="00FC282D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59264" behindDoc="0" locked="0" layoutInCell="1" allowOverlap="1" wp14:anchorId="50084371" wp14:editId="4C2B4F78">
                <wp:simplePos x="0" y="0"/>
                <wp:positionH relativeFrom="column">
                  <wp:posOffset>-37465</wp:posOffset>
                </wp:positionH>
                <wp:positionV relativeFrom="paragraph">
                  <wp:posOffset>-302260</wp:posOffset>
                </wp:positionV>
                <wp:extent cx="1374775" cy="904875"/>
                <wp:effectExtent l="0" t="0" r="0" b="0"/>
                <wp:wrapNone/>
                <wp:docPr id="1695601051" name="Imagen 16956010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291" b="-11487"/>
                        <a:stretch/>
                      </pic:blipFill>
                      <pic:spPr bwMode="auto">
                        <a:xfrm>
                          <a:off x="0" y="0"/>
                          <a:ext cx="13747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2F8F737E" w:rsidR="004B0932" w:rsidRPr="003622FD" w:rsidRDefault="005D5F89" w:rsidP="004B0932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5D5F89">
            <w:rPr>
              <w:rFonts w:cs="Arial"/>
              <w:b/>
              <w:bCs/>
              <w:sz w:val="22"/>
            </w:rPr>
            <w:t>MEMORIA JUSTIFICATIVA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41D4FD8B" w14:textId="77777777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230F8F52" w14:textId="20FE55C3" w:rsidR="004B0932" w:rsidRPr="0016164F" w:rsidRDefault="005D5F89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4B0932" w:rsidRPr="003622FD" w14:paraId="79505F1D" w14:textId="77777777" w:rsidTr="005247E9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0E53EB84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6678716D" w14:textId="7A0545C2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35A440A2" w14:textId="4BD69F9C" w:rsidR="004B0932" w:rsidRPr="0016164F" w:rsidRDefault="00BF5B48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26/03/2025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C4393"/>
    <w:multiLevelType w:val="multilevel"/>
    <w:tmpl w:val="3012A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978309">
    <w:abstractNumId w:val="10"/>
  </w:num>
  <w:num w:numId="2" w16cid:durableId="666858293">
    <w:abstractNumId w:val="8"/>
  </w:num>
  <w:num w:numId="3" w16cid:durableId="988093790">
    <w:abstractNumId w:val="9"/>
  </w:num>
  <w:num w:numId="4" w16cid:durableId="536235149">
    <w:abstractNumId w:val="3"/>
  </w:num>
  <w:num w:numId="5" w16cid:durableId="1830098136">
    <w:abstractNumId w:val="12"/>
  </w:num>
  <w:num w:numId="6" w16cid:durableId="1548687757">
    <w:abstractNumId w:val="0"/>
  </w:num>
  <w:num w:numId="7" w16cid:durableId="837185265">
    <w:abstractNumId w:val="18"/>
  </w:num>
  <w:num w:numId="8" w16cid:durableId="421877869">
    <w:abstractNumId w:val="7"/>
  </w:num>
  <w:num w:numId="9" w16cid:durableId="1775901864">
    <w:abstractNumId w:val="14"/>
  </w:num>
  <w:num w:numId="10" w16cid:durableId="1228422226">
    <w:abstractNumId w:val="19"/>
  </w:num>
  <w:num w:numId="11" w16cid:durableId="1227493069">
    <w:abstractNumId w:val="16"/>
  </w:num>
  <w:num w:numId="12" w16cid:durableId="1412653732">
    <w:abstractNumId w:val="2"/>
  </w:num>
  <w:num w:numId="13" w16cid:durableId="2069767219">
    <w:abstractNumId w:val="11"/>
  </w:num>
  <w:num w:numId="14" w16cid:durableId="943923163">
    <w:abstractNumId w:val="20"/>
  </w:num>
  <w:num w:numId="15" w16cid:durableId="936673084">
    <w:abstractNumId w:val="15"/>
  </w:num>
  <w:num w:numId="16" w16cid:durableId="986277271">
    <w:abstractNumId w:val="13"/>
  </w:num>
  <w:num w:numId="17" w16cid:durableId="387846246">
    <w:abstractNumId w:val="6"/>
  </w:num>
  <w:num w:numId="18" w16cid:durableId="114326956">
    <w:abstractNumId w:val="4"/>
  </w:num>
  <w:num w:numId="19" w16cid:durableId="2004775786">
    <w:abstractNumId w:val="5"/>
  </w:num>
  <w:num w:numId="20" w16cid:durableId="2078282290">
    <w:abstractNumId w:val="1"/>
  </w:num>
  <w:num w:numId="21" w16cid:durableId="5311900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7C0B"/>
    <w:rsid w:val="00046ECF"/>
    <w:rsid w:val="0005164E"/>
    <w:rsid w:val="000762A7"/>
    <w:rsid w:val="00081E1A"/>
    <w:rsid w:val="000933D8"/>
    <w:rsid w:val="00096ADF"/>
    <w:rsid w:val="000A07FE"/>
    <w:rsid w:val="000C31C6"/>
    <w:rsid w:val="000C5BDC"/>
    <w:rsid w:val="000E0FA8"/>
    <w:rsid w:val="000E172C"/>
    <w:rsid w:val="000F176B"/>
    <w:rsid w:val="001012E0"/>
    <w:rsid w:val="001048B6"/>
    <w:rsid w:val="00106D5C"/>
    <w:rsid w:val="00115089"/>
    <w:rsid w:val="00121AC3"/>
    <w:rsid w:val="00121C52"/>
    <w:rsid w:val="001229A1"/>
    <w:rsid w:val="0014345B"/>
    <w:rsid w:val="001547DE"/>
    <w:rsid w:val="00156C5D"/>
    <w:rsid w:val="001601A3"/>
    <w:rsid w:val="0016164F"/>
    <w:rsid w:val="0017222E"/>
    <w:rsid w:val="001835F3"/>
    <w:rsid w:val="00190B3C"/>
    <w:rsid w:val="00195CDA"/>
    <w:rsid w:val="001A78CD"/>
    <w:rsid w:val="001B6187"/>
    <w:rsid w:val="001B6733"/>
    <w:rsid w:val="001D2DC4"/>
    <w:rsid w:val="001D32AE"/>
    <w:rsid w:val="001D3B0E"/>
    <w:rsid w:val="001E00E0"/>
    <w:rsid w:val="001E1E6D"/>
    <w:rsid w:val="001E3DB3"/>
    <w:rsid w:val="001E6A54"/>
    <w:rsid w:val="001F106A"/>
    <w:rsid w:val="001F5864"/>
    <w:rsid w:val="00216E4A"/>
    <w:rsid w:val="00237626"/>
    <w:rsid w:val="002416AB"/>
    <w:rsid w:val="002452D8"/>
    <w:rsid w:val="00250E27"/>
    <w:rsid w:val="00263638"/>
    <w:rsid w:val="00271100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C4B01"/>
    <w:rsid w:val="002D2520"/>
    <w:rsid w:val="002D2BAB"/>
    <w:rsid w:val="002D5A0C"/>
    <w:rsid w:val="002D7F94"/>
    <w:rsid w:val="002E2EC4"/>
    <w:rsid w:val="002E72AA"/>
    <w:rsid w:val="002F5811"/>
    <w:rsid w:val="002F7E81"/>
    <w:rsid w:val="00302B27"/>
    <w:rsid w:val="003035BA"/>
    <w:rsid w:val="0031468F"/>
    <w:rsid w:val="00323671"/>
    <w:rsid w:val="00326EE8"/>
    <w:rsid w:val="003316A4"/>
    <w:rsid w:val="00357C0F"/>
    <w:rsid w:val="00370FD8"/>
    <w:rsid w:val="003763AD"/>
    <w:rsid w:val="003836D7"/>
    <w:rsid w:val="00384F74"/>
    <w:rsid w:val="00391573"/>
    <w:rsid w:val="00392452"/>
    <w:rsid w:val="00396951"/>
    <w:rsid w:val="00397FC4"/>
    <w:rsid w:val="003A2969"/>
    <w:rsid w:val="003A661F"/>
    <w:rsid w:val="003B208C"/>
    <w:rsid w:val="003B28D1"/>
    <w:rsid w:val="003C6662"/>
    <w:rsid w:val="003D0A3C"/>
    <w:rsid w:val="003D3053"/>
    <w:rsid w:val="003F32E7"/>
    <w:rsid w:val="003F5145"/>
    <w:rsid w:val="003F5D79"/>
    <w:rsid w:val="00405EC7"/>
    <w:rsid w:val="004149E0"/>
    <w:rsid w:val="00416A29"/>
    <w:rsid w:val="004178CD"/>
    <w:rsid w:val="00433085"/>
    <w:rsid w:val="00436C74"/>
    <w:rsid w:val="00440056"/>
    <w:rsid w:val="00441EB8"/>
    <w:rsid w:val="00443479"/>
    <w:rsid w:val="00455106"/>
    <w:rsid w:val="00465D20"/>
    <w:rsid w:val="00471B38"/>
    <w:rsid w:val="00472676"/>
    <w:rsid w:val="00490CB6"/>
    <w:rsid w:val="004B0932"/>
    <w:rsid w:val="004B1310"/>
    <w:rsid w:val="004B17C8"/>
    <w:rsid w:val="004B644F"/>
    <w:rsid w:val="004B6BB7"/>
    <w:rsid w:val="004C24D8"/>
    <w:rsid w:val="004C70BD"/>
    <w:rsid w:val="004D1D6E"/>
    <w:rsid w:val="004D65AF"/>
    <w:rsid w:val="004F0AE8"/>
    <w:rsid w:val="005027DC"/>
    <w:rsid w:val="00505A43"/>
    <w:rsid w:val="005111F0"/>
    <w:rsid w:val="005116C6"/>
    <w:rsid w:val="0051270E"/>
    <w:rsid w:val="005245DC"/>
    <w:rsid w:val="005247E9"/>
    <w:rsid w:val="00524BF2"/>
    <w:rsid w:val="00525EAD"/>
    <w:rsid w:val="00535378"/>
    <w:rsid w:val="00546231"/>
    <w:rsid w:val="00551EAF"/>
    <w:rsid w:val="0055704E"/>
    <w:rsid w:val="00581581"/>
    <w:rsid w:val="00586A2C"/>
    <w:rsid w:val="005873E4"/>
    <w:rsid w:val="00597B6F"/>
    <w:rsid w:val="005A1BC7"/>
    <w:rsid w:val="005B461D"/>
    <w:rsid w:val="005C4480"/>
    <w:rsid w:val="005D5F89"/>
    <w:rsid w:val="005E1EBB"/>
    <w:rsid w:val="005E2041"/>
    <w:rsid w:val="005E4D0D"/>
    <w:rsid w:val="005E5F46"/>
    <w:rsid w:val="005E7E66"/>
    <w:rsid w:val="00602A7F"/>
    <w:rsid w:val="00614597"/>
    <w:rsid w:val="0065584B"/>
    <w:rsid w:val="0066486C"/>
    <w:rsid w:val="00681BFC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E87"/>
    <w:rsid w:val="00754431"/>
    <w:rsid w:val="00764557"/>
    <w:rsid w:val="00767956"/>
    <w:rsid w:val="0077490D"/>
    <w:rsid w:val="007775C9"/>
    <w:rsid w:val="00794DB7"/>
    <w:rsid w:val="007954F6"/>
    <w:rsid w:val="007A07BC"/>
    <w:rsid w:val="007A2846"/>
    <w:rsid w:val="007A6D05"/>
    <w:rsid w:val="007F0111"/>
    <w:rsid w:val="007F284D"/>
    <w:rsid w:val="00811680"/>
    <w:rsid w:val="00812813"/>
    <w:rsid w:val="00814AF3"/>
    <w:rsid w:val="00815B3B"/>
    <w:rsid w:val="00820A0C"/>
    <w:rsid w:val="008273BE"/>
    <w:rsid w:val="00833408"/>
    <w:rsid w:val="008352E9"/>
    <w:rsid w:val="0084152C"/>
    <w:rsid w:val="00846A9C"/>
    <w:rsid w:val="00846B60"/>
    <w:rsid w:val="008531F5"/>
    <w:rsid w:val="00853DE3"/>
    <w:rsid w:val="00856960"/>
    <w:rsid w:val="0086442E"/>
    <w:rsid w:val="008718D3"/>
    <w:rsid w:val="00886223"/>
    <w:rsid w:val="008871EC"/>
    <w:rsid w:val="008A3795"/>
    <w:rsid w:val="008B586A"/>
    <w:rsid w:val="008D46F9"/>
    <w:rsid w:val="008E592A"/>
    <w:rsid w:val="008F6FA7"/>
    <w:rsid w:val="008F7E2B"/>
    <w:rsid w:val="009016C6"/>
    <w:rsid w:val="009039A6"/>
    <w:rsid w:val="00906E02"/>
    <w:rsid w:val="00911913"/>
    <w:rsid w:val="0091741A"/>
    <w:rsid w:val="00924F3D"/>
    <w:rsid w:val="0093001A"/>
    <w:rsid w:val="009330B0"/>
    <w:rsid w:val="0093354B"/>
    <w:rsid w:val="0095096A"/>
    <w:rsid w:val="009522F4"/>
    <w:rsid w:val="00954BCA"/>
    <w:rsid w:val="00955E9A"/>
    <w:rsid w:val="009561C4"/>
    <w:rsid w:val="009B324B"/>
    <w:rsid w:val="009B4804"/>
    <w:rsid w:val="009D315B"/>
    <w:rsid w:val="009D4844"/>
    <w:rsid w:val="009D561B"/>
    <w:rsid w:val="009F0B7E"/>
    <w:rsid w:val="009F34F9"/>
    <w:rsid w:val="009F4DB0"/>
    <w:rsid w:val="009F5AD1"/>
    <w:rsid w:val="00A02952"/>
    <w:rsid w:val="00A043D8"/>
    <w:rsid w:val="00A15E48"/>
    <w:rsid w:val="00A345F1"/>
    <w:rsid w:val="00A36D0D"/>
    <w:rsid w:val="00A415A9"/>
    <w:rsid w:val="00A4778C"/>
    <w:rsid w:val="00A52095"/>
    <w:rsid w:val="00A54751"/>
    <w:rsid w:val="00A563D9"/>
    <w:rsid w:val="00A63484"/>
    <w:rsid w:val="00A801C8"/>
    <w:rsid w:val="00A8200E"/>
    <w:rsid w:val="00AA2192"/>
    <w:rsid w:val="00AA49E9"/>
    <w:rsid w:val="00AA7947"/>
    <w:rsid w:val="00AB0A16"/>
    <w:rsid w:val="00AC38C7"/>
    <w:rsid w:val="00AC7B9C"/>
    <w:rsid w:val="00AD1970"/>
    <w:rsid w:val="00AD60B9"/>
    <w:rsid w:val="00AD6353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34780"/>
    <w:rsid w:val="00B52205"/>
    <w:rsid w:val="00B52707"/>
    <w:rsid w:val="00B7410C"/>
    <w:rsid w:val="00B75E4D"/>
    <w:rsid w:val="00B774EA"/>
    <w:rsid w:val="00B822A1"/>
    <w:rsid w:val="00B96754"/>
    <w:rsid w:val="00BA031B"/>
    <w:rsid w:val="00BC3EB2"/>
    <w:rsid w:val="00BC4F34"/>
    <w:rsid w:val="00BE17B5"/>
    <w:rsid w:val="00BF08DE"/>
    <w:rsid w:val="00BF273B"/>
    <w:rsid w:val="00BF5B48"/>
    <w:rsid w:val="00BF6201"/>
    <w:rsid w:val="00C1555A"/>
    <w:rsid w:val="00C16B28"/>
    <w:rsid w:val="00C222C4"/>
    <w:rsid w:val="00C2368A"/>
    <w:rsid w:val="00C336EA"/>
    <w:rsid w:val="00C47BBA"/>
    <w:rsid w:val="00C514D8"/>
    <w:rsid w:val="00C56072"/>
    <w:rsid w:val="00C57715"/>
    <w:rsid w:val="00C94EC1"/>
    <w:rsid w:val="00CA479B"/>
    <w:rsid w:val="00CA7E46"/>
    <w:rsid w:val="00CB1405"/>
    <w:rsid w:val="00CD6908"/>
    <w:rsid w:val="00CE6C51"/>
    <w:rsid w:val="00D024A7"/>
    <w:rsid w:val="00D05366"/>
    <w:rsid w:val="00D06554"/>
    <w:rsid w:val="00D0736C"/>
    <w:rsid w:val="00D16708"/>
    <w:rsid w:val="00D2036D"/>
    <w:rsid w:val="00D26DBB"/>
    <w:rsid w:val="00D30B13"/>
    <w:rsid w:val="00D40C84"/>
    <w:rsid w:val="00D40E8D"/>
    <w:rsid w:val="00D42328"/>
    <w:rsid w:val="00D460AB"/>
    <w:rsid w:val="00D4793F"/>
    <w:rsid w:val="00D52F69"/>
    <w:rsid w:val="00D5513F"/>
    <w:rsid w:val="00D83AD6"/>
    <w:rsid w:val="00D8682E"/>
    <w:rsid w:val="00DA017B"/>
    <w:rsid w:val="00DA4597"/>
    <w:rsid w:val="00DA73E8"/>
    <w:rsid w:val="00DB1632"/>
    <w:rsid w:val="00DB634A"/>
    <w:rsid w:val="00DC1BAF"/>
    <w:rsid w:val="00DD134F"/>
    <w:rsid w:val="00DD4DB9"/>
    <w:rsid w:val="00DD61D4"/>
    <w:rsid w:val="00DD7300"/>
    <w:rsid w:val="00DE3C88"/>
    <w:rsid w:val="00DF001B"/>
    <w:rsid w:val="00DF3FBE"/>
    <w:rsid w:val="00E02620"/>
    <w:rsid w:val="00E052D4"/>
    <w:rsid w:val="00E06C0B"/>
    <w:rsid w:val="00E14F5F"/>
    <w:rsid w:val="00E17CF9"/>
    <w:rsid w:val="00E27972"/>
    <w:rsid w:val="00E344BB"/>
    <w:rsid w:val="00E34CD1"/>
    <w:rsid w:val="00E43E78"/>
    <w:rsid w:val="00E52085"/>
    <w:rsid w:val="00E661EC"/>
    <w:rsid w:val="00E667AA"/>
    <w:rsid w:val="00E73E1E"/>
    <w:rsid w:val="00E86497"/>
    <w:rsid w:val="00E938CA"/>
    <w:rsid w:val="00EA4573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E4EBC"/>
    <w:rsid w:val="00EE7A87"/>
    <w:rsid w:val="00F00383"/>
    <w:rsid w:val="00F03272"/>
    <w:rsid w:val="00F15BFE"/>
    <w:rsid w:val="00F26059"/>
    <w:rsid w:val="00F27904"/>
    <w:rsid w:val="00F412C4"/>
    <w:rsid w:val="00F50593"/>
    <w:rsid w:val="00F53536"/>
    <w:rsid w:val="00F55996"/>
    <w:rsid w:val="00F5782D"/>
    <w:rsid w:val="00F61FE9"/>
    <w:rsid w:val="00F74C74"/>
    <w:rsid w:val="00F77570"/>
    <w:rsid w:val="00F83975"/>
    <w:rsid w:val="00F9181C"/>
    <w:rsid w:val="00FB10E5"/>
    <w:rsid w:val="00FB3DCC"/>
    <w:rsid w:val="00FC1414"/>
    <w:rsid w:val="00FC282D"/>
    <w:rsid w:val="00FC33CD"/>
    <w:rsid w:val="00FD0725"/>
    <w:rsid w:val="00FD3788"/>
    <w:rsid w:val="00FD4AD5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,Ha,List Paragraph1,lp1,Bullet List,FooterText,Use Case List Paragraph,titulo 3,numbered,Paragraphe de liste1,Bulletr List Paragraph,Foot,列出段落,列出段落1,List Paragraph2,List Paragraph21,Parágrafo da Lista1,リスト段落1,Bullets,TABLA,H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,Ha Car,List Paragraph1 Car,lp1 Car,Bullet List Car,FooterText Car,Use Case List Paragraph Car,titulo 3 Car,numbered Car,Paragraphe de liste1 Car,Bulletr List Paragraph Car,Foot Car,列出段落 Car,列出段落1 Car,リスト段落1 Car"/>
    <w:basedOn w:val="Fuentedeprrafopredeter"/>
    <w:link w:val="Prrafodelista"/>
    <w:uiPriority w:val="34"/>
    <w:qFormat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qFormat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customXml" Target="ink/ink4.xml"/><Relationship Id="rId26" Type="http://schemas.openxmlformats.org/officeDocument/2006/relationships/customXml" Target="../customXml/item7.xml"/><Relationship Id="rId3" Type="http://schemas.openxmlformats.org/officeDocument/2006/relationships/customXml" Target="../customXml/item3.xml"/><Relationship Id="rId21" Type="http://schemas.openxmlformats.org/officeDocument/2006/relationships/customXml" Target="ink/ink7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ustomXml" Target="ink/ink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ink/ink2.xml"/><Relationship Id="rId20" Type="http://schemas.openxmlformats.org/officeDocument/2006/relationships/customXml" Target="ink/ink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customXml" Target="ink/ink5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ustomXml" Target="ink/ink1.xm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05T13:58:07.35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05T13:57:59.75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05T13:57:59.44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05T13:57:59.03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05T13:55:59.6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05T13:55:54.71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05T13:58:39.70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CTFT46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2025-03-26T05:00:00+00:00</Fecha_x0020_de_x0020_generación_x0020_de_x0020_la_x0020_información>
    <Tipo_de_Norma xmlns="b6565643-c00f-44ce-b5d1-532a85e4382c">No aplica</Tipo_de_Norma>
    <Serie xmlns="cfd7d055-4c42-4b1a-a19c-7e601acfe3a8">18</Serie>
    <Fecha_x0020_final_x0020_de_x0020_publicación xmlns="b6565643-c00f-44ce-b5d1-532a85e4382c" xsi:nil="true"/>
    <Frecuencia_de_actualizacion xmlns="b6565643-c00f-44ce-b5d1-532a85e4382c">Por demanda</Frecuencia_de_actualizacion>
    <Mes_Plantilla xmlns="b6565643-c00f-44ce-b5d1-532a85e4382c">marzo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Memoria justificativa</Descripcion>
    <Ano_Plantilla xmlns="b6565643-c00f-44ce-b5d1-532a85e4382c">2025</Ano_Plantilla>
    <Informacion_publicada_o_disponible xmlns="b6565643-c00f-44ce-b5d1-532a85e4382c">https://www.supersalud.gov.co/es-co/nuestra-entidad/estructura-organica-y-talento-humano/procesos-y-procedimientos</Informacion_publicada_o_disponible>
    <Sub-Serie xmlns="cfd7d055-4c42-4b1a-a19c-7e601acfe3a8">560</Sub-Seri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2025-03-26T05:00:00+00:00</Fecha_x0020_de_x0020_inicio_x0020_de_x0020_publicación>
    <Tipo_x0020_Documental xmlns="cfd7d055-4c42-4b1a-a19c-7e601acfe3a8">1687</Tipo_x0020_Documental>
    <_dlc_DocId xmlns="b6565643-c00f-44ce-b5d1-532a85e4382c">XQAF2AT3N76N-114-4751</_dlc_DocId>
    <_dlc_DocIdUrl xmlns="b6565643-c00f-44ce-b5d1-532a85e4382c">
      <Url>https://docs.supersalud.gov.co/PortalWeb/planeacion/_layouts/15/DocIdRedir.aspx?ID=XQAF2AT3N76N-114-4751</Url>
      <Description>XQAF2AT3N76N-114-4751</Description>
    </_dlc_DocIdUrl>
    <DLCPolicyLabelClientValue xmlns="60c38085-413c-455a-bf36-609d76e3b506">Copia Controlada</DLCPolicyLabelClientValue>
    <DLCPolicyLabelLock xmlns="60c38085-413c-455a-bf36-609d76e3b506" xsi:nil="true"/>
    <DLCPolicyLabelValue xmlns="60c38085-413c-455a-bf36-609d76e3b506">Copia Controlada</DLCPolicyLabelValu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23523F-AE5D-4DD7-994F-C24511C00E4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708CE34-8A1C-4F41-BC17-7747588BA44F}"/>
</file>

<file path=customXml/itemProps4.xml><?xml version="1.0" encoding="utf-8"?>
<ds:datastoreItem xmlns:ds="http://schemas.openxmlformats.org/officeDocument/2006/customXml" ds:itemID="{0CEF70DC-6EAD-4FA5-850F-6ABAC6A9C12E}">
  <ds:schemaRefs>
    <ds:schemaRef ds:uri="http://schemas.microsoft.com/office/2006/metadata/properties"/>
    <ds:schemaRef ds:uri="http://schemas.microsoft.com/office/infopath/2007/PartnerControls"/>
    <ds:schemaRef ds:uri="b6565643-c00f-44ce-b5d1-532a85e4382c"/>
    <ds:schemaRef ds:uri="http://schemas.microsoft.com/sharepoint/v3"/>
    <ds:schemaRef ds:uri="cfd7d055-4c42-4b1a-a19c-7e601acfe3a8"/>
    <ds:schemaRef ds:uri="http://schemas.microsoft.com/sharepoint/v3/fields"/>
  </ds:schemaRefs>
</ds:datastoreItem>
</file>

<file path=customXml/itemProps5.xml><?xml version="1.0" encoding="utf-8"?>
<ds:datastoreItem xmlns:ds="http://schemas.openxmlformats.org/officeDocument/2006/customXml" ds:itemID="{52FD0C2E-B13F-4986-AAC3-6BDB0F16807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6A9C2C7-8B8E-4B5B-AE59-510EA9D5C16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DCC5457-E346-4E4E-8B82-088FBF7F61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manual</vt:lpstr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justificativa</dc:title>
  <dc:subject>Subtítulo o descripción del manual</dc:subject>
  <dc:creator>jlozano@supersalud.gov.co</dc:creator>
  <cp:keywords>CTFT46</cp:keywords>
  <dc:description/>
  <cp:lastModifiedBy>Jhoan Sebastian Mantilla Parada</cp:lastModifiedBy>
  <cp:revision>2</cp:revision>
  <cp:lastPrinted>2021-12-09T20:17:00Z</cp:lastPrinted>
  <dcterms:created xsi:type="dcterms:W3CDTF">2025-03-26T15:24:00Z</dcterms:created>
  <dcterms:modified xsi:type="dcterms:W3CDTF">2025-03-26T15:24:00Z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14b0a4c2-50db-4da5-9d57-bee5f6cbf6e5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