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634" w:type="dxa"/>
        <w:tblLayout w:type="fixed"/>
        <w:tblLook w:val="04A0" w:firstRow="1" w:lastRow="0" w:firstColumn="1" w:lastColumn="0" w:noHBand="0" w:noVBand="1"/>
      </w:tblPr>
      <w:tblGrid>
        <w:gridCol w:w="1811"/>
        <w:gridCol w:w="5414"/>
        <w:gridCol w:w="1134"/>
        <w:gridCol w:w="1275"/>
      </w:tblGrid>
      <w:tr w:rsidR="00322DD0" w:rsidRPr="003622FD" w14:paraId="44392DEB" w14:textId="77777777" w:rsidTr="007541AC">
        <w:trPr>
          <w:trHeight w:val="69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3B109" w14:textId="0789C90D" w:rsidR="00322DD0" w:rsidRPr="003622FD" w:rsidRDefault="00322DD0" w:rsidP="007541AC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5408" behindDoc="0" locked="0" layoutInCell="1" allowOverlap="1" wp14:anchorId="4BF29D30" wp14:editId="61FD406E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260350</wp:posOffset>
                  </wp:positionV>
                  <wp:extent cx="1128760" cy="742950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291" b="-11487"/>
                          <a:stretch/>
                        </pic:blipFill>
                        <pic:spPr bwMode="auto">
                          <a:xfrm>
                            <a:off x="0" y="0"/>
                            <a:ext cx="1131807" cy="744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7B22EC97" w:rsidR="00322DD0" w:rsidRPr="00322DD0" w:rsidRDefault="00322DD0" w:rsidP="00322DD0">
            <w:pPr>
              <w:pStyle w:val="Encabezado"/>
              <w:spacing w:before="0" w:line="360" w:lineRule="auto"/>
              <w:jc w:val="center"/>
              <w:rPr>
                <w:rFonts w:cs="Arial"/>
                <w:b/>
                <w:color w:val="000000"/>
                <w:sz w:val="22"/>
              </w:rPr>
            </w:pPr>
            <w:r>
              <w:rPr>
                <w:rFonts w:cs="Arial"/>
                <w:b/>
                <w:color w:val="000000"/>
                <w:sz w:val="22"/>
              </w:rPr>
              <w:t xml:space="preserve">PROCESO </w:t>
            </w:r>
            <w:r w:rsidRPr="007B52F6">
              <w:rPr>
                <w:rFonts w:cs="Arial"/>
                <w:b/>
                <w:color w:val="000000"/>
                <w:sz w:val="22"/>
              </w:rPr>
              <w:t>DIRECCIONAMIENTO</w:t>
            </w:r>
            <w:r>
              <w:rPr>
                <w:rFonts w:cs="Arial"/>
                <w:b/>
                <w:color w:val="000000"/>
                <w:sz w:val="22"/>
              </w:rPr>
              <w:t xml:space="preserve"> </w:t>
            </w:r>
            <w:r w:rsidRPr="007B52F6">
              <w:rPr>
                <w:rFonts w:cs="Arial"/>
                <w:b/>
                <w:color w:val="000000"/>
                <w:sz w:val="22"/>
              </w:rPr>
              <w:t>ESTRATÉGICO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74F2154" w14:textId="77777777" w:rsidR="00322DD0" w:rsidRPr="00D05366" w:rsidRDefault="00322DD0" w:rsidP="00322DD0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275" w:type="dxa"/>
            <w:vAlign w:val="center"/>
          </w:tcPr>
          <w:p w14:paraId="41BE7FCA" w14:textId="7F70D25D" w:rsidR="00322DD0" w:rsidRPr="00D05366" w:rsidRDefault="00322DD0" w:rsidP="00322DD0">
            <w:pPr>
              <w:pStyle w:val="Encabezado"/>
              <w:spacing w:before="0" w:line="36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DEFT28</w:t>
            </w:r>
          </w:p>
        </w:tc>
      </w:tr>
      <w:tr w:rsidR="00322DD0" w:rsidRPr="003622FD" w14:paraId="6A802BFF" w14:textId="77777777" w:rsidTr="007541AC">
        <w:trPr>
          <w:trHeight w:val="690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3596D" w14:textId="4348AD2C" w:rsidR="00322DD0" w:rsidRPr="003622FD" w:rsidRDefault="00322DD0" w:rsidP="007B52F6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5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1F3E8FC9" w:rsidR="00322DD0" w:rsidRPr="003622FD" w:rsidRDefault="00322DD0" w:rsidP="007B52F6">
            <w:pPr>
              <w:pStyle w:val="Encabezado"/>
              <w:spacing w:before="0"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7B52F6">
              <w:rPr>
                <w:rFonts w:cs="Arial"/>
                <w:b/>
                <w:bCs/>
                <w:sz w:val="22"/>
              </w:rPr>
              <w:t>MEMORIA JUSTIFICATIVA</w:t>
            </w:r>
            <w:r w:rsidR="003C0702">
              <w:rPr>
                <w:rFonts w:cs="Arial"/>
                <w:b/>
                <w:bCs/>
                <w:sz w:val="22"/>
              </w:rPr>
              <w:t xml:space="preserve"> </w:t>
            </w:r>
            <w:r w:rsidR="003C0702" w:rsidRPr="003C0702">
              <w:rPr>
                <w:rFonts w:cs="Arial"/>
                <w:b/>
                <w:bCs/>
                <w:sz w:val="22"/>
              </w:rPr>
              <w:t>DE LINEAMIENTOS PARA INSPECCIÓN, VIGILANCIA Y CONTROL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A3A27C4" w14:textId="77777777" w:rsidR="00322DD0" w:rsidRPr="00D05366" w:rsidRDefault="00322DD0" w:rsidP="00322DD0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275" w:type="dxa"/>
            <w:vAlign w:val="center"/>
          </w:tcPr>
          <w:p w14:paraId="14145150" w14:textId="7E19D960" w:rsidR="00322DD0" w:rsidRPr="00D05366" w:rsidRDefault="00322DD0" w:rsidP="00322DD0">
            <w:pPr>
              <w:pStyle w:val="Encabezado"/>
              <w:spacing w:before="0" w:line="36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22DD0" w:rsidRPr="003622FD" w14:paraId="3E8D16B5" w14:textId="77777777" w:rsidTr="007541AC">
        <w:trPr>
          <w:trHeight w:val="690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22DD0" w:rsidRPr="003622FD" w:rsidRDefault="00322DD0" w:rsidP="007B52F6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5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22DD0" w:rsidRPr="003622FD" w:rsidRDefault="00322DD0" w:rsidP="007B52F6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F08166E" w14:textId="77777777" w:rsidR="00322DD0" w:rsidRPr="00D05366" w:rsidRDefault="00322DD0" w:rsidP="00322DD0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275" w:type="dxa"/>
            <w:vAlign w:val="center"/>
          </w:tcPr>
          <w:p w14:paraId="04515095" w14:textId="351B6D95" w:rsidR="00322DD0" w:rsidRPr="00D05366" w:rsidRDefault="005678FF" w:rsidP="00322DD0">
            <w:pPr>
              <w:pStyle w:val="Encabezado"/>
              <w:spacing w:before="0" w:line="36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  <w:r w:rsidR="004819AA">
              <w:rPr>
                <w:rFonts w:cs="Arial"/>
                <w:bCs/>
                <w:sz w:val="20"/>
                <w:szCs w:val="20"/>
              </w:rPr>
              <w:t>4</w:t>
            </w:r>
            <w:r>
              <w:rPr>
                <w:rFonts w:cs="Arial"/>
                <w:bCs/>
                <w:sz w:val="20"/>
                <w:szCs w:val="20"/>
              </w:rPr>
              <w:t>/01/2026</w:t>
            </w:r>
          </w:p>
        </w:tc>
      </w:tr>
    </w:tbl>
    <w:p w14:paraId="2E72211C" w14:textId="77777777" w:rsidR="009E1BFB" w:rsidRDefault="009E1BFB" w:rsidP="007B52F6">
      <w:pPr>
        <w:spacing w:before="0" w:after="0"/>
        <w:rPr>
          <w:b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356"/>
        <w:gridCol w:w="7142"/>
      </w:tblGrid>
      <w:tr w:rsidR="009E1BFB" w14:paraId="7E74EADD" w14:textId="77777777" w:rsidTr="00D956C6">
        <w:trPr>
          <w:trHeight w:val="907"/>
        </w:trPr>
        <w:tc>
          <w:tcPr>
            <w:tcW w:w="2269" w:type="dxa"/>
            <w:vAlign w:val="center"/>
          </w:tcPr>
          <w:p w14:paraId="0968CFF3" w14:textId="77777777" w:rsidR="009E1BFB" w:rsidRPr="009E1BFB" w:rsidRDefault="009E1BFB" w:rsidP="007B52F6">
            <w:pPr>
              <w:spacing w:before="0" w:after="0"/>
              <w:rPr>
                <w:b/>
                <w:bCs/>
              </w:rPr>
            </w:pPr>
            <w:r w:rsidRPr="009E1BFB">
              <w:rPr>
                <w:rFonts w:cs="Arial"/>
                <w:b/>
                <w:bCs/>
                <w:sz w:val="22"/>
              </w:rPr>
              <w:t>Entidad originadora:</w:t>
            </w:r>
          </w:p>
        </w:tc>
        <w:tc>
          <w:tcPr>
            <w:tcW w:w="7229" w:type="dxa"/>
            <w:vAlign w:val="center"/>
          </w:tcPr>
          <w:p w14:paraId="14FE64FD" w14:textId="77777777" w:rsidR="009E1BFB" w:rsidRPr="009E1BFB" w:rsidRDefault="009E1BFB" w:rsidP="007B52F6">
            <w:pPr>
              <w:spacing w:before="0" w:after="0"/>
              <w:rPr>
                <w:bCs/>
              </w:rPr>
            </w:pPr>
            <w:r w:rsidRPr="009E1BFB">
              <w:rPr>
                <w:rFonts w:cs="Arial"/>
                <w:bCs/>
                <w:i/>
                <w:color w:val="808080"/>
                <w:sz w:val="22"/>
              </w:rPr>
              <w:t>Indique aquí el nombre del área originadora del proyecto normativo</w:t>
            </w:r>
          </w:p>
        </w:tc>
      </w:tr>
      <w:tr w:rsidR="009E1BFB" w14:paraId="24B7E8C4" w14:textId="77777777" w:rsidTr="00D956C6">
        <w:trPr>
          <w:trHeight w:val="907"/>
        </w:trPr>
        <w:tc>
          <w:tcPr>
            <w:tcW w:w="2269" w:type="dxa"/>
            <w:vAlign w:val="center"/>
          </w:tcPr>
          <w:p w14:paraId="66631FE3" w14:textId="04F5AD5E" w:rsidR="009E1BFB" w:rsidRPr="009E1BFB" w:rsidRDefault="009E1BFB" w:rsidP="007B52F6">
            <w:pPr>
              <w:spacing w:before="0" w:after="0"/>
              <w:rPr>
                <w:b/>
                <w:bCs/>
              </w:rPr>
            </w:pPr>
            <w:r w:rsidRPr="009E1BFB">
              <w:rPr>
                <w:rFonts w:cs="Arial"/>
                <w:b/>
                <w:bCs/>
                <w:sz w:val="22"/>
              </w:rPr>
              <w:t>Fecha:</w:t>
            </w:r>
          </w:p>
        </w:tc>
        <w:tc>
          <w:tcPr>
            <w:tcW w:w="7229" w:type="dxa"/>
            <w:vAlign w:val="center"/>
          </w:tcPr>
          <w:p w14:paraId="03CB2E32" w14:textId="57CE4DC3" w:rsidR="009E1BFB" w:rsidRPr="009E1BFB" w:rsidRDefault="009E1BFB" w:rsidP="007B52F6">
            <w:pPr>
              <w:spacing w:before="0" w:after="0"/>
              <w:rPr>
                <w:bCs/>
              </w:rPr>
            </w:pPr>
            <w:r w:rsidRPr="009E1BFB">
              <w:rPr>
                <w:rFonts w:cs="Arial"/>
                <w:bCs/>
                <w:i/>
                <w:color w:val="808080"/>
                <w:sz w:val="22"/>
              </w:rPr>
              <w:t xml:space="preserve">Indique la fecha </w:t>
            </w:r>
            <w:r>
              <w:rPr>
                <w:rFonts w:cs="Arial"/>
                <w:bCs/>
                <w:i/>
                <w:color w:val="808080"/>
                <w:sz w:val="22"/>
              </w:rPr>
              <w:t xml:space="preserve">(en formato </w:t>
            </w:r>
            <w:r w:rsidRPr="009E1BFB">
              <w:rPr>
                <w:rFonts w:cs="Arial"/>
                <w:bCs/>
                <w:i/>
                <w:color w:val="808080"/>
                <w:sz w:val="22"/>
              </w:rPr>
              <w:t>d</w:t>
            </w:r>
            <w:r>
              <w:rPr>
                <w:rFonts w:cs="Arial"/>
                <w:bCs/>
                <w:i/>
                <w:color w:val="808080"/>
                <w:sz w:val="22"/>
              </w:rPr>
              <w:t>ía</w:t>
            </w:r>
            <w:r w:rsidRPr="009E1BFB">
              <w:rPr>
                <w:rFonts w:cs="Arial"/>
                <w:bCs/>
                <w:i/>
                <w:color w:val="808080"/>
                <w:sz w:val="22"/>
              </w:rPr>
              <w:t>/m</w:t>
            </w:r>
            <w:r>
              <w:rPr>
                <w:rFonts w:cs="Arial"/>
                <w:bCs/>
                <w:i/>
                <w:color w:val="808080"/>
                <w:sz w:val="22"/>
              </w:rPr>
              <w:t>es</w:t>
            </w:r>
            <w:r w:rsidRPr="009E1BFB">
              <w:rPr>
                <w:rFonts w:cs="Arial"/>
                <w:bCs/>
                <w:i/>
                <w:color w:val="808080"/>
                <w:sz w:val="22"/>
              </w:rPr>
              <w:t>/a</w:t>
            </w:r>
            <w:r>
              <w:rPr>
                <w:rFonts w:cs="Arial"/>
                <w:bCs/>
                <w:i/>
                <w:color w:val="808080"/>
                <w:sz w:val="22"/>
              </w:rPr>
              <w:t>ño</w:t>
            </w:r>
            <w:r w:rsidRPr="009E1BFB">
              <w:rPr>
                <w:rFonts w:cs="Arial"/>
                <w:bCs/>
                <w:i/>
                <w:color w:val="808080"/>
                <w:sz w:val="22"/>
              </w:rPr>
              <w:t>)</w:t>
            </w:r>
            <w:r>
              <w:rPr>
                <w:rFonts w:cs="Arial"/>
                <w:bCs/>
                <w:i/>
                <w:color w:val="808080"/>
                <w:sz w:val="22"/>
              </w:rPr>
              <w:t xml:space="preserve"> </w:t>
            </w:r>
            <w:r w:rsidRPr="009E1BFB">
              <w:rPr>
                <w:rFonts w:cs="Arial"/>
                <w:bCs/>
                <w:i/>
                <w:color w:val="808080"/>
                <w:sz w:val="22"/>
              </w:rPr>
              <w:t>en que se presenta a la Subdirección de Metodologías e Instrumentos de Supervisión o a la Dirección jurídica, según corresponda</w:t>
            </w:r>
          </w:p>
        </w:tc>
      </w:tr>
      <w:tr w:rsidR="009E1BFB" w14:paraId="086194D9" w14:textId="77777777" w:rsidTr="00D956C6">
        <w:trPr>
          <w:trHeight w:val="907"/>
        </w:trPr>
        <w:tc>
          <w:tcPr>
            <w:tcW w:w="2269" w:type="dxa"/>
            <w:vAlign w:val="center"/>
          </w:tcPr>
          <w:p w14:paraId="3E696E4F" w14:textId="77777777" w:rsidR="009E1BFB" w:rsidRPr="009E1BFB" w:rsidRDefault="009E1BFB" w:rsidP="007B52F6">
            <w:pPr>
              <w:spacing w:before="0" w:after="0"/>
              <w:rPr>
                <w:b/>
                <w:bCs/>
              </w:rPr>
            </w:pPr>
            <w:r w:rsidRPr="009E1BFB">
              <w:rPr>
                <w:rFonts w:cs="Arial"/>
                <w:b/>
                <w:bCs/>
                <w:sz w:val="22"/>
              </w:rPr>
              <w:t>Proyecto de Decreto/Resolución:</w:t>
            </w:r>
          </w:p>
        </w:tc>
        <w:tc>
          <w:tcPr>
            <w:tcW w:w="7229" w:type="dxa"/>
            <w:vAlign w:val="center"/>
          </w:tcPr>
          <w:p w14:paraId="6DB9B4FF" w14:textId="77777777" w:rsidR="009E1BFB" w:rsidRPr="009E1BFB" w:rsidRDefault="009E1BFB" w:rsidP="007B52F6">
            <w:pPr>
              <w:spacing w:before="0" w:after="0"/>
              <w:rPr>
                <w:bCs/>
              </w:rPr>
            </w:pPr>
            <w:r w:rsidRPr="009E1BFB">
              <w:rPr>
                <w:rFonts w:cs="Arial"/>
                <w:bCs/>
                <w:i/>
                <w:color w:val="808080"/>
                <w:sz w:val="22"/>
              </w:rPr>
              <w:t>Indique el epígrafe del proyecto normativo</w:t>
            </w:r>
          </w:p>
        </w:tc>
      </w:tr>
    </w:tbl>
    <w:p w14:paraId="2C3A44DA" w14:textId="77777777" w:rsidR="009E1BFB" w:rsidRDefault="009E1BFB" w:rsidP="007B52F6">
      <w:pPr>
        <w:spacing w:before="0" w:after="0"/>
        <w:ind w:left="494"/>
        <w:rPr>
          <w:rFonts w:cs="Arial"/>
          <w:b/>
          <w:color w:val="000000"/>
          <w:sz w:val="22"/>
        </w:rPr>
      </w:pPr>
    </w:p>
    <w:p w14:paraId="070A5734" w14:textId="2B09A637" w:rsidR="009E1BFB" w:rsidRPr="009E1BFB" w:rsidRDefault="009E1BFB" w:rsidP="007B52F6">
      <w:pPr>
        <w:pStyle w:val="Prrafodelista"/>
        <w:numPr>
          <w:ilvl w:val="0"/>
          <w:numId w:val="22"/>
        </w:numPr>
        <w:spacing w:before="0" w:after="0"/>
        <w:ind w:left="360"/>
        <w:rPr>
          <w:rFonts w:cs="Arial"/>
          <w:b/>
          <w:color w:val="000000"/>
          <w:sz w:val="22"/>
        </w:rPr>
      </w:pPr>
      <w:r w:rsidRPr="009E1BFB">
        <w:rPr>
          <w:rFonts w:cs="Arial"/>
          <w:b/>
          <w:color w:val="000000"/>
          <w:sz w:val="22"/>
        </w:rPr>
        <w:t>ANTECEDENTES Y RAZONES DE OPORTUNIDAD Y CONVENIENCIA QUE JUSTIFICAN SU EXPEDICIÓN.</w:t>
      </w:r>
    </w:p>
    <w:p w14:paraId="6BC96F7B" w14:textId="0E491BEB" w:rsidR="009E1BFB" w:rsidRDefault="009E1BFB" w:rsidP="007B52F6">
      <w:pPr>
        <w:pStyle w:val="Prrafodelista"/>
        <w:spacing w:before="0" w:after="0"/>
        <w:ind w:left="360"/>
        <w:rPr>
          <w:rFonts w:cs="Arial"/>
          <w:i/>
          <w:color w:val="808080"/>
          <w:sz w:val="22"/>
        </w:rPr>
      </w:pPr>
      <w:r w:rsidRPr="009E1BFB">
        <w:rPr>
          <w:rFonts w:cs="Arial"/>
          <w:i/>
          <w:color w:val="808080"/>
          <w:sz w:val="22"/>
        </w:rPr>
        <w:t>(Por favor explique de manera amplia y detallada: la necesidad de regulación, alcance, fin que se pretende y sus implicaciones con otras disposiciones, por favor no transcriba con considerandos)</w:t>
      </w:r>
      <w:r w:rsidR="00D956C6">
        <w:rPr>
          <w:rFonts w:cs="Arial"/>
          <w:i/>
          <w:color w:val="808080"/>
          <w:sz w:val="22"/>
        </w:rPr>
        <w:t>.</w:t>
      </w:r>
    </w:p>
    <w:p w14:paraId="6CD794D0" w14:textId="77777777" w:rsidR="00D956C6" w:rsidRPr="009E1BFB" w:rsidRDefault="00D956C6" w:rsidP="007B52F6">
      <w:pPr>
        <w:pStyle w:val="Prrafodelista"/>
        <w:spacing w:before="0" w:after="0"/>
        <w:ind w:left="360"/>
        <w:rPr>
          <w:rFonts w:cs="Arial"/>
          <w:i/>
          <w:color w:val="808080"/>
          <w:sz w:val="22"/>
        </w:rPr>
      </w:pPr>
    </w:p>
    <w:p w14:paraId="13416280" w14:textId="77777777" w:rsidR="009E1BFB" w:rsidRPr="009E1BFB" w:rsidRDefault="009E1BFB" w:rsidP="007B52F6">
      <w:pPr>
        <w:pStyle w:val="Prrafodelista"/>
        <w:numPr>
          <w:ilvl w:val="0"/>
          <w:numId w:val="22"/>
        </w:numPr>
        <w:spacing w:before="0" w:after="0"/>
        <w:ind w:left="360"/>
        <w:rPr>
          <w:rFonts w:cs="Arial"/>
          <w:b/>
          <w:color w:val="000000"/>
          <w:sz w:val="22"/>
        </w:rPr>
      </w:pPr>
      <w:r w:rsidRPr="009E1BFB">
        <w:rPr>
          <w:rFonts w:cs="Arial"/>
          <w:b/>
          <w:color w:val="000000"/>
          <w:sz w:val="22"/>
        </w:rPr>
        <w:t>ÁMBITO DE APLICACIÓN Y SUJETOS A QUIENES VA DIRIGIDO</w:t>
      </w:r>
    </w:p>
    <w:p w14:paraId="14CFDA88" w14:textId="2574E520" w:rsidR="009E1BFB" w:rsidRDefault="009E1BFB" w:rsidP="007B52F6">
      <w:pPr>
        <w:pStyle w:val="Prrafodelista"/>
        <w:spacing w:before="0" w:after="0"/>
        <w:ind w:left="360"/>
        <w:jc w:val="both"/>
        <w:rPr>
          <w:rFonts w:cs="Arial"/>
          <w:i/>
          <w:color w:val="808080"/>
          <w:sz w:val="22"/>
        </w:rPr>
      </w:pPr>
      <w:r w:rsidRPr="009E1BFB">
        <w:rPr>
          <w:rFonts w:cs="Arial"/>
          <w:i/>
          <w:color w:val="808080"/>
          <w:sz w:val="22"/>
        </w:rPr>
        <w:t>(Por favor indique el ámbito de aplicación o sujetos obligados de la norma)</w:t>
      </w:r>
      <w:r w:rsidR="00D956C6">
        <w:rPr>
          <w:rFonts w:cs="Arial"/>
          <w:i/>
          <w:color w:val="808080"/>
          <w:sz w:val="22"/>
        </w:rPr>
        <w:t>.</w:t>
      </w:r>
    </w:p>
    <w:p w14:paraId="1FD8A52A" w14:textId="77777777" w:rsidR="00D956C6" w:rsidRPr="009E1BFB" w:rsidRDefault="00D956C6" w:rsidP="007B52F6">
      <w:pPr>
        <w:pStyle w:val="Prrafodelista"/>
        <w:spacing w:before="0" w:after="0"/>
        <w:ind w:left="360"/>
        <w:jc w:val="both"/>
        <w:rPr>
          <w:rFonts w:cs="Arial"/>
          <w:i/>
          <w:color w:val="808080"/>
          <w:sz w:val="22"/>
        </w:rPr>
      </w:pPr>
    </w:p>
    <w:p w14:paraId="4ECA2E3D" w14:textId="29E6C2E7" w:rsidR="009E1BFB" w:rsidRPr="009E1BFB" w:rsidRDefault="009E1BFB" w:rsidP="007B52F6">
      <w:pPr>
        <w:pStyle w:val="Prrafodelista"/>
        <w:numPr>
          <w:ilvl w:val="0"/>
          <w:numId w:val="22"/>
        </w:numPr>
        <w:spacing w:before="0" w:after="0"/>
        <w:ind w:left="360"/>
        <w:jc w:val="both"/>
        <w:rPr>
          <w:rFonts w:cs="Arial"/>
          <w:i/>
          <w:color w:val="808080"/>
          <w:sz w:val="22"/>
        </w:rPr>
      </w:pPr>
      <w:r w:rsidRPr="009E1BFB">
        <w:rPr>
          <w:rFonts w:cs="Arial"/>
          <w:b/>
          <w:color w:val="000000"/>
          <w:sz w:val="22"/>
        </w:rPr>
        <w:t>VIABILIDAD JURÍDICA</w:t>
      </w:r>
    </w:p>
    <w:p w14:paraId="281BF98E" w14:textId="77777777" w:rsidR="009E1BFB" w:rsidRPr="009E1BFB" w:rsidRDefault="009E1BFB" w:rsidP="007B52F6">
      <w:pPr>
        <w:spacing w:before="0" w:after="0"/>
        <w:ind w:left="284"/>
        <w:rPr>
          <w:rFonts w:cs="Arial"/>
          <w:i/>
          <w:color w:val="808080"/>
          <w:sz w:val="22"/>
        </w:rPr>
      </w:pPr>
      <w:r w:rsidRPr="009E1BFB">
        <w:rPr>
          <w:rFonts w:cs="Arial"/>
          <w:i/>
          <w:color w:val="808080"/>
          <w:sz w:val="22"/>
        </w:rPr>
        <w:t>(Por favor desarrolle cada uno de los siguientes puntos)</w:t>
      </w:r>
    </w:p>
    <w:p w14:paraId="658FF247" w14:textId="5E4E71BF" w:rsidR="009E1BFB" w:rsidRDefault="009E1BFB" w:rsidP="007B52F6">
      <w:pPr>
        <w:pStyle w:val="Prrafodelista"/>
        <w:numPr>
          <w:ilvl w:val="1"/>
          <w:numId w:val="22"/>
        </w:numPr>
        <w:tabs>
          <w:tab w:val="left" w:pos="851"/>
        </w:tabs>
        <w:spacing w:before="0" w:after="0"/>
        <w:ind w:left="851" w:hanging="425"/>
        <w:jc w:val="both"/>
        <w:rPr>
          <w:rFonts w:cs="Arial"/>
          <w:sz w:val="22"/>
          <w:lang w:eastAsia="es-CO"/>
        </w:rPr>
      </w:pPr>
      <w:r w:rsidRPr="009E1BFB">
        <w:rPr>
          <w:rFonts w:cs="Arial"/>
          <w:sz w:val="22"/>
          <w:lang w:eastAsia="es-CO"/>
        </w:rPr>
        <w:t>Análisis de las normas que otorgan la competencia para la expedición del proyecto normativo</w:t>
      </w:r>
      <w:r>
        <w:rPr>
          <w:rFonts w:cs="Arial"/>
          <w:sz w:val="22"/>
          <w:lang w:eastAsia="es-CO"/>
        </w:rPr>
        <w:t>.</w:t>
      </w:r>
    </w:p>
    <w:p w14:paraId="764A2E8C" w14:textId="77777777" w:rsidR="009E1BFB" w:rsidRDefault="009E1BFB" w:rsidP="007B52F6">
      <w:pPr>
        <w:pStyle w:val="Prrafodelista"/>
        <w:numPr>
          <w:ilvl w:val="1"/>
          <w:numId w:val="22"/>
        </w:numPr>
        <w:tabs>
          <w:tab w:val="left" w:pos="851"/>
        </w:tabs>
        <w:spacing w:before="0" w:after="0"/>
        <w:ind w:left="851" w:hanging="425"/>
        <w:jc w:val="both"/>
        <w:rPr>
          <w:rFonts w:cs="Arial"/>
          <w:sz w:val="22"/>
          <w:lang w:eastAsia="es-CO"/>
        </w:rPr>
      </w:pPr>
      <w:r w:rsidRPr="009E1BFB">
        <w:rPr>
          <w:rFonts w:cs="Arial"/>
          <w:sz w:val="22"/>
          <w:lang w:eastAsia="es-CO"/>
        </w:rPr>
        <w:t>Vigencia de la ley o norma reglamentada o desarrollada</w:t>
      </w:r>
      <w:r>
        <w:rPr>
          <w:rFonts w:cs="Arial"/>
          <w:sz w:val="22"/>
          <w:lang w:eastAsia="es-CO"/>
        </w:rPr>
        <w:t xml:space="preserve">. </w:t>
      </w:r>
    </w:p>
    <w:p w14:paraId="57463F56" w14:textId="77777777" w:rsidR="009E1BFB" w:rsidRDefault="009E1BFB" w:rsidP="007B52F6">
      <w:pPr>
        <w:pStyle w:val="Prrafodelista"/>
        <w:numPr>
          <w:ilvl w:val="1"/>
          <w:numId w:val="22"/>
        </w:numPr>
        <w:tabs>
          <w:tab w:val="left" w:pos="851"/>
        </w:tabs>
        <w:spacing w:before="0" w:after="0"/>
        <w:ind w:left="851" w:hanging="425"/>
        <w:jc w:val="both"/>
        <w:rPr>
          <w:rFonts w:cs="Arial"/>
          <w:sz w:val="22"/>
          <w:lang w:eastAsia="es-CO"/>
        </w:rPr>
      </w:pPr>
      <w:r w:rsidRPr="009E1BFB">
        <w:rPr>
          <w:rFonts w:cs="Arial"/>
          <w:sz w:val="22"/>
          <w:lang w:eastAsia="es-CO"/>
        </w:rPr>
        <w:t>Disposiciones derogas, subrogadas, modificadas, adicionadas o sustituidas</w:t>
      </w:r>
      <w:r>
        <w:rPr>
          <w:rFonts w:cs="Arial"/>
          <w:sz w:val="22"/>
          <w:lang w:eastAsia="es-CO"/>
        </w:rPr>
        <w:t>.</w:t>
      </w:r>
      <w:r w:rsidRPr="009E1BFB">
        <w:rPr>
          <w:rFonts w:cs="Arial"/>
          <w:sz w:val="22"/>
          <w:lang w:eastAsia="es-CO"/>
        </w:rPr>
        <w:t xml:space="preserve"> </w:t>
      </w:r>
    </w:p>
    <w:p w14:paraId="474C83CB" w14:textId="77777777" w:rsidR="009E1BFB" w:rsidRDefault="009E1BFB" w:rsidP="007B52F6">
      <w:pPr>
        <w:pStyle w:val="Prrafodelista"/>
        <w:numPr>
          <w:ilvl w:val="1"/>
          <w:numId w:val="22"/>
        </w:numPr>
        <w:tabs>
          <w:tab w:val="left" w:pos="851"/>
        </w:tabs>
        <w:spacing w:before="0" w:after="0"/>
        <w:ind w:left="851" w:hanging="425"/>
        <w:jc w:val="both"/>
        <w:rPr>
          <w:rFonts w:cs="Arial"/>
          <w:sz w:val="22"/>
          <w:lang w:eastAsia="es-CO"/>
        </w:rPr>
      </w:pPr>
      <w:r w:rsidRPr="009E1BFB">
        <w:rPr>
          <w:rFonts w:cs="Arial"/>
          <w:sz w:val="22"/>
          <w:lang w:eastAsia="es-CO"/>
        </w:rPr>
        <w:t>Revisión y análisis de la jurisprudencia que tenga impacto o sea relevante para la expedición del proyecto normativo (órganos de cierre de cada jurisdicción)</w:t>
      </w:r>
      <w:r>
        <w:rPr>
          <w:rFonts w:cs="Arial"/>
          <w:sz w:val="22"/>
          <w:lang w:eastAsia="es-CO"/>
        </w:rPr>
        <w:t>.</w:t>
      </w:r>
    </w:p>
    <w:p w14:paraId="351D6FDC" w14:textId="19EA29A6" w:rsidR="009E1BFB" w:rsidRDefault="009E1BFB" w:rsidP="007B52F6">
      <w:pPr>
        <w:pStyle w:val="Prrafodelista"/>
        <w:numPr>
          <w:ilvl w:val="1"/>
          <w:numId w:val="22"/>
        </w:numPr>
        <w:tabs>
          <w:tab w:val="left" w:pos="851"/>
        </w:tabs>
        <w:spacing w:before="0" w:after="0"/>
        <w:ind w:left="851" w:hanging="425"/>
        <w:jc w:val="both"/>
        <w:rPr>
          <w:rFonts w:cs="Arial"/>
          <w:sz w:val="22"/>
          <w:lang w:eastAsia="es-CO"/>
        </w:rPr>
      </w:pPr>
      <w:r w:rsidRPr="009E1BFB">
        <w:rPr>
          <w:rFonts w:cs="Arial"/>
          <w:sz w:val="22"/>
          <w:lang w:eastAsia="es-CO"/>
        </w:rPr>
        <w:t xml:space="preserve">Circunstancias jurídicas adicionales </w:t>
      </w:r>
    </w:p>
    <w:p w14:paraId="219521B0" w14:textId="77777777" w:rsidR="00322DD0" w:rsidRDefault="00322DD0" w:rsidP="00322DD0">
      <w:pPr>
        <w:pStyle w:val="Prrafodelista"/>
        <w:tabs>
          <w:tab w:val="left" w:pos="851"/>
        </w:tabs>
        <w:spacing w:before="0" w:after="0"/>
        <w:ind w:left="851"/>
        <w:jc w:val="both"/>
        <w:rPr>
          <w:rFonts w:cs="Arial"/>
          <w:sz w:val="22"/>
          <w:lang w:eastAsia="es-CO"/>
        </w:rPr>
      </w:pPr>
    </w:p>
    <w:p w14:paraId="51D8C385" w14:textId="1AC55F5D" w:rsidR="00D956C6" w:rsidRDefault="00D956C6" w:rsidP="00D956C6">
      <w:pPr>
        <w:pStyle w:val="Prrafodelista"/>
        <w:tabs>
          <w:tab w:val="left" w:pos="851"/>
        </w:tabs>
        <w:spacing w:before="0" w:after="0"/>
        <w:ind w:left="851"/>
        <w:jc w:val="both"/>
        <w:rPr>
          <w:rFonts w:cs="Arial"/>
          <w:sz w:val="22"/>
          <w:lang w:eastAsia="es-CO"/>
        </w:rPr>
      </w:pPr>
    </w:p>
    <w:p w14:paraId="346480B5" w14:textId="77777777" w:rsidR="009E1BFB" w:rsidRPr="002544A8" w:rsidRDefault="009E1BFB" w:rsidP="007B52F6">
      <w:pPr>
        <w:numPr>
          <w:ilvl w:val="0"/>
          <w:numId w:val="22"/>
        </w:numPr>
        <w:spacing w:before="0" w:after="0"/>
        <w:ind w:left="426" w:hanging="426"/>
        <w:rPr>
          <w:rFonts w:cs="Arial"/>
          <w:b/>
          <w:color w:val="000000"/>
          <w:sz w:val="22"/>
        </w:rPr>
      </w:pPr>
      <w:r w:rsidRPr="009F7CED">
        <w:rPr>
          <w:rFonts w:cs="Arial"/>
          <w:b/>
          <w:color w:val="000000"/>
          <w:sz w:val="22"/>
        </w:rPr>
        <w:lastRenderedPageBreak/>
        <w:t xml:space="preserve">IMPACTO ECONÓMICO </w:t>
      </w:r>
      <w:r w:rsidRPr="00D05B67">
        <w:rPr>
          <w:rFonts w:cs="Arial"/>
          <w:color w:val="000000"/>
          <w:sz w:val="22"/>
        </w:rPr>
        <w:t>(Si se requiere)</w:t>
      </w:r>
    </w:p>
    <w:p w14:paraId="0B8103EA" w14:textId="77777777" w:rsidR="007B52F6" w:rsidRDefault="009E1BFB" w:rsidP="007B52F6">
      <w:pPr>
        <w:spacing w:before="0" w:after="0"/>
        <w:ind w:left="426"/>
        <w:jc w:val="both"/>
        <w:rPr>
          <w:rFonts w:cs="Arial"/>
          <w:i/>
          <w:color w:val="808080"/>
          <w:sz w:val="22"/>
        </w:rPr>
      </w:pPr>
      <w:r w:rsidRPr="009E1BFB">
        <w:rPr>
          <w:rFonts w:cs="Arial"/>
          <w:i/>
          <w:color w:val="808080"/>
          <w:sz w:val="22"/>
        </w:rPr>
        <w:t>(Por favor señale el costo o ahorro de la implementación del acto administrativo)</w:t>
      </w:r>
    </w:p>
    <w:p w14:paraId="058F2453" w14:textId="77777777" w:rsidR="00D956C6" w:rsidRDefault="00D956C6" w:rsidP="007B52F6">
      <w:pPr>
        <w:spacing w:before="0" w:after="0"/>
        <w:ind w:left="426"/>
        <w:jc w:val="both"/>
        <w:rPr>
          <w:rFonts w:cs="Arial"/>
          <w:i/>
          <w:color w:val="808080"/>
          <w:sz w:val="22"/>
        </w:rPr>
      </w:pPr>
    </w:p>
    <w:p w14:paraId="272A595F" w14:textId="3B67FEF1" w:rsidR="007B52F6" w:rsidRPr="007B52F6" w:rsidRDefault="007B52F6" w:rsidP="007B52F6">
      <w:pPr>
        <w:pStyle w:val="Prrafodelista"/>
        <w:numPr>
          <w:ilvl w:val="0"/>
          <w:numId w:val="22"/>
        </w:numPr>
        <w:spacing w:before="0" w:after="0"/>
        <w:ind w:left="426"/>
        <w:jc w:val="both"/>
        <w:rPr>
          <w:rFonts w:cs="Arial"/>
          <w:i/>
          <w:color w:val="808080"/>
          <w:sz w:val="22"/>
        </w:rPr>
      </w:pPr>
      <w:r w:rsidRPr="007B52F6">
        <w:rPr>
          <w:rFonts w:cs="Arial"/>
          <w:b/>
          <w:color w:val="000000"/>
          <w:sz w:val="22"/>
        </w:rPr>
        <w:t xml:space="preserve">VIABILIDAD O DISPONIBILIDAD PRESUPUESTAL </w:t>
      </w:r>
      <w:r w:rsidRPr="007B52F6">
        <w:rPr>
          <w:rFonts w:cs="Arial"/>
          <w:color w:val="000000"/>
          <w:sz w:val="22"/>
        </w:rPr>
        <w:t>(Si se requiere)</w:t>
      </w:r>
    </w:p>
    <w:p w14:paraId="4ED225E4" w14:textId="77FC1951" w:rsidR="007B52F6" w:rsidRDefault="007B52F6" w:rsidP="007B52F6">
      <w:pPr>
        <w:spacing w:before="0" w:after="0"/>
        <w:ind w:left="426"/>
        <w:jc w:val="both"/>
        <w:rPr>
          <w:rFonts w:cs="Arial"/>
          <w:i/>
          <w:color w:val="808080"/>
          <w:sz w:val="22"/>
        </w:rPr>
      </w:pPr>
      <w:r w:rsidRPr="007B52F6">
        <w:rPr>
          <w:rFonts w:cs="Arial"/>
          <w:i/>
          <w:color w:val="808080"/>
          <w:sz w:val="22"/>
        </w:rPr>
        <w:t>(Por favor indique si cuenta con los recursos presupuestales disponibles para la implementación del proyecto normativo</w:t>
      </w:r>
      <w:r w:rsidR="00F8379F">
        <w:rPr>
          <w:rFonts w:cs="Arial"/>
          <w:i/>
          <w:color w:val="808080"/>
          <w:sz w:val="22"/>
        </w:rPr>
        <w:t>.</w:t>
      </w:r>
      <w:r w:rsidR="00F8379F" w:rsidRPr="00F8379F">
        <w:t xml:space="preserve"> </w:t>
      </w:r>
      <w:r w:rsidR="00F8379F" w:rsidRPr="00F8379F">
        <w:rPr>
          <w:rFonts w:cs="Arial"/>
          <w:i/>
          <w:color w:val="808080"/>
          <w:sz w:val="22"/>
        </w:rPr>
        <w:t xml:space="preserve">Ejemplo </w:t>
      </w:r>
      <w:proofErr w:type="gramStart"/>
      <w:r w:rsidR="00F8379F" w:rsidRPr="00F8379F">
        <w:rPr>
          <w:rFonts w:cs="Arial"/>
          <w:i/>
          <w:color w:val="808080"/>
          <w:sz w:val="22"/>
        </w:rPr>
        <w:t>en caso que</w:t>
      </w:r>
      <w:proofErr w:type="gramEnd"/>
      <w:r w:rsidR="00F8379F" w:rsidRPr="00F8379F">
        <w:rPr>
          <w:rFonts w:cs="Arial"/>
          <w:i/>
          <w:color w:val="808080"/>
          <w:sz w:val="22"/>
        </w:rPr>
        <w:t xml:space="preserve"> no aplique: “El presente acto administrativo no implica un impacto económico.”</w:t>
      </w:r>
      <w:r w:rsidRPr="007B52F6">
        <w:rPr>
          <w:rFonts w:cs="Arial"/>
          <w:i/>
          <w:color w:val="808080"/>
          <w:sz w:val="22"/>
        </w:rPr>
        <w:t xml:space="preserve">) </w:t>
      </w:r>
    </w:p>
    <w:p w14:paraId="16F11BD5" w14:textId="77777777" w:rsidR="00D956C6" w:rsidRDefault="00D956C6" w:rsidP="007B52F6">
      <w:pPr>
        <w:spacing w:before="0" w:after="0"/>
        <w:ind w:left="426"/>
        <w:jc w:val="both"/>
        <w:rPr>
          <w:rFonts w:cs="Arial"/>
          <w:i/>
          <w:color w:val="808080"/>
          <w:sz w:val="22"/>
        </w:rPr>
      </w:pPr>
    </w:p>
    <w:p w14:paraId="77CDE94D" w14:textId="193CF07F" w:rsidR="007B52F6" w:rsidRPr="007B52F6" w:rsidRDefault="007B52F6" w:rsidP="007B52F6">
      <w:pPr>
        <w:pStyle w:val="Prrafodelista"/>
        <w:numPr>
          <w:ilvl w:val="0"/>
          <w:numId w:val="22"/>
        </w:numPr>
        <w:spacing w:before="0" w:after="0"/>
        <w:ind w:left="426"/>
        <w:jc w:val="both"/>
        <w:rPr>
          <w:rFonts w:cs="Arial"/>
          <w:i/>
          <w:color w:val="808080"/>
          <w:sz w:val="22"/>
        </w:rPr>
      </w:pPr>
      <w:r w:rsidRPr="007B52F6">
        <w:rPr>
          <w:rFonts w:cs="Arial"/>
          <w:b/>
          <w:color w:val="000000"/>
          <w:sz w:val="22"/>
        </w:rPr>
        <w:t xml:space="preserve">IMPACTO MEDIOAMBIENTAL O SOBRE EL PATRIMONIO CULTURAL DE LA NACIÓN </w:t>
      </w:r>
      <w:r w:rsidRPr="007B52F6">
        <w:rPr>
          <w:rFonts w:cs="Arial"/>
          <w:color w:val="000000"/>
          <w:sz w:val="22"/>
        </w:rPr>
        <w:t>(Si se requiere)</w:t>
      </w:r>
    </w:p>
    <w:p w14:paraId="116B5DA9" w14:textId="77777777" w:rsidR="007B52F6" w:rsidRDefault="007B52F6" w:rsidP="007B52F6">
      <w:pPr>
        <w:spacing w:before="0" w:after="0"/>
        <w:ind w:left="426"/>
        <w:jc w:val="both"/>
        <w:rPr>
          <w:rFonts w:cs="Arial"/>
          <w:i/>
          <w:color w:val="808080"/>
          <w:sz w:val="22"/>
        </w:rPr>
      </w:pPr>
      <w:r w:rsidRPr="007B52F6">
        <w:rPr>
          <w:rFonts w:cs="Arial"/>
          <w:i/>
          <w:color w:val="808080"/>
          <w:sz w:val="22"/>
        </w:rPr>
        <w:t xml:space="preserve">(Por favor indique el proyecto normativo tiene impacto sobre el medio ambiente o el Patrimonio cultural de la Nación) </w:t>
      </w:r>
    </w:p>
    <w:p w14:paraId="467E14EA" w14:textId="77777777" w:rsidR="00D956C6" w:rsidRDefault="00D956C6" w:rsidP="007B52F6">
      <w:pPr>
        <w:spacing w:before="0" w:after="0"/>
        <w:ind w:left="426"/>
        <w:jc w:val="both"/>
        <w:rPr>
          <w:rFonts w:cs="Arial"/>
          <w:b/>
          <w:color w:val="000000"/>
          <w:sz w:val="22"/>
        </w:rPr>
      </w:pPr>
    </w:p>
    <w:p w14:paraId="247AC039" w14:textId="3DF03CE0" w:rsidR="007B52F6" w:rsidRPr="007B52F6" w:rsidRDefault="007B52F6" w:rsidP="007B52F6">
      <w:pPr>
        <w:pStyle w:val="Prrafodelista"/>
        <w:numPr>
          <w:ilvl w:val="0"/>
          <w:numId w:val="22"/>
        </w:numPr>
        <w:spacing w:before="0" w:after="0"/>
        <w:ind w:left="426"/>
        <w:jc w:val="both"/>
        <w:rPr>
          <w:rFonts w:cs="Arial"/>
          <w:b/>
          <w:color w:val="000000"/>
          <w:sz w:val="22"/>
        </w:rPr>
      </w:pPr>
      <w:r w:rsidRPr="007B52F6">
        <w:rPr>
          <w:rFonts w:cs="Arial"/>
          <w:b/>
          <w:sz w:val="22"/>
        </w:rPr>
        <w:t>ESTUDIOS TÉCNICOS QUE SUSTENTEN EL PROYECTO NORMATIVO</w:t>
      </w:r>
      <w:r w:rsidRPr="007B52F6">
        <w:rPr>
          <w:rFonts w:cs="Arial"/>
          <w:sz w:val="22"/>
        </w:rPr>
        <w:t xml:space="preserve"> </w:t>
      </w:r>
    </w:p>
    <w:p w14:paraId="7F8BDEDF" w14:textId="778969E8" w:rsidR="007B52F6" w:rsidRDefault="007B52F6" w:rsidP="007B52F6">
      <w:pPr>
        <w:pStyle w:val="Prrafodelista"/>
        <w:spacing w:before="0" w:after="0"/>
        <w:ind w:left="426"/>
        <w:jc w:val="both"/>
        <w:rPr>
          <w:rFonts w:cs="Arial"/>
          <w:i/>
          <w:color w:val="808080"/>
          <w:sz w:val="22"/>
        </w:rPr>
      </w:pPr>
      <w:r w:rsidRPr="007B52F6">
        <w:rPr>
          <w:rFonts w:cs="Arial"/>
          <w:i/>
          <w:color w:val="808080"/>
          <w:sz w:val="22"/>
        </w:rPr>
        <w:t>(</w:t>
      </w:r>
      <w:r>
        <w:rPr>
          <w:rFonts w:cs="Arial"/>
          <w:i/>
          <w:color w:val="808080"/>
          <w:sz w:val="22"/>
        </w:rPr>
        <w:t xml:space="preserve">Si cuenta con estudios técnicos, por </w:t>
      </w:r>
      <w:r w:rsidRPr="007B52F6">
        <w:rPr>
          <w:rFonts w:cs="Arial"/>
          <w:i/>
          <w:color w:val="808080"/>
          <w:sz w:val="22"/>
        </w:rPr>
        <w:t xml:space="preserve">favor </w:t>
      </w:r>
      <w:r>
        <w:rPr>
          <w:rFonts w:cs="Arial"/>
          <w:i/>
          <w:color w:val="808080"/>
          <w:sz w:val="22"/>
        </w:rPr>
        <w:t>relaciónelos a continuación. En caso de no tener estudios técnicos o que no se apliquen, coloque “</w:t>
      </w:r>
      <w:r w:rsidRPr="007B52F6">
        <w:rPr>
          <w:rFonts w:cs="Arial"/>
          <w:i/>
          <w:color w:val="808080"/>
          <w:sz w:val="22"/>
        </w:rPr>
        <w:t>No requiere de estudios técnicos.</w:t>
      </w:r>
      <w:r>
        <w:rPr>
          <w:rFonts w:cs="Arial"/>
          <w:i/>
          <w:color w:val="808080"/>
          <w:sz w:val="22"/>
        </w:rPr>
        <w:t>”</w:t>
      </w:r>
      <w:r w:rsidRPr="007B52F6">
        <w:rPr>
          <w:rFonts w:cs="Arial"/>
          <w:i/>
          <w:color w:val="808080"/>
          <w:sz w:val="22"/>
        </w:rPr>
        <w:t xml:space="preserve">) </w:t>
      </w:r>
    </w:p>
    <w:p w14:paraId="73FBB684" w14:textId="77777777" w:rsidR="00D956C6" w:rsidRPr="007B52F6" w:rsidRDefault="00D956C6" w:rsidP="007B52F6">
      <w:pPr>
        <w:pStyle w:val="Prrafodelista"/>
        <w:spacing w:before="0" w:after="0"/>
        <w:ind w:left="426"/>
        <w:jc w:val="both"/>
        <w:rPr>
          <w:rFonts w:cs="Arial"/>
          <w:b/>
          <w:color w:val="000000"/>
          <w:sz w:val="22"/>
        </w:rPr>
      </w:pPr>
    </w:p>
    <w:p w14:paraId="39795A59" w14:textId="54EAE164" w:rsidR="007B52F6" w:rsidRDefault="007B52F6" w:rsidP="007B52F6">
      <w:pPr>
        <w:pStyle w:val="Prrafodelista"/>
        <w:numPr>
          <w:ilvl w:val="0"/>
          <w:numId w:val="22"/>
        </w:numPr>
        <w:spacing w:before="0" w:after="0"/>
        <w:ind w:left="426"/>
        <w:jc w:val="both"/>
        <w:rPr>
          <w:rFonts w:cs="Arial"/>
          <w:b/>
          <w:color w:val="000000"/>
          <w:sz w:val="22"/>
        </w:rPr>
      </w:pPr>
      <w:r>
        <w:rPr>
          <w:rFonts w:cs="Arial"/>
          <w:b/>
          <w:color w:val="000000"/>
          <w:sz w:val="22"/>
        </w:rPr>
        <w:t>ANEXOS</w:t>
      </w:r>
    </w:p>
    <w:p w14:paraId="185B7908" w14:textId="77777777" w:rsidR="00D956C6" w:rsidRDefault="00D956C6" w:rsidP="00D956C6">
      <w:pPr>
        <w:pStyle w:val="Prrafodelista"/>
        <w:spacing w:before="0" w:after="0"/>
        <w:ind w:left="426"/>
        <w:jc w:val="both"/>
        <w:rPr>
          <w:rFonts w:cs="Arial"/>
          <w:b/>
          <w:color w:val="000000"/>
          <w:sz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559"/>
      </w:tblGrid>
      <w:tr w:rsidR="007B52F6" w:rsidRPr="007B52F6" w14:paraId="14072565" w14:textId="77777777" w:rsidTr="00322DD0">
        <w:trPr>
          <w:trHeight w:val="66"/>
          <w:tblHeader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E0B60" w14:textId="477458D0" w:rsidR="007B52F6" w:rsidRPr="007B52F6" w:rsidRDefault="007B52F6" w:rsidP="007B52F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b/>
                <w:bCs/>
                <w:sz w:val="22"/>
                <w:lang w:val="es-ES" w:eastAsia="es-ES"/>
              </w:rPr>
              <w:t>DESCRIPCIÓN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174036" w14:textId="708DAED1" w:rsidR="007B52F6" w:rsidRPr="007B52F6" w:rsidRDefault="007B52F6" w:rsidP="007B52F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iCs/>
                <w:sz w:val="22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iCs/>
                <w:sz w:val="22"/>
                <w:lang w:val="es-ES" w:eastAsia="es-ES"/>
              </w:rPr>
              <w:t>APLICA</w:t>
            </w:r>
          </w:p>
        </w:tc>
      </w:tr>
      <w:tr w:rsidR="007B52F6" w:rsidRPr="007B52F6" w14:paraId="69C4B32B" w14:textId="77777777" w:rsidTr="007B52F6">
        <w:trPr>
          <w:trHeight w:val="66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6C670" w14:textId="77777777" w:rsidR="007B52F6" w:rsidRPr="007B52F6" w:rsidRDefault="007B52F6" w:rsidP="007B52F6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sz w:val="22"/>
                <w:lang w:val="es-ES" w:eastAsia="es-ES"/>
              </w:rPr>
              <w:t xml:space="preserve">Certificación de cumplimiento de requisitos de consulta, publicidad y de incorporación en la agenda regulatoria </w:t>
            </w:r>
          </w:p>
          <w:p w14:paraId="72977DDE" w14:textId="77777777" w:rsidR="007B52F6" w:rsidRPr="007B52F6" w:rsidRDefault="007B52F6" w:rsidP="007B52F6">
            <w:pPr>
              <w:spacing w:before="0" w:after="0" w:line="240" w:lineRule="auto"/>
              <w:jc w:val="both"/>
              <w:rPr>
                <w:rFonts w:eastAsia="Times New Roman" w:cs="Arial"/>
                <w:i/>
                <w:color w:val="808080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i/>
                <w:color w:val="808080"/>
                <w:sz w:val="20"/>
                <w:lang w:val="es-ES" w:eastAsia="es-ES"/>
              </w:rPr>
              <w:t>(Firmada por el servidor público competente –entidad originadora)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C49CEB" w14:textId="77777777" w:rsidR="007B52F6" w:rsidRPr="007B52F6" w:rsidRDefault="007B52F6" w:rsidP="007B52F6">
            <w:pPr>
              <w:spacing w:before="0" w:after="0" w:line="240" w:lineRule="auto"/>
              <w:jc w:val="center"/>
              <w:rPr>
                <w:rFonts w:eastAsia="Times New Roman" w:cs="Arial"/>
                <w:i/>
                <w:color w:val="808080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i/>
                <w:color w:val="808080"/>
                <w:sz w:val="22"/>
                <w:lang w:val="es-ES" w:eastAsia="es-ES"/>
              </w:rPr>
              <w:t>(Marque con una x)</w:t>
            </w:r>
          </w:p>
        </w:tc>
      </w:tr>
      <w:tr w:rsidR="007B52F6" w:rsidRPr="007B52F6" w14:paraId="7BA2C656" w14:textId="77777777" w:rsidTr="007B52F6">
        <w:trPr>
          <w:trHeight w:val="66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A639F" w14:textId="77777777" w:rsidR="007B52F6" w:rsidRPr="007B52F6" w:rsidRDefault="007B52F6" w:rsidP="007B52F6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sz w:val="22"/>
                <w:lang w:val="es-ES" w:eastAsia="es-ES"/>
              </w:rPr>
              <w:t>Concepto(s) de Ministerio de Comercio, Industria y Turismo</w:t>
            </w:r>
          </w:p>
          <w:p w14:paraId="216C8CED" w14:textId="77777777" w:rsidR="007B52F6" w:rsidRPr="007B52F6" w:rsidRDefault="007B52F6" w:rsidP="007B52F6">
            <w:pPr>
              <w:spacing w:before="0" w:after="0" w:line="240" w:lineRule="auto"/>
              <w:jc w:val="both"/>
              <w:rPr>
                <w:rFonts w:eastAsia="Times New Roman" w:cs="Arial"/>
                <w:i/>
                <w:color w:val="808080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i/>
                <w:color w:val="808080"/>
                <w:sz w:val="20"/>
                <w:lang w:val="es-ES" w:eastAsia="es-ES"/>
              </w:rPr>
              <w:t>(Cuando se trate de un proyecto de reglamento técnico o de procedimientos de evaluación de conformidad)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67227C" w14:textId="77777777" w:rsidR="007B52F6" w:rsidRPr="007B52F6" w:rsidRDefault="007B52F6" w:rsidP="007B52F6">
            <w:pPr>
              <w:spacing w:before="0" w:after="0" w:line="240" w:lineRule="auto"/>
              <w:jc w:val="center"/>
              <w:rPr>
                <w:rFonts w:eastAsia="Times New Roman" w:cs="Arial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i/>
                <w:color w:val="808080"/>
                <w:sz w:val="22"/>
                <w:lang w:val="es-ES" w:eastAsia="es-ES"/>
              </w:rPr>
              <w:t>(Marque con una x)</w:t>
            </w:r>
          </w:p>
        </w:tc>
      </w:tr>
      <w:tr w:rsidR="007B52F6" w:rsidRPr="007B52F6" w14:paraId="03910A7B" w14:textId="77777777" w:rsidTr="007B52F6">
        <w:trPr>
          <w:trHeight w:val="66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FC289" w14:textId="77777777" w:rsidR="007B52F6" w:rsidRPr="007B52F6" w:rsidRDefault="007B52F6" w:rsidP="007B52F6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sz w:val="22"/>
                <w:lang w:val="es-ES" w:eastAsia="es-ES"/>
              </w:rPr>
              <w:t xml:space="preserve">Informe de observaciones y respuestas </w:t>
            </w:r>
          </w:p>
          <w:p w14:paraId="41F6CDD2" w14:textId="77777777" w:rsidR="007B52F6" w:rsidRPr="007B52F6" w:rsidRDefault="007B52F6" w:rsidP="007B52F6">
            <w:pPr>
              <w:spacing w:before="0" w:after="0" w:line="240" w:lineRule="auto"/>
              <w:jc w:val="both"/>
              <w:rPr>
                <w:rFonts w:eastAsia="Times New Roman" w:cs="Arial"/>
                <w:i/>
                <w:color w:val="808080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i/>
                <w:color w:val="808080"/>
                <w:sz w:val="20"/>
                <w:lang w:val="es-ES" w:eastAsia="es-ES"/>
              </w:rPr>
              <w:t>(Análisis del informe con la evaluación de las observaciones de los ciudadanos y grupos de interés sobre el proyecto normativo)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2D924" w14:textId="77777777" w:rsidR="007B52F6" w:rsidRPr="007B52F6" w:rsidRDefault="007B52F6" w:rsidP="007B52F6">
            <w:pPr>
              <w:spacing w:before="0" w:after="0" w:line="240" w:lineRule="auto"/>
              <w:jc w:val="center"/>
              <w:rPr>
                <w:rFonts w:eastAsia="Times New Roman" w:cs="Arial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i/>
                <w:color w:val="808080"/>
                <w:sz w:val="22"/>
                <w:lang w:val="es-ES" w:eastAsia="es-ES"/>
              </w:rPr>
              <w:t>(Marque con una x)</w:t>
            </w:r>
          </w:p>
        </w:tc>
      </w:tr>
      <w:tr w:rsidR="007B52F6" w:rsidRPr="007B52F6" w14:paraId="2081FE02" w14:textId="77777777" w:rsidTr="007B52F6">
        <w:trPr>
          <w:trHeight w:val="66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BC056" w14:textId="77777777" w:rsidR="007B52F6" w:rsidRPr="007B52F6" w:rsidRDefault="007B52F6" w:rsidP="007B52F6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sz w:val="22"/>
                <w:lang w:val="es-ES" w:eastAsia="es-ES"/>
              </w:rPr>
              <w:t>Concepto de Abogacía de la Competencia de la Superintendencia de Industria y Comercio</w:t>
            </w:r>
          </w:p>
          <w:p w14:paraId="6B1E9129" w14:textId="77777777" w:rsidR="007B52F6" w:rsidRPr="007B52F6" w:rsidRDefault="007B52F6" w:rsidP="007B52F6">
            <w:pPr>
              <w:spacing w:before="0" w:after="0" w:line="240" w:lineRule="auto"/>
              <w:jc w:val="both"/>
              <w:rPr>
                <w:rFonts w:eastAsia="Times New Roman" w:cs="Arial"/>
                <w:i/>
                <w:color w:val="808080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i/>
                <w:color w:val="808080"/>
                <w:sz w:val="20"/>
                <w:lang w:val="es-ES" w:eastAsia="es-ES"/>
              </w:rPr>
              <w:t>(Cuando los proyectos normativos tengan incidencia en la libre competencia de los mercados)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B3BDB8" w14:textId="77777777" w:rsidR="007B52F6" w:rsidRPr="007B52F6" w:rsidRDefault="007B52F6" w:rsidP="007B52F6">
            <w:pPr>
              <w:spacing w:before="0" w:after="0" w:line="240" w:lineRule="auto"/>
              <w:jc w:val="center"/>
              <w:rPr>
                <w:rFonts w:eastAsia="Times New Roman" w:cs="Arial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i/>
                <w:color w:val="808080"/>
                <w:sz w:val="22"/>
                <w:lang w:val="es-ES" w:eastAsia="es-ES"/>
              </w:rPr>
              <w:t>(Marque con una x)</w:t>
            </w:r>
          </w:p>
        </w:tc>
      </w:tr>
      <w:tr w:rsidR="007B52F6" w:rsidRPr="007B52F6" w14:paraId="481792F7" w14:textId="77777777" w:rsidTr="007B52F6">
        <w:trPr>
          <w:trHeight w:val="66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A551D" w14:textId="77777777" w:rsidR="007B52F6" w:rsidRPr="007B52F6" w:rsidRDefault="007B52F6" w:rsidP="007B52F6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sz w:val="22"/>
                <w:lang w:val="es-ES" w:eastAsia="es-ES"/>
              </w:rPr>
              <w:lastRenderedPageBreak/>
              <w:t>Concepto de aprobación nuevos trámites del Departamento Administrativo de la Función Pública</w:t>
            </w:r>
          </w:p>
          <w:p w14:paraId="5FA010D3" w14:textId="77777777" w:rsidR="007B52F6" w:rsidRPr="007B52F6" w:rsidRDefault="007B52F6" w:rsidP="007B52F6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i/>
                <w:color w:val="808080"/>
                <w:sz w:val="20"/>
                <w:lang w:val="es-ES" w:eastAsia="es-ES"/>
              </w:rPr>
              <w:t>(Cuando el proyecto normativo adopte o modifique un trámite)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25FF2" w14:textId="77777777" w:rsidR="007B52F6" w:rsidRPr="007B52F6" w:rsidRDefault="007B52F6" w:rsidP="007B52F6">
            <w:pPr>
              <w:spacing w:before="0" w:after="0" w:line="240" w:lineRule="auto"/>
              <w:jc w:val="center"/>
              <w:rPr>
                <w:rFonts w:eastAsia="Times New Roman" w:cs="Arial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i/>
                <w:color w:val="808080"/>
                <w:sz w:val="22"/>
                <w:lang w:val="es-ES" w:eastAsia="es-ES"/>
              </w:rPr>
              <w:t>(Marque con una x)</w:t>
            </w:r>
          </w:p>
        </w:tc>
      </w:tr>
      <w:tr w:rsidR="007B52F6" w:rsidRPr="007B52F6" w14:paraId="4A51675E" w14:textId="77777777" w:rsidTr="007B52F6">
        <w:trPr>
          <w:trHeight w:val="66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DF595" w14:textId="77777777" w:rsidR="007B52F6" w:rsidRPr="007B52F6" w:rsidRDefault="007B52F6" w:rsidP="007B52F6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sz w:val="22"/>
                <w:lang w:val="es-ES" w:eastAsia="es-ES"/>
              </w:rPr>
              <w:t xml:space="preserve">Otro </w:t>
            </w:r>
          </w:p>
          <w:p w14:paraId="54732587" w14:textId="77777777" w:rsidR="007B52F6" w:rsidRPr="007B52F6" w:rsidRDefault="007B52F6" w:rsidP="007B52F6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i/>
                <w:color w:val="808080"/>
                <w:sz w:val="20"/>
                <w:lang w:val="es-ES" w:eastAsia="es-ES"/>
              </w:rPr>
              <w:t>(Cualquier otro aspecto que la entidad originadora de la norma considere relevante o de importancia)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3820F" w14:textId="77777777" w:rsidR="007B52F6" w:rsidRPr="007B52F6" w:rsidRDefault="007B52F6" w:rsidP="007B52F6">
            <w:pPr>
              <w:spacing w:before="0" w:after="0" w:line="240" w:lineRule="auto"/>
              <w:jc w:val="center"/>
              <w:rPr>
                <w:rFonts w:eastAsia="Times New Roman" w:cs="Arial"/>
                <w:sz w:val="22"/>
                <w:lang w:val="es-ES" w:eastAsia="es-ES"/>
              </w:rPr>
            </w:pPr>
            <w:r w:rsidRPr="007B52F6">
              <w:rPr>
                <w:rFonts w:eastAsia="Times New Roman" w:cs="Arial"/>
                <w:i/>
                <w:color w:val="808080"/>
                <w:sz w:val="22"/>
                <w:lang w:val="es-ES" w:eastAsia="es-ES"/>
              </w:rPr>
              <w:t>(Marque con una x)</w:t>
            </w:r>
          </w:p>
        </w:tc>
      </w:tr>
    </w:tbl>
    <w:p w14:paraId="0C9AC658" w14:textId="77777777" w:rsidR="007B52F6" w:rsidRDefault="007B52F6" w:rsidP="007B52F6">
      <w:pPr>
        <w:pStyle w:val="Prrafodelista"/>
        <w:spacing w:before="0" w:after="0"/>
        <w:ind w:left="426"/>
        <w:jc w:val="both"/>
        <w:rPr>
          <w:rFonts w:cs="Arial"/>
          <w:b/>
          <w:color w:val="000000"/>
          <w:sz w:val="22"/>
        </w:rPr>
      </w:pPr>
    </w:p>
    <w:p w14:paraId="098B4754" w14:textId="77777777" w:rsidR="00D956C6" w:rsidRDefault="00D956C6" w:rsidP="007B52F6">
      <w:pPr>
        <w:pStyle w:val="Prrafodelista"/>
        <w:spacing w:before="0" w:after="0"/>
        <w:ind w:left="426"/>
        <w:jc w:val="both"/>
        <w:rPr>
          <w:rFonts w:cs="Arial"/>
          <w:b/>
          <w:color w:val="000000"/>
          <w:sz w:val="22"/>
        </w:rPr>
      </w:pPr>
    </w:p>
    <w:p w14:paraId="7E18304A" w14:textId="77777777" w:rsidR="00D956C6" w:rsidRDefault="00D956C6" w:rsidP="007B52F6">
      <w:pPr>
        <w:pStyle w:val="Prrafodelista"/>
        <w:spacing w:before="0" w:after="0"/>
        <w:ind w:left="426"/>
        <w:jc w:val="both"/>
        <w:rPr>
          <w:rFonts w:cs="Arial"/>
          <w:b/>
          <w:color w:val="000000"/>
          <w:sz w:val="22"/>
        </w:rPr>
      </w:pPr>
    </w:p>
    <w:p w14:paraId="3041046A" w14:textId="77777777" w:rsidR="00D956C6" w:rsidRPr="007B52F6" w:rsidRDefault="00D956C6" w:rsidP="007B52F6">
      <w:pPr>
        <w:pStyle w:val="Prrafodelista"/>
        <w:spacing w:before="0" w:after="0"/>
        <w:ind w:left="426"/>
        <w:jc w:val="both"/>
        <w:rPr>
          <w:rFonts w:cs="Arial"/>
          <w:b/>
          <w:color w:val="000000"/>
          <w:sz w:val="22"/>
        </w:rPr>
      </w:pPr>
    </w:p>
    <w:sectPr w:rsidR="00D956C6" w:rsidRPr="007B52F6" w:rsidSect="00DD134F">
      <w:headerReference w:type="default" r:id="rId13"/>
      <w:footerReference w:type="default" r:id="rId14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BDAB" w14:textId="77777777" w:rsidR="00343FA4" w:rsidRDefault="00343FA4" w:rsidP="00CD6908">
      <w:pPr>
        <w:spacing w:after="0" w:line="240" w:lineRule="auto"/>
      </w:pPr>
      <w:r>
        <w:separator/>
      </w:r>
    </w:p>
  </w:endnote>
  <w:endnote w:type="continuationSeparator" w:id="0">
    <w:p w14:paraId="4A1A9E6B" w14:textId="77777777" w:rsidR="00343FA4" w:rsidRDefault="00343FA4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A54E" w14:textId="77777777" w:rsidR="00343FA4" w:rsidRDefault="00343FA4" w:rsidP="00CD6908">
      <w:pPr>
        <w:spacing w:after="0" w:line="240" w:lineRule="auto"/>
      </w:pPr>
      <w:r>
        <w:separator/>
      </w:r>
    </w:p>
  </w:footnote>
  <w:footnote w:type="continuationSeparator" w:id="0">
    <w:p w14:paraId="13B5B209" w14:textId="77777777" w:rsidR="00343FA4" w:rsidRDefault="00343FA4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pPr w:leftFromText="141" w:rightFromText="141" w:vertAnchor="page" w:horzAnchor="margin" w:tblpXSpec="center" w:tblpY="721"/>
      <w:tblW w:w="9634" w:type="dxa"/>
      <w:tblLayout w:type="fixed"/>
      <w:tblLook w:val="04A0" w:firstRow="1" w:lastRow="0" w:firstColumn="1" w:lastColumn="0" w:noHBand="0" w:noVBand="1"/>
    </w:tblPr>
    <w:tblGrid>
      <w:gridCol w:w="1811"/>
      <w:gridCol w:w="5414"/>
      <w:gridCol w:w="1134"/>
      <w:gridCol w:w="1275"/>
    </w:tblGrid>
    <w:tr w:rsidR="00322DD0" w:rsidRPr="003622FD" w14:paraId="3039C817" w14:textId="77777777" w:rsidTr="000950E7">
      <w:trPr>
        <w:trHeight w:val="690"/>
      </w:trPr>
      <w:tc>
        <w:tcPr>
          <w:tcW w:w="18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84F6139" w14:textId="77777777" w:rsidR="00322DD0" w:rsidRPr="003622FD" w:rsidRDefault="00322DD0" w:rsidP="00322DD0">
          <w:pPr>
            <w:pStyle w:val="Encabezado"/>
            <w:spacing w:before="0" w:line="360" w:lineRule="aut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4D319E86" wp14:editId="039B4995">
                <wp:simplePos x="0" y="0"/>
                <wp:positionH relativeFrom="column">
                  <wp:posOffset>-57785</wp:posOffset>
                </wp:positionH>
                <wp:positionV relativeFrom="paragraph">
                  <wp:posOffset>260350</wp:posOffset>
                </wp:positionV>
                <wp:extent cx="1128760" cy="742950"/>
                <wp:effectExtent l="0" t="0" r="0" b="0"/>
                <wp:wrapNone/>
                <wp:docPr id="1022903111" name="Imagen 10229031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131807" cy="744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1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8517FD5" w14:textId="77777777" w:rsidR="00322DD0" w:rsidRPr="00322DD0" w:rsidRDefault="00322DD0" w:rsidP="00322DD0">
          <w:pPr>
            <w:pStyle w:val="Encabezado"/>
            <w:spacing w:before="0" w:line="360" w:lineRule="auto"/>
            <w:jc w:val="center"/>
            <w:rPr>
              <w:rFonts w:cs="Arial"/>
              <w:b/>
              <w:color w:val="000000"/>
              <w:sz w:val="22"/>
            </w:rPr>
          </w:pPr>
          <w:r>
            <w:rPr>
              <w:rFonts w:cs="Arial"/>
              <w:b/>
              <w:color w:val="000000"/>
              <w:sz w:val="22"/>
            </w:rPr>
            <w:t xml:space="preserve">PROCESO </w:t>
          </w:r>
          <w:r w:rsidRPr="007B52F6">
            <w:rPr>
              <w:rFonts w:cs="Arial"/>
              <w:b/>
              <w:color w:val="000000"/>
              <w:sz w:val="22"/>
            </w:rPr>
            <w:t>DIRECCIONAMIENTO</w:t>
          </w:r>
          <w:r>
            <w:rPr>
              <w:rFonts w:cs="Arial"/>
              <w:b/>
              <w:color w:val="000000"/>
              <w:sz w:val="22"/>
            </w:rPr>
            <w:t xml:space="preserve"> </w:t>
          </w:r>
          <w:r w:rsidRPr="007B52F6">
            <w:rPr>
              <w:rFonts w:cs="Arial"/>
              <w:b/>
              <w:color w:val="000000"/>
              <w:sz w:val="22"/>
            </w:rPr>
            <w:t>ESTRATÉGICO</w:t>
          </w:r>
        </w:p>
      </w:tc>
      <w:tc>
        <w:tcPr>
          <w:tcW w:w="1134" w:type="dxa"/>
          <w:tcBorders>
            <w:left w:val="single" w:sz="4" w:space="0" w:color="auto"/>
          </w:tcBorders>
          <w:vAlign w:val="center"/>
        </w:tcPr>
        <w:p w14:paraId="39A1C3BB" w14:textId="77777777" w:rsidR="00322DD0" w:rsidRPr="00D05366" w:rsidRDefault="00322DD0" w:rsidP="00322DD0">
          <w:pPr>
            <w:pStyle w:val="Encabezado"/>
            <w:spacing w:before="0" w:line="360" w:lineRule="aut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275" w:type="dxa"/>
          <w:vAlign w:val="center"/>
        </w:tcPr>
        <w:p w14:paraId="0DDE9D00" w14:textId="77777777" w:rsidR="00322DD0" w:rsidRPr="00D05366" w:rsidRDefault="00322DD0" w:rsidP="00322DD0">
          <w:pPr>
            <w:pStyle w:val="Encabezado"/>
            <w:spacing w:before="0" w:line="360" w:lineRule="aut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DEFT28</w:t>
          </w:r>
        </w:p>
      </w:tc>
    </w:tr>
    <w:tr w:rsidR="00322DD0" w:rsidRPr="003622FD" w14:paraId="540F8C99" w14:textId="77777777" w:rsidTr="000950E7">
      <w:trPr>
        <w:trHeight w:val="690"/>
      </w:trPr>
      <w:tc>
        <w:tcPr>
          <w:tcW w:w="1811" w:type="dxa"/>
          <w:vMerge/>
          <w:tcBorders>
            <w:left w:val="single" w:sz="4" w:space="0" w:color="auto"/>
            <w:right w:val="single" w:sz="4" w:space="0" w:color="auto"/>
          </w:tcBorders>
        </w:tcPr>
        <w:p w14:paraId="33BDF1F3" w14:textId="77777777" w:rsidR="00322DD0" w:rsidRPr="003622FD" w:rsidRDefault="00322DD0" w:rsidP="00322DD0">
          <w:pPr>
            <w:pStyle w:val="Encabezado"/>
            <w:spacing w:before="0" w:line="360" w:lineRule="auto"/>
            <w:rPr>
              <w:rFonts w:cs="Arial"/>
              <w:b/>
              <w:bCs/>
              <w:sz w:val="22"/>
            </w:rPr>
          </w:pPr>
        </w:p>
      </w:tc>
      <w:tc>
        <w:tcPr>
          <w:tcW w:w="5414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8F7B7B8" w14:textId="77777777" w:rsidR="00322DD0" w:rsidRPr="003622FD" w:rsidRDefault="00322DD0" w:rsidP="00322DD0">
          <w:pPr>
            <w:pStyle w:val="Encabezado"/>
            <w:spacing w:before="0" w:line="360" w:lineRule="auto"/>
            <w:jc w:val="center"/>
            <w:rPr>
              <w:rFonts w:cs="Arial"/>
              <w:b/>
              <w:bCs/>
              <w:sz w:val="22"/>
            </w:rPr>
          </w:pPr>
          <w:r w:rsidRPr="007B52F6">
            <w:rPr>
              <w:rFonts w:cs="Arial"/>
              <w:b/>
              <w:bCs/>
              <w:sz w:val="22"/>
            </w:rPr>
            <w:t>MEMORIA JUSTIFICATIVA</w:t>
          </w:r>
        </w:p>
      </w:tc>
      <w:tc>
        <w:tcPr>
          <w:tcW w:w="1134" w:type="dxa"/>
          <w:tcBorders>
            <w:left w:val="single" w:sz="4" w:space="0" w:color="auto"/>
          </w:tcBorders>
          <w:vAlign w:val="center"/>
        </w:tcPr>
        <w:p w14:paraId="724FC969" w14:textId="77777777" w:rsidR="00322DD0" w:rsidRPr="00D05366" w:rsidRDefault="00322DD0" w:rsidP="00322DD0">
          <w:pPr>
            <w:pStyle w:val="Encabezado"/>
            <w:spacing w:before="0" w:line="360" w:lineRule="aut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275" w:type="dxa"/>
          <w:vAlign w:val="center"/>
        </w:tcPr>
        <w:p w14:paraId="79EEAA7E" w14:textId="77777777" w:rsidR="00322DD0" w:rsidRPr="00D05366" w:rsidRDefault="00322DD0" w:rsidP="00322DD0">
          <w:pPr>
            <w:pStyle w:val="Encabezado"/>
            <w:spacing w:before="0" w:line="360" w:lineRule="aut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322DD0" w:rsidRPr="003622FD" w14:paraId="40BA7BF1" w14:textId="77777777" w:rsidTr="000950E7">
      <w:trPr>
        <w:trHeight w:val="690"/>
      </w:trPr>
      <w:tc>
        <w:tcPr>
          <w:tcW w:w="18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91A7EA" w14:textId="77777777" w:rsidR="00322DD0" w:rsidRPr="003622FD" w:rsidRDefault="00322DD0" w:rsidP="00322DD0">
          <w:pPr>
            <w:pStyle w:val="Encabezado"/>
            <w:spacing w:before="0" w:line="360" w:lineRule="auto"/>
            <w:rPr>
              <w:rFonts w:cs="Arial"/>
              <w:b/>
              <w:bCs/>
              <w:sz w:val="22"/>
            </w:rPr>
          </w:pPr>
        </w:p>
      </w:tc>
      <w:tc>
        <w:tcPr>
          <w:tcW w:w="541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E3B026" w14:textId="77777777" w:rsidR="00322DD0" w:rsidRPr="003622FD" w:rsidRDefault="00322DD0" w:rsidP="00322DD0">
          <w:pPr>
            <w:pStyle w:val="Encabezado"/>
            <w:spacing w:before="0" w:line="360" w:lineRule="auto"/>
            <w:rPr>
              <w:rFonts w:cs="Arial"/>
              <w:b/>
              <w:bCs/>
              <w:sz w:val="22"/>
            </w:rPr>
          </w:pPr>
        </w:p>
      </w:tc>
      <w:tc>
        <w:tcPr>
          <w:tcW w:w="1134" w:type="dxa"/>
          <w:tcBorders>
            <w:left w:val="single" w:sz="4" w:space="0" w:color="auto"/>
          </w:tcBorders>
          <w:vAlign w:val="center"/>
        </w:tcPr>
        <w:p w14:paraId="7AE96A42" w14:textId="77777777" w:rsidR="00322DD0" w:rsidRPr="00D05366" w:rsidRDefault="00322DD0" w:rsidP="00322DD0">
          <w:pPr>
            <w:pStyle w:val="Encabezado"/>
            <w:spacing w:before="0" w:line="360" w:lineRule="aut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275" w:type="dxa"/>
          <w:vAlign w:val="center"/>
        </w:tcPr>
        <w:p w14:paraId="679E589D" w14:textId="6A733D22" w:rsidR="00322DD0" w:rsidRPr="00D05366" w:rsidRDefault="005678FF" w:rsidP="00322DD0">
          <w:pPr>
            <w:pStyle w:val="Encabezado"/>
            <w:spacing w:before="0" w:line="360" w:lineRule="aut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  <w:r w:rsidR="004819AA">
            <w:rPr>
              <w:rFonts w:cs="Arial"/>
              <w:bCs/>
              <w:sz w:val="20"/>
              <w:szCs w:val="20"/>
            </w:rPr>
            <w:t>4</w:t>
          </w:r>
          <w:r>
            <w:rPr>
              <w:rFonts w:cs="Arial"/>
              <w:bCs/>
              <w:sz w:val="20"/>
              <w:szCs w:val="20"/>
            </w:rPr>
            <w:t>/01/2026</w:t>
          </w:r>
        </w:p>
      </w:tc>
    </w:tr>
  </w:tbl>
  <w:p w14:paraId="767F4E1F" w14:textId="77777777" w:rsidR="004D65AF" w:rsidRDefault="004D65AF" w:rsidP="00322D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15383"/>
    <w:multiLevelType w:val="multilevel"/>
    <w:tmpl w:val="A87AE508"/>
    <w:lvl w:ilvl="0">
      <w:start w:val="1"/>
      <w:numFmt w:val="decimal"/>
      <w:lvlText w:val="%1."/>
      <w:lvlJc w:val="left"/>
      <w:pPr>
        <w:ind w:left="1213" w:hanging="360"/>
      </w:pPr>
      <w:rPr>
        <w:b/>
        <w:bCs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1800"/>
      </w:pPr>
      <w:rPr>
        <w:rFonts w:hint="default"/>
      </w:rPr>
    </w:lvl>
  </w:abstractNum>
  <w:abstractNum w:abstractNumId="9" w15:restartNumberingAfterBreak="0">
    <w:nsid w:val="29C40DE0"/>
    <w:multiLevelType w:val="hybridMultilevel"/>
    <w:tmpl w:val="DB90AE64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C8D575C"/>
    <w:multiLevelType w:val="hybridMultilevel"/>
    <w:tmpl w:val="3EE2C9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C1A61"/>
    <w:multiLevelType w:val="hybridMultilevel"/>
    <w:tmpl w:val="9C96BFC6"/>
    <w:lvl w:ilvl="0" w:tplc="AE5A3D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78309">
    <w:abstractNumId w:val="13"/>
  </w:num>
  <w:num w:numId="2" w16cid:durableId="666858293">
    <w:abstractNumId w:val="11"/>
  </w:num>
  <w:num w:numId="3" w16cid:durableId="988093790">
    <w:abstractNumId w:val="12"/>
  </w:num>
  <w:num w:numId="4" w16cid:durableId="536235149">
    <w:abstractNumId w:val="3"/>
  </w:num>
  <w:num w:numId="5" w16cid:durableId="1830098136">
    <w:abstractNumId w:val="16"/>
  </w:num>
  <w:num w:numId="6" w16cid:durableId="1548687757">
    <w:abstractNumId w:val="0"/>
  </w:num>
  <w:num w:numId="7" w16cid:durableId="837185265">
    <w:abstractNumId w:val="21"/>
  </w:num>
  <w:num w:numId="8" w16cid:durableId="421877869">
    <w:abstractNumId w:val="7"/>
  </w:num>
  <w:num w:numId="9" w16cid:durableId="1775901864">
    <w:abstractNumId w:val="18"/>
  </w:num>
  <w:num w:numId="10" w16cid:durableId="1228422226">
    <w:abstractNumId w:val="22"/>
  </w:num>
  <w:num w:numId="11" w16cid:durableId="1227493069">
    <w:abstractNumId w:val="20"/>
  </w:num>
  <w:num w:numId="12" w16cid:durableId="1412653732">
    <w:abstractNumId w:val="2"/>
  </w:num>
  <w:num w:numId="13" w16cid:durableId="2069767219">
    <w:abstractNumId w:val="14"/>
  </w:num>
  <w:num w:numId="14" w16cid:durableId="943923163">
    <w:abstractNumId w:val="23"/>
  </w:num>
  <w:num w:numId="15" w16cid:durableId="936673084">
    <w:abstractNumId w:val="19"/>
  </w:num>
  <w:num w:numId="16" w16cid:durableId="986277271">
    <w:abstractNumId w:val="17"/>
  </w:num>
  <w:num w:numId="17" w16cid:durableId="387846246">
    <w:abstractNumId w:val="6"/>
  </w:num>
  <w:num w:numId="18" w16cid:durableId="114326956">
    <w:abstractNumId w:val="4"/>
  </w:num>
  <w:num w:numId="19" w16cid:durableId="2004775786">
    <w:abstractNumId w:val="5"/>
  </w:num>
  <w:num w:numId="20" w16cid:durableId="2078282290">
    <w:abstractNumId w:val="1"/>
  </w:num>
  <w:num w:numId="21" w16cid:durableId="322126853">
    <w:abstractNumId w:val="10"/>
  </w:num>
  <w:num w:numId="22" w16cid:durableId="1168909298">
    <w:abstractNumId w:val="8"/>
  </w:num>
  <w:num w:numId="23" w16cid:durableId="30691537">
    <w:abstractNumId w:val="9"/>
  </w:num>
  <w:num w:numId="24" w16cid:durableId="9103890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2682B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20CB"/>
    <w:rsid w:val="001F5864"/>
    <w:rsid w:val="00216E4A"/>
    <w:rsid w:val="00237626"/>
    <w:rsid w:val="002416AB"/>
    <w:rsid w:val="002452D8"/>
    <w:rsid w:val="00250E27"/>
    <w:rsid w:val="00263638"/>
    <w:rsid w:val="00271100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C4B01"/>
    <w:rsid w:val="002D1FF7"/>
    <w:rsid w:val="002D2520"/>
    <w:rsid w:val="002D2BAB"/>
    <w:rsid w:val="002D5A0C"/>
    <w:rsid w:val="002D7F94"/>
    <w:rsid w:val="002E2EC4"/>
    <w:rsid w:val="002E72AA"/>
    <w:rsid w:val="002F5811"/>
    <w:rsid w:val="002F7E81"/>
    <w:rsid w:val="00302B27"/>
    <w:rsid w:val="003035BA"/>
    <w:rsid w:val="00303957"/>
    <w:rsid w:val="0031468F"/>
    <w:rsid w:val="003156D3"/>
    <w:rsid w:val="00322DD0"/>
    <w:rsid w:val="00323671"/>
    <w:rsid w:val="00326EE8"/>
    <w:rsid w:val="003316A4"/>
    <w:rsid w:val="00343F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0702"/>
    <w:rsid w:val="003C6662"/>
    <w:rsid w:val="003D0A3C"/>
    <w:rsid w:val="003D0F91"/>
    <w:rsid w:val="003D3053"/>
    <w:rsid w:val="003D758E"/>
    <w:rsid w:val="003F32E7"/>
    <w:rsid w:val="003F5145"/>
    <w:rsid w:val="003F5D79"/>
    <w:rsid w:val="00405EC7"/>
    <w:rsid w:val="00416A29"/>
    <w:rsid w:val="004178CD"/>
    <w:rsid w:val="00424B26"/>
    <w:rsid w:val="00433085"/>
    <w:rsid w:val="00436C74"/>
    <w:rsid w:val="00440056"/>
    <w:rsid w:val="00441EB8"/>
    <w:rsid w:val="00443479"/>
    <w:rsid w:val="00455106"/>
    <w:rsid w:val="00465D20"/>
    <w:rsid w:val="004662A8"/>
    <w:rsid w:val="00471B38"/>
    <w:rsid w:val="00472676"/>
    <w:rsid w:val="004819AA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3654"/>
    <w:rsid w:val="005245DC"/>
    <w:rsid w:val="005247E9"/>
    <w:rsid w:val="00524BF2"/>
    <w:rsid w:val="00525EAD"/>
    <w:rsid w:val="00530A21"/>
    <w:rsid w:val="00535378"/>
    <w:rsid w:val="00546231"/>
    <w:rsid w:val="00551EAF"/>
    <w:rsid w:val="0055704E"/>
    <w:rsid w:val="005678FF"/>
    <w:rsid w:val="00581581"/>
    <w:rsid w:val="00586A2C"/>
    <w:rsid w:val="005873E4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76B63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2D58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B52F6"/>
    <w:rsid w:val="007F0111"/>
    <w:rsid w:val="007F284D"/>
    <w:rsid w:val="007F7D1C"/>
    <w:rsid w:val="00811680"/>
    <w:rsid w:val="00812813"/>
    <w:rsid w:val="00814AF3"/>
    <w:rsid w:val="00815B3B"/>
    <w:rsid w:val="00820A0C"/>
    <w:rsid w:val="008262B8"/>
    <w:rsid w:val="008273BE"/>
    <w:rsid w:val="00832022"/>
    <w:rsid w:val="00833408"/>
    <w:rsid w:val="008352E9"/>
    <w:rsid w:val="0084152C"/>
    <w:rsid w:val="00846B60"/>
    <w:rsid w:val="008531F5"/>
    <w:rsid w:val="00853CA5"/>
    <w:rsid w:val="00853DE3"/>
    <w:rsid w:val="00856960"/>
    <w:rsid w:val="0086442E"/>
    <w:rsid w:val="008718D3"/>
    <w:rsid w:val="00886223"/>
    <w:rsid w:val="008871EC"/>
    <w:rsid w:val="008A3422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41C23"/>
    <w:rsid w:val="0095096A"/>
    <w:rsid w:val="009522F4"/>
    <w:rsid w:val="00954BCA"/>
    <w:rsid w:val="00955E9A"/>
    <w:rsid w:val="009561C4"/>
    <w:rsid w:val="009B324B"/>
    <w:rsid w:val="009B4804"/>
    <w:rsid w:val="009D315B"/>
    <w:rsid w:val="009D4844"/>
    <w:rsid w:val="009D561B"/>
    <w:rsid w:val="009E1BFB"/>
    <w:rsid w:val="009F0B7E"/>
    <w:rsid w:val="009F34F9"/>
    <w:rsid w:val="009F4DB0"/>
    <w:rsid w:val="009F5AD1"/>
    <w:rsid w:val="00A02952"/>
    <w:rsid w:val="00A043D8"/>
    <w:rsid w:val="00A15E48"/>
    <w:rsid w:val="00A345F1"/>
    <w:rsid w:val="00A36D0D"/>
    <w:rsid w:val="00A415A9"/>
    <w:rsid w:val="00A4778C"/>
    <w:rsid w:val="00A52095"/>
    <w:rsid w:val="00A54751"/>
    <w:rsid w:val="00A563D9"/>
    <w:rsid w:val="00A57C6A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E0AB7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83C5D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1435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E6C51"/>
    <w:rsid w:val="00CF3E0B"/>
    <w:rsid w:val="00D024A7"/>
    <w:rsid w:val="00D05366"/>
    <w:rsid w:val="00D06554"/>
    <w:rsid w:val="00D0736C"/>
    <w:rsid w:val="00D13335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956C6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79F"/>
    <w:rsid w:val="00F83975"/>
    <w:rsid w:val="00F9181C"/>
    <w:rsid w:val="00FB10E5"/>
    <w:rsid w:val="00FB3DCC"/>
    <w:rsid w:val="00FC1414"/>
    <w:rsid w:val="00FC282D"/>
    <w:rsid w:val="00FC33CD"/>
    <w:rsid w:val="00FD0725"/>
    <w:rsid w:val="00FD1112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character" w:customStyle="1" w:styleId="Listavistosa-nfasis1Car">
    <w:name w:val="Lista vistosa - Énfasis 1 Car"/>
    <w:aliases w:val="Normal. Viñetas Car"/>
    <w:link w:val="Listavistosa-nfasis1"/>
    <w:uiPriority w:val="34"/>
    <w:locked/>
    <w:rsid w:val="009E1BFB"/>
    <w:rPr>
      <w:rFonts w:ascii="Calibri" w:hAnsi="Calibri"/>
      <w:sz w:val="22"/>
      <w:szCs w:val="22"/>
    </w:rPr>
  </w:style>
  <w:style w:type="table" w:styleId="Listavistosa-nfasis1">
    <w:name w:val="Colorful List Accent 1"/>
    <w:basedOn w:val="Tablanormal"/>
    <w:link w:val="Listavistosa-nfasis1Car"/>
    <w:uiPriority w:val="34"/>
    <w:semiHidden/>
    <w:unhideWhenUsed/>
    <w:rsid w:val="009E1BFB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DEFT28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2026-01-14T05:00:00+00:00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enero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Memoria Justificativa de lineamientos para Inspección, Vigilancia y Control</Descripcion>
    <Ano_Plantilla xmlns="b6565643-c00f-44ce-b5d1-532a85e4382c">2026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2026-01-14T05:00:00+00:00</Fecha_x0020_de_x0020_inicio_x0020_de_x0020_publicación>
    <Tipo_x0020_Documental xmlns="cfd7d055-4c42-4b1a-a19c-7e601acfe3a8">1686</Tipo_x0020_Documental>
    <_dlc_DocId xmlns="b6565643-c00f-44ce-b5d1-532a85e4382c">XQAF2AT3N76N-114-4869</_dlc_DocId>
    <_dlc_DocIdUrl xmlns="b6565643-c00f-44ce-b5d1-532a85e4382c">
      <Url>https://docs.supersalud.gov.co/PortalWeb/planeacion/_layouts/15/DocIdRedir.aspx?ID=XQAF2AT3N76N-114-4869</Url>
      <Description>XQAF2AT3N76N-114-4869</Description>
    </_dlc_DocIdUrl>
    <DLCPolicyLabelValue xmlns="60c38085-413c-455a-bf36-609d76e3b506">Copia Controlada</DLCPolicyLabelValu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3a729d71-61e0-4f33-955c-732088a5031d"/>
    <ds:schemaRef ds:uri="45a58c5f-dc84-4b58-8b85-7e5f03f332bd"/>
  </ds:schemaRefs>
</ds:datastoreItem>
</file>

<file path=customXml/itemProps4.xml><?xml version="1.0" encoding="utf-8"?>
<ds:datastoreItem xmlns:ds="http://schemas.openxmlformats.org/officeDocument/2006/customXml" ds:itemID="{695C39AA-7CAD-47EC-A841-5194DE90EB5B}"/>
</file>

<file path=customXml/itemProps5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DD2DA5A-AB2C-410C-8B47-1BB4920EC3F9}"/>
</file>

<file path=customXml/itemProps7.xml><?xml version="1.0" encoding="utf-8"?>
<ds:datastoreItem xmlns:ds="http://schemas.openxmlformats.org/officeDocument/2006/customXml" ds:itemID="{AB2FF949-F662-49FA-9367-3A101F16B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Justificativa de lineamientos para Inspección, Vigilancia y Control</dc:title>
  <dc:subject>Subtítulo o descripción del manual</dc:subject>
  <dc:creator>jlozano@supersalud.gov.co</dc:creator>
  <cp:keywords>DEFT28</cp:keywords>
  <dc:description/>
  <cp:lastModifiedBy>Marcela Andrea Garcia Guerrero</cp:lastModifiedBy>
  <cp:revision>4</cp:revision>
  <cp:lastPrinted>2021-12-09T20:17:00Z</cp:lastPrinted>
  <dcterms:created xsi:type="dcterms:W3CDTF">2026-01-13T18:55:00Z</dcterms:created>
  <dcterms:modified xsi:type="dcterms:W3CDTF">2026-01-14T13:19:00Z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93f81f7c-ed17-4b43-af55-a1e2062858ef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