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B043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4544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253A5D3" w:rsidR="00384F74" w:rsidRPr="003622FD" w:rsidRDefault="00E973CA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EVALUACIÓN INDEPENDIENTE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2258EE9C" w:rsidR="00384F74" w:rsidRPr="00D05366" w:rsidRDefault="00F7294B" w:rsidP="00B0434F">
            <w:pPr>
              <w:pStyle w:val="Encabezado"/>
              <w:spacing w:before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EVFT</w:t>
            </w:r>
            <w:r w:rsidR="00107E59">
              <w:rPr>
                <w:rFonts w:cs="Arial"/>
                <w:bCs/>
                <w:sz w:val="20"/>
                <w:szCs w:val="20"/>
              </w:rPr>
              <w:t>06</w:t>
            </w:r>
          </w:p>
        </w:tc>
      </w:tr>
      <w:tr w:rsidR="00384F74" w:rsidRPr="003622FD" w14:paraId="6A802BFF" w14:textId="77777777" w:rsidTr="00B0434F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48CDC8B3" w:rsidR="00384F74" w:rsidRPr="003622FD" w:rsidRDefault="00E973CA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FORMATO CARTA DE COMPROMISO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5A12F5A6" w:rsidR="00384F74" w:rsidRPr="00D05366" w:rsidRDefault="00F7294B" w:rsidP="00B0434F">
            <w:pPr>
              <w:pStyle w:val="Encabezado"/>
              <w:spacing w:before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B0434F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B0434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29267994" w:rsidR="00384F74" w:rsidRPr="00D05366" w:rsidRDefault="009B7777" w:rsidP="00B0434F">
            <w:pPr>
              <w:pStyle w:val="Encabezado"/>
              <w:spacing w:before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="00B41653">
              <w:rPr>
                <w:rFonts w:cs="Arial"/>
                <w:bCs/>
                <w:sz w:val="20"/>
                <w:szCs w:val="20"/>
              </w:rPr>
              <w:t>6</w:t>
            </w:r>
            <w:r>
              <w:rPr>
                <w:rFonts w:cs="Arial"/>
                <w:bCs/>
                <w:sz w:val="20"/>
                <w:szCs w:val="20"/>
              </w:rPr>
              <w:t>/12/2025</w:t>
            </w:r>
          </w:p>
        </w:tc>
      </w:tr>
    </w:tbl>
    <w:p w14:paraId="5AA70C41" w14:textId="77777777" w:rsidR="00E973CA" w:rsidRDefault="00E973CA" w:rsidP="002C2C4C">
      <w:pPr>
        <w:pStyle w:val="Ttulo1"/>
      </w:pPr>
    </w:p>
    <w:p w14:paraId="1AC4516C" w14:textId="472A2140" w:rsidR="00E973CA" w:rsidRDefault="00E973CA" w:rsidP="00E973CA">
      <w:pPr>
        <w:tabs>
          <w:tab w:val="left" w:pos="1134"/>
        </w:tabs>
        <w:spacing w:before="0" w:after="0" w:line="240" w:lineRule="atLeast"/>
        <w:jc w:val="right"/>
        <w:rPr>
          <w:rFonts w:cs="Arial"/>
        </w:rPr>
      </w:pPr>
      <w:r w:rsidRPr="00E973CA">
        <w:rPr>
          <w:rFonts w:cs="Arial"/>
          <w:b/>
          <w:bCs/>
        </w:rPr>
        <w:t>Fecha:</w:t>
      </w:r>
      <w:r w:rsidRPr="00FA5716">
        <w:rPr>
          <w:rFonts w:cs="Arial"/>
        </w:rPr>
        <w:tab/>
      </w:r>
      <w:proofErr w:type="spellStart"/>
      <w:r w:rsidRPr="00E973CA">
        <w:rPr>
          <w:rFonts w:cs="Arial"/>
          <w:color w:val="1F497D" w:themeColor="text2"/>
        </w:rPr>
        <w:t>dd</w:t>
      </w:r>
      <w:proofErr w:type="spellEnd"/>
      <w:r w:rsidRPr="00E973CA">
        <w:rPr>
          <w:rFonts w:cs="Arial"/>
          <w:color w:val="1F497D" w:themeColor="text2"/>
        </w:rPr>
        <w:t xml:space="preserve"> de </w:t>
      </w:r>
      <w:proofErr w:type="spellStart"/>
      <w:r w:rsidRPr="00E973CA">
        <w:rPr>
          <w:rFonts w:cs="Arial"/>
          <w:color w:val="1F497D" w:themeColor="text2"/>
        </w:rPr>
        <w:t>mm</w:t>
      </w:r>
      <w:r w:rsidR="00304332">
        <w:rPr>
          <w:rFonts w:cs="Arial"/>
          <w:color w:val="1F497D" w:themeColor="text2"/>
        </w:rPr>
        <w:t>mm</w:t>
      </w:r>
      <w:proofErr w:type="spellEnd"/>
      <w:r w:rsidRPr="00E973CA">
        <w:rPr>
          <w:rFonts w:cs="Arial"/>
          <w:color w:val="1F497D" w:themeColor="text2"/>
        </w:rPr>
        <w:t xml:space="preserve"> de 202X</w:t>
      </w:r>
    </w:p>
    <w:p w14:paraId="065F8517" w14:textId="77777777" w:rsidR="00E973CA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</w:p>
    <w:p w14:paraId="1908C06A" w14:textId="77777777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</w:p>
    <w:p w14:paraId="78744ECF" w14:textId="27EC1B0A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  <w:r w:rsidRPr="006B0744">
        <w:rPr>
          <w:rFonts w:cs="Arial"/>
          <w:b/>
          <w:bCs/>
        </w:rPr>
        <w:t>Para:</w:t>
      </w:r>
      <w:r w:rsidRPr="006B0744">
        <w:rPr>
          <w:rFonts w:cs="Arial"/>
          <w:b/>
          <w:bCs/>
        </w:rPr>
        <w:tab/>
      </w:r>
      <w:r w:rsidRPr="006B0744">
        <w:rPr>
          <w:rFonts w:cs="Arial"/>
          <w:color w:val="1F497D" w:themeColor="text2"/>
        </w:rPr>
        <w:t>Nombre del Jefe de la Dependencia</w:t>
      </w:r>
    </w:p>
    <w:p w14:paraId="14990B20" w14:textId="34CE842C" w:rsidR="00E973CA" w:rsidRPr="006B0744" w:rsidRDefault="00E973CA" w:rsidP="00E973CA">
      <w:pPr>
        <w:tabs>
          <w:tab w:val="left" w:pos="1134"/>
        </w:tabs>
        <w:spacing w:before="0" w:after="0" w:line="240" w:lineRule="atLeast"/>
        <w:ind w:left="1134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>Nombre de la Dependencia</w:t>
      </w:r>
    </w:p>
    <w:p w14:paraId="0EE588E6" w14:textId="77777777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</w:p>
    <w:p w14:paraId="1D5D329F" w14:textId="4412DA23" w:rsidR="00E973CA" w:rsidRPr="006B0744" w:rsidRDefault="00E973CA" w:rsidP="00B41653">
      <w:pPr>
        <w:tabs>
          <w:tab w:val="left" w:pos="1134"/>
          <w:tab w:val="left" w:pos="8121"/>
        </w:tabs>
        <w:spacing w:before="0" w:after="0" w:line="240" w:lineRule="atLeast"/>
        <w:rPr>
          <w:rFonts w:cs="Arial"/>
        </w:rPr>
      </w:pPr>
      <w:r w:rsidRPr="006B0744">
        <w:rPr>
          <w:rFonts w:cs="Arial"/>
          <w:b/>
          <w:bCs/>
        </w:rPr>
        <w:t>De:</w:t>
      </w:r>
      <w:r w:rsidRPr="006B0744">
        <w:rPr>
          <w:rFonts w:cs="Arial"/>
        </w:rPr>
        <w:tab/>
      </w:r>
      <w:r w:rsidRPr="006B0744">
        <w:rPr>
          <w:rFonts w:cs="Arial"/>
          <w:color w:val="1F497D" w:themeColor="text2"/>
        </w:rPr>
        <w:t xml:space="preserve">Nombre del </w:t>
      </w:r>
      <w:r w:rsidR="00EB5DD0" w:rsidRPr="006B0744">
        <w:rPr>
          <w:rFonts w:cs="Arial"/>
          <w:color w:val="1F497D" w:themeColor="text2"/>
        </w:rPr>
        <w:t>jefe</w:t>
      </w:r>
      <w:r w:rsidRPr="006B0744">
        <w:rPr>
          <w:rFonts w:cs="Arial"/>
          <w:color w:val="1F497D" w:themeColor="text2"/>
        </w:rPr>
        <w:t xml:space="preserve"> de la Oficina</w:t>
      </w:r>
      <w:r w:rsidR="00B41653">
        <w:rPr>
          <w:rFonts w:cs="Arial"/>
          <w:color w:val="1F497D" w:themeColor="text2"/>
        </w:rPr>
        <w:tab/>
      </w:r>
    </w:p>
    <w:p w14:paraId="21004C58" w14:textId="48C69E3A" w:rsidR="00E973CA" w:rsidRPr="006B0744" w:rsidRDefault="00E973CA" w:rsidP="00107E59">
      <w:pPr>
        <w:tabs>
          <w:tab w:val="left" w:pos="1134"/>
          <w:tab w:val="left" w:pos="7237"/>
        </w:tabs>
        <w:spacing w:before="0" w:after="0" w:line="240" w:lineRule="atLeast"/>
        <w:ind w:left="1134"/>
        <w:rPr>
          <w:rFonts w:cs="Arial"/>
        </w:rPr>
      </w:pPr>
      <w:r w:rsidRPr="006B0744">
        <w:rPr>
          <w:rFonts w:cs="Arial"/>
        </w:rPr>
        <w:t>Jefe de la Oficina de Control Interno</w:t>
      </w:r>
      <w:r w:rsidR="00107E59">
        <w:rPr>
          <w:rFonts w:cs="Arial"/>
        </w:rPr>
        <w:tab/>
      </w:r>
    </w:p>
    <w:p w14:paraId="39942FC1" w14:textId="77777777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</w:p>
    <w:p w14:paraId="571877CC" w14:textId="77777777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</w:p>
    <w:p w14:paraId="222CF777" w14:textId="243A4E03" w:rsidR="00E973CA" w:rsidRPr="006B0744" w:rsidRDefault="00E973CA" w:rsidP="00E973CA">
      <w:pPr>
        <w:tabs>
          <w:tab w:val="left" w:pos="1134"/>
        </w:tabs>
        <w:spacing w:before="0" w:after="0" w:line="240" w:lineRule="atLeast"/>
        <w:rPr>
          <w:rFonts w:cs="Arial"/>
        </w:rPr>
      </w:pPr>
      <w:r w:rsidRPr="006B0744">
        <w:rPr>
          <w:rFonts w:cs="Arial"/>
          <w:b/>
          <w:bCs/>
        </w:rPr>
        <w:t xml:space="preserve">Asunto: </w:t>
      </w:r>
      <w:r w:rsidRPr="006B0744">
        <w:rPr>
          <w:rFonts w:cs="Arial"/>
          <w:b/>
          <w:bCs/>
        </w:rPr>
        <w:tab/>
      </w:r>
      <w:r w:rsidRPr="006B0744">
        <w:rPr>
          <w:rFonts w:cs="Arial"/>
        </w:rPr>
        <w:t>Carta de Compromiso de Auditor</w:t>
      </w:r>
      <w:r w:rsidR="00F7294B" w:rsidRPr="006B0744">
        <w:rPr>
          <w:rFonts w:cs="Arial"/>
        </w:rPr>
        <w:t>í</w:t>
      </w:r>
      <w:r w:rsidRPr="006B0744">
        <w:rPr>
          <w:rFonts w:cs="Arial"/>
        </w:rPr>
        <w:t xml:space="preserve">a al </w:t>
      </w:r>
      <w:r w:rsidRPr="006B0744">
        <w:rPr>
          <w:rFonts w:cs="Arial"/>
          <w:color w:val="1F497D" w:themeColor="text2"/>
        </w:rPr>
        <w:t>“Proceso o Tema”</w:t>
      </w:r>
    </w:p>
    <w:p w14:paraId="321E57A3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5114E606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>Respetado (s) señor (es):</w:t>
      </w:r>
    </w:p>
    <w:p w14:paraId="29C95DE8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2D244C13" w14:textId="1B083734" w:rsidR="00E973CA" w:rsidRPr="006B0744" w:rsidRDefault="00E973CA" w:rsidP="00E973CA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De acuerdo con el Plan Anual de Auditorías y Seguimientos 202</w:t>
      </w:r>
      <w:r w:rsidRPr="006B0744">
        <w:rPr>
          <w:rFonts w:cs="Arial"/>
          <w:color w:val="1F497D" w:themeColor="text2"/>
        </w:rPr>
        <w:t>X</w:t>
      </w:r>
      <w:r w:rsidRPr="006B0744">
        <w:rPr>
          <w:rFonts w:cs="Arial"/>
        </w:rPr>
        <w:t xml:space="preserve">, aprobado por el Comité </w:t>
      </w:r>
      <w:r w:rsidR="00333542" w:rsidRPr="006B0744">
        <w:rPr>
          <w:rFonts w:cs="Arial"/>
        </w:rPr>
        <w:t xml:space="preserve">Institucional de </w:t>
      </w:r>
      <w:r w:rsidRPr="006B0744">
        <w:rPr>
          <w:rFonts w:cs="Arial"/>
        </w:rPr>
        <w:t xml:space="preserve">Coordinación de Control Interno </w:t>
      </w:r>
      <w:r w:rsidR="00333542" w:rsidRPr="006B0744">
        <w:rPr>
          <w:rFonts w:cs="Arial"/>
        </w:rPr>
        <w:t xml:space="preserve">– CICCI </w:t>
      </w:r>
      <w:r w:rsidRPr="006B0744">
        <w:rPr>
          <w:rFonts w:cs="Arial"/>
        </w:rPr>
        <w:t xml:space="preserve">de la Superintendencia Nacional de Salud, se comunica el inicio del trabajo de auditoría al </w:t>
      </w:r>
      <w:r w:rsidR="00F7294B" w:rsidRPr="006B0744">
        <w:rPr>
          <w:rFonts w:cs="Arial"/>
        </w:rPr>
        <w:t xml:space="preserve">“Proceso o Tema </w:t>
      </w:r>
      <w:r w:rsidRPr="006B0744">
        <w:rPr>
          <w:rFonts w:cs="Arial"/>
        </w:rPr>
        <w:t>__________</w:t>
      </w:r>
      <w:r w:rsidR="00F7294B" w:rsidRPr="006B0744">
        <w:rPr>
          <w:rFonts w:cs="Arial"/>
        </w:rPr>
        <w:t>”</w:t>
      </w:r>
      <w:r w:rsidRPr="006B0744">
        <w:rPr>
          <w:rFonts w:cs="Arial"/>
        </w:rPr>
        <w:t xml:space="preserve">. </w:t>
      </w:r>
    </w:p>
    <w:p w14:paraId="6487309E" w14:textId="77777777" w:rsidR="00E973CA" w:rsidRPr="006B0744" w:rsidRDefault="00E973CA" w:rsidP="00E973CA">
      <w:pPr>
        <w:spacing w:before="0" w:after="0" w:line="240" w:lineRule="atLeast"/>
        <w:jc w:val="both"/>
        <w:rPr>
          <w:rFonts w:cs="Arial"/>
        </w:rPr>
      </w:pPr>
    </w:p>
    <w:p w14:paraId="316114AF" w14:textId="1B0C7CA7" w:rsidR="00E973CA" w:rsidRPr="006B0744" w:rsidRDefault="00E973CA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Objetivo de la Auditoría</w:t>
      </w:r>
    </w:p>
    <w:p w14:paraId="74635E01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231A43CD" w14:textId="52C7B607" w:rsidR="00E973CA" w:rsidRPr="006B0744" w:rsidRDefault="00A14785" w:rsidP="00E973CA">
      <w:pPr>
        <w:spacing w:before="0" w:after="0" w:line="240" w:lineRule="atLeast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>Indicar el Objetivo General de la Auditoría Interna que es la intención principal, que busca lograrse con el trabajo (¿Por qué se hace la auditoría)</w:t>
      </w:r>
    </w:p>
    <w:p w14:paraId="4024B67F" w14:textId="77777777" w:rsidR="00EB30BD" w:rsidRPr="006B0744" w:rsidRDefault="00EB30BD" w:rsidP="00E973CA">
      <w:pPr>
        <w:spacing w:before="0" w:after="0" w:line="240" w:lineRule="atLeast"/>
        <w:rPr>
          <w:rFonts w:cs="Arial"/>
          <w:color w:val="1F497D" w:themeColor="text2"/>
        </w:rPr>
      </w:pPr>
    </w:p>
    <w:p w14:paraId="0CF68DC2" w14:textId="701C8944" w:rsidR="00EB30BD" w:rsidRPr="006B0744" w:rsidRDefault="00EB30BD" w:rsidP="00E973CA">
      <w:pPr>
        <w:spacing w:before="0" w:after="0" w:line="240" w:lineRule="atLeast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>Estructura sugerida del objetivo de la auditor</w:t>
      </w:r>
      <w:r w:rsidR="00F7294B" w:rsidRPr="006B0744">
        <w:rPr>
          <w:rFonts w:cs="Arial"/>
          <w:color w:val="1F497D" w:themeColor="text2"/>
        </w:rPr>
        <w:t>í</w:t>
      </w:r>
      <w:r w:rsidRPr="006B0744">
        <w:rPr>
          <w:rFonts w:cs="Arial"/>
          <w:color w:val="1F497D" w:themeColor="text2"/>
        </w:rPr>
        <w:t>a:</w:t>
      </w:r>
    </w:p>
    <w:p w14:paraId="6C93187F" w14:textId="5B23F18D" w:rsidR="00EB30BD" w:rsidRPr="006B0744" w:rsidRDefault="00EB30BD" w:rsidP="00E973CA">
      <w:pPr>
        <w:spacing w:before="0" w:after="0" w:line="240" w:lineRule="atLeast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 xml:space="preserve"> </w:t>
      </w:r>
    </w:p>
    <w:p w14:paraId="714FB7A5" w14:textId="69CFD72F" w:rsidR="00EB30BD" w:rsidRPr="006B0744" w:rsidRDefault="00EB30BD" w:rsidP="00A14785">
      <w:pPr>
        <w:spacing w:before="0" w:after="0" w:line="240" w:lineRule="atLeast"/>
        <w:jc w:val="both"/>
        <w:rPr>
          <w:rFonts w:cs="Arial"/>
          <w:b/>
          <w:bCs/>
          <w:color w:val="1F497D" w:themeColor="text2"/>
        </w:rPr>
      </w:pPr>
      <w:r w:rsidRPr="006B0744">
        <w:rPr>
          <w:rFonts w:cs="Arial"/>
          <w:b/>
          <w:bCs/>
          <w:color w:val="E36C0A" w:themeColor="accent6" w:themeShade="BF"/>
        </w:rPr>
        <w:t>Actividad de Auditor</w:t>
      </w:r>
      <w:r w:rsidR="00F7294B" w:rsidRPr="006B0744">
        <w:rPr>
          <w:rFonts w:cs="Arial"/>
          <w:b/>
          <w:bCs/>
          <w:color w:val="E36C0A" w:themeColor="accent6" w:themeShade="BF"/>
        </w:rPr>
        <w:t>í</w:t>
      </w:r>
      <w:r w:rsidRPr="006B0744">
        <w:rPr>
          <w:rFonts w:cs="Arial"/>
          <w:b/>
          <w:bCs/>
          <w:color w:val="E36C0A" w:themeColor="accent6" w:themeShade="BF"/>
        </w:rPr>
        <w:t xml:space="preserve">a </w:t>
      </w:r>
      <w:r w:rsidR="004F2832" w:rsidRPr="006B0744">
        <w:rPr>
          <w:rFonts w:cs="Arial"/>
          <w:b/>
          <w:bCs/>
          <w:color w:val="1F497D" w:themeColor="text2"/>
        </w:rPr>
        <w:t>+</w:t>
      </w:r>
      <w:r w:rsidR="004F2832" w:rsidRPr="006B0744">
        <w:rPr>
          <w:rFonts w:cs="Arial"/>
          <w:b/>
          <w:bCs/>
          <w:color w:val="E36C0A" w:themeColor="accent6" w:themeShade="BF"/>
        </w:rPr>
        <w:t xml:space="preserve"> </w:t>
      </w:r>
      <w:r w:rsidR="004F2832" w:rsidRPr="006B0744">
        <w:rPr>
          <w:rFonts w:cs="Arial"/>
          <w:b/>
          <w:bCs/>
          <w:color w:val="FFC000"/>
        </w:rPr>
        <w:t xml:space="preserve">Alcance </w:t>
      </w:r>
      <w:r w:rsidR="00EB5DD0" w:rsidRPr="006B0744">
        <w:rPr>
          <w:rFonts w:cs="Arial"/>
          <w:b/>
          <w:bCs/>
          <w:color w:val="1F497D" w:themeColor="text2"/>
        </w:rPr>
        <w:t>+ periodo</w:t>
      </w:r>
      <w:r w:rsidRPr="006B0744">
        <w:rPr>
          <w:rFonts w:cs="Arial"/>
          <w:b/>
          <w:bCs/>
          <w:color w:val="1F497D" w:themeColor="text2"/>
        </w:rPr>
        <w:t xml:space="preserve"> + </w:t>
      </w:r>
      <w:r w:rsidRPr="006B0744">
        <w:rPr>
          <w:rFonts w:cs="Arial"/>
          <w:b/>
          <w:bCs/>
          <w:color w:val="C0504D" w:themeColor="accent2"/>
        </w:rPr>
        <w:t>criterios de auditor</w:t>
      </w:r>
      <w:r w:rsidR="00F7294B" w:rsidRPr="006B0744">
        <w:rPr>
          <w:rFonts w:cs="Arial"/>
          <w:b/>
          <w:bCs/>
          <w:color w:val="C0504D" w:themeColor="accent2"/>
        </w:rPr>
        <w:t>í</w:t>
      </w:r>
      <w:r w:rsidRPr="006B0744">
        <w:rPr>
          <w:rFonts w:cs="Arial"/>
          <w:b/>
          <w:bCs/>
          <w:color w:val="C0504D" w:themeColor="accent2"/>
        </w:rPr>
        <w:t xml:space="preserve">a </w:t>
      </w:r>
      <w:r w:rsidRPr="006B0744">
        <w:rPr>
          <w:rFonts w:cs="Arial"/>
          <w:b/>
          <w:bCs/>
          <w:color w:val="1F497D" w:themeColor="text2"/>
        </w:rPr>
        <w:t>+ resultado esperado</w:t>
      </w:r>
      <w:r w:rsidR="004F2832" w:rsidRPr="006B0744">
        <w:rPr>
          <w:rFonts w:cs="Arial"/>
          <w:b/>
          <w:bCs/>
          <w:color w:val="1F497D" w:themeColor="text2"/>
        </w:rPr>
        <w:t xml:space="preserve"> o propósito</w:t>
      </w:r>
      <w:r w:rsidRPr="006B0744">
        <w:rPr>
          <w:rFonts w:cs="Arial"/>
          <w:b/>
          <w:bCs/>
          <w:color w:val="1F497D" w:themeColor="text2"/>
        </w:rPr>
        <w:t xml:space="preserve"> + </w:t>
      </w:r>
      <w:r w:rsidRPr="006B0744">
        <w:rPr>
          <w:rFonts w:cs="Arial"/>
          <w:b/>
          <w:bCs/>
          <w:color w:val="00B050"/>
        </w:rPr>
        <w:t>herramientas aplicadas</w:t>
      </w:r>
    </w:p>
    <w:p w14:paraId="3FC5F146" w14:textId="77777777" w:rsidR="00EB30BD" w:rsidRPr="006B0744" w:rsidRDefault="00EB30BD" w:rsidP="00A14785">
      <w:pPr>
        <w:spacing w:before="0" w:after="0" w:line="240" w:lineRule="atLeast"/>
        <w:jc w:val="both"/>
        <w:rPr>
          <w:rFonts w:cs="Arial"/>
          <w:b/>
          <w:bCs/>
          <w:color w:val="1F497D" w:themeColor="text2"/>
        </w:rPr>
      </w:pPr>
    </w:p>
    <w:p w14:paraId="7028E1D6" w14:textId="701C6823" w:rsidR="00EB30BD" w:rsidRPr="006B0744" w:rsidRDefault="00EB30BD" w:rsidP="00A14785">
      <w:pPr>
        <w:spacing w:before="0" w:after="0" w:line="240" w:lineRule="atLeast"/>
        <w:jc w:val="both"/>
        <w:rPr>
          <w:rFonts w:cs="Arial"/>
          <w:b/>
          <w:bCs/>
          <w:color w:val="1F497D" w:themeColor="text2"/>
        </w:rPr>
      </w:pPr>
      <w:r w:rsidRPr="006B0744">
        <w:rPr>
          <w:rFonts w:cs="Arial"/>
          <w:b/>
          <w:bCs/>
          <w:color w:val="1F497D" w:themeColor="text2"/>
        </w:rPr>
        <w:t>Ejemplo</w:t>
      </w:r>
      <w:r w:rsidR="00F7294B" w:rsidRPr="006B0744">
        <w:rPr>
          <w:rFonts w:cs="Arial"/>
          <w:b/>
          <w:bCs/>
          <w:color w:val="1F497D" w:themeColor="text2"/>
        </w:rPr>
        <w:t>:</w:t>
      </w:r>
    </w:p>
    <w:p w14:paraId="38819028" w14:textId="77777777" w:rsidR="00EB30BD" w:rsidRPr="006B0744" w:rsidRDefault="00EB30BD" w:rsidP="00A14785">
      <w:pPr>
        <w:spacing w:before="0" w:after="0" w:line="240" w:lineRule="atLeast"/>
        <w:jc w:val="both"/>
        <w:rPr>
          <w:rFonts w:cs="Arial"/>
          <w:b/>
          <w:bCs/>
          <w:color w:val="1F497D" w:themeColor="text2"/>
        </w:rPr>
      </w:pPr>
    </w:p>
    <w:p w14:paraId="78425406" w14:textId="72847B76" w:rsidR="00A14785" w:rsidRPr="006B0744" w:rsidRDefault="00EB30BD" w:rsidP="00A14785">
      <w:pPr>
        <w:spacing w:before="0" w:after="0" w:line="240" w:lineRule="atLeast"/>
        <w:jc w:val="both"/>
        <w:rPr>
          <w:rFonts w:cs="Arial"/>
          <w:b/>
          <w:bCs/>
          <w:color w:val="00B050"/>
        </w:rPr>
      </w:pPr>
      <w:r w:rsidRPr="006B0744">
        <w:rPr>
          <w:rFonts w:cs="Arial"/>
          <w:b/>
          <w:bCs/>
          <w:color w:val="E36C0A" w:themeColor="accent6" w:themeShade="BF"/>
        </w:rPr>
        <w:t xml:space="preserve">Evaluar </w:t>
      </w:r>
      <w:r w:rsidR="004F2832" w:rsidRPr="006B0744">
        <w:rPr>
          <w:rFonts w:cs="Arial"/>
          <w:b/>
          <w:bCs/>
          <w:color w:val="E36C0A" w:themeColor="accent6" w:themeShade="BF"/>
        </w:rPr>
        <w:t xml:space="preserve">+ </w:t>
      </w:r>
      <w:r w:rsidRPr="006B0744">
        <w:rPr>
          <w:rFonts w:cs="Arial"/>
          <w:b/>
          <w:bCs/>
          <w:color w:val="FFC000"/>
        </w:rPr>
        <w:t xml:space="preserve">el Procedo Direccionamiento Estratégico </w:t>
      </w:r>
      <w:r w:rsidRPr="006B0744">
        <w:rPr>
          <w:rFonts w:cs="Arial"/>
          <w:b/>
          <w:bCs/>
          <w:color w:val="1F497D" w:themeColor="text2"/>
        </w:rPr>
        <w:t xml:space="preserve">+ entre el periodo comprendido entre el 01 de enero de 2025 hasta el 31 de diciembre de 2025 </w:t>
      </w:r>
      <w:r w:rsidR="004F2832" w:rsidRPr="006B0744">
        <w:rPr>
          <w:rFonts w:cs="Arial"/>
          <w:b/>
          <w:bCs/>
          <w:color w:val="1F497D" w:themeColor="text2"/>
        </w:rPr>
        <w:t xml:space="preserve">+ </w:t>
      </w:r>
      <w:r w:rsidR="004F2832" w:rsidRPr="006B0744">
        <w:rPr>
          <w:rFonts w:cs="Arial"/>
          <w:b/>
          <w:bCs/>
          <w:color w:val="C0504D" w:themeColor="accent2"/>
        </w:rPr>
        <w:t xml:space="preserve">los requisitos normativos de la política de gestión presupuestal y eficiencia del gasto público </w:t>
      </w:r>
      <w:r w:rsidR="004F2832" w:rsidRPr="006B0744">
        <w:rPr>
          <w:rFonts w:cs="Arial"/>
          <w:b/>
          <w:bCs/>
          <w:color w:val="1F497D" w:themeColor="text2"/>
        </w:rPr>
        <w:t xml:space="preserve">+ </w:t>
      </w:r>
      <w:r w:rsidR="004F2832" w:rsidRPr="006B0744">
        <w:rPr>
          <w:rFonts w:cs="Arial"/>
          <w:b/>
          <w:bCs/>
          <w:color w:val="00B050"/>
        </w:rPr>
        <w:t>para determinar su impacto del adecuado manejo de los recursos para la gestión institucional + a través de</w:t>
      </w:r>
      <w:r w:rsidR="00A14785" w:rsidRPr="006B0744">
        <w:rPr>
          <w:rFonts w:cs="Arial"/>
          <w:b/>
          <w:bCs/>
          <w:color w:val="00B050"/>
        </w:rPr>
        <w:t xml:space="preserve"> los métodos de</w:t>
      </w:r>
      <w:r w:rsidR="004F2832" w:rsidRPr="006B0744">
        <w:rPr>
          <w:rFonts w:cs="Arial"/>
          <w:b/>
          <w:bCs/>
          <w:color w:val="00B050"/>
        </w:rPr>
        <w:t xml:space="preserve"> revisión de registros</w:t>
      </w:r>
      <w:r w:rsidR="00A14785" w:rsidRPr="006B0744">
        <w:rPr>
          <w:rFonts w:cs="Arial"/>
          <w:b/>
          <w:bCs/>
          <w:color w:val="00B050"/>
        </w:rPr>
        <w:t xml:space="preserve"> y el proceso de</w:t>
      </w:r>
      <w:r w:rsidR="004F2832" w:rsidRPr="006B0744">
        <w:rPr>
          <w:rFonts w:cs="Arial"/>
          <w:b/>
          <w:bCs/>
          <w:color w:val="00B050"/>
        </w:rPr>
        <w:t xml:space="preserve"> entrevista</w:t>
      </w:r>
      <w:r w:rsidR="00A14785" w:rsidRPr="006B0744">
        <w:rPr>
          <w:rFonts w:cs="Arial"/>
          <w:b/>
          <w:bCs/>
          <w:color w:val="00B050"/>
        </w:rPr>
        <w:t>s in sito u a distancia</w:t>
      </w:r>
      <w:r w:rsidR="00F7294B" w:rsidRPr="006B0744">
        <w:rPr>
          <w:rFonts w:cs="Arial"/>
          <w:b/>
          <w:bCs/>
          <w:color w:val="00B050"/>
        </w:rPr>
        <w:t>.</w:t>
      </w:r>
    </w:p>
    <w:p w14:paraId="5C37BA8C" w14:textId="77777777" w:rsidR="009A63A5" w:rsidRPr="006B0744" w:rsidRDefault="009A63A5" w:rsidP="00A14785">
      <w:pPr>
        <w:spacing w:before="0" w:after="0" w:line="240" w:lineRule="atLeast"/>
        <w:jc w:val="both"/>
        <w:rPr>
          <w:rFonts w:cs="Arial"/>
          <w:b/>
          <w:bCs/>
          <w:color w:val="00B050"/>
        </w:rPr>
      </w:pPr>
    </w:p>
    <w:p w14:paraId="078E63A2" w14:textId="77777777" w:rsidR="009A63A5" w:rsidRPr="006B0744" w:rsidRDefault="009A63A5" w:rsidP="00A14785">
      <w:pPr>
        <w:spacing w:before="0" w:after="0" w:line="240" w:lineRule="atLeast"/>
        <w:jc w:val="both"/>
        <w:rPr>
          <w:rFonts w:cs="Arial"/>
          <w:b/>
          <w:bCs/>
          <w:color w:val="00B050"/>
        </w:rPr>
      </w:pPr>
    </w:p>
    <w:p w14:paraId="4E76E1D6" w14:textId="77777777" w:rsidR="009A63A5" w:rsidRPr="006B0744" w:rsidRDefault="009A63A5" w:rsidP="00A14785">
      <w:pPr>
        <w:spacing w:before="0" w:after="0" w:line="240" w:lineRule="atLeast"/>
        <w:jc w:val="both"/>
        <w:rPr>
          <w:rFonts w:cs="Arial"/>
          <w:b/>
          <w:bCs/>
          <w:color w:val="00B050"/>
        </w:rPr>
      </w:pPr>
    </w:p>
    <w:p w14:paraId="16D042AC" w14:textId="77777777" w:rsidR="009A63A5" w:rsidRPr="006B0744" w:rsidRDefault="009A63A5" w:rsidP="00A14785">
      <w:pPr>
        <w:spacing w:before="0" w:after="0" w:line="240" w:lineRule="atLeast"/>
        <w:jc w:val="both"/>
        <w:rPr>
          <w:rFonts w:cs="Arial"/>
          <w:b/>
          <w:bCs/>
          <w:color w:val="1F497D" w:themeColor="text2"/>
        </w:rPr>
      </w:pPr>
    </w:p>
    <w:p w14:paraId="6439AEF2" w14:textId="77777777" w:rsidR="00F7294B" w:rsidRPr="006B0744" w:rsidRDefault="00F7294B" w:rsidP="00E973CA">
      <w:pPr>
        <w:spacing w:before="0" w:after="0" w:line="240" w:lineRule="atLeast"/>
        <w:rPr>
          <w:rFonts w:cs="Arial"/>
          <w:b/>
          <w:bCs/>
        </w:rPr>
      </w:pPr>
    </w:p>
    <w:p w14:paraId="3A4F4335" w14:textId="4F074046" w:rsidR="00E973CA" w:rsidRPr="006B0744" w:rsidRDefault="00E973CA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Alcance de la Auditoría</w:t>
      </w:r>
    </w:p>
    <w:p w14:paraId="41A7D7A1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2755DDA0" w14:textId="12F2BFDD" w:rsidR="00A14785" w:rsidRPr="006B0744" w:rsidRDefault="00A14785" w:rsidP="00A14785">
      <w:pPr>
        <w:spacing w:before="0" w:after="0" w:line="240" w:lineRule="atLeast"/>
        <w:jc w:val="both"/>
        <w:rPr>
          <w:rFonts w:cs="Arial"/>
          <w:color w:val="8064A2" w:themeColor="accent4"/>
        </w:rPr>
      </w:pPr>
      <w:r w:rsidRPr="006B0744">
        <w:rPr>
          <w:rFonts w:cs="Arial"/>
          <w:color w:val="8064A2" w:themeColor="accent4"/>
        </w:rPr>
        <w:t>Indicar los l</w:t>
      </w:r>
      <w:r w:rsidR="00F7294B" w:rsidRPr="006B0744">
        <w:rPr>
          <w:rFonts w:cs="Arial"/>
          <w:color w:val="8064A2" w:themeColor="accent4"/>
        </w:rPr>
        <w:t>í</w:t>
      </w:r>
      <w:r w:rsidRPr="006B0744">
        <w:rPr>
          <w:rFonts w:cs="Arial"/>
          <w:color w:val="8064A2" w:themeColor="accent4"/>
        </w:rPr>
        <w:t>mites y cobertura del trabajo de Auditoría respecto al proceso</w:t>
      </w:r>
      <w:r w:rsidR="00F7294B" w:rsidRPr="006B0744">
        <w:rPr>
          <w:rFonts w:cs="Arial"/>
          <w:color w:val="8064A2" w:themeColor="accent4"/>
        </w:rPr>
        <w:t xml:space="preserve"> o tema</w:t>
      </w:r>
      <w:r w:rsidRPr="006B0744">
        <w:rPr>
          <w:rFonts w:cs="Arial"/>
          <w:color w:val="8064A2" w:themeColor="accent4"/>
        </w:rPr>
        <w:t xml:space="preserve"> Auditado. (¿Qué se audita?, ¿Cuándo de audita?, ¿Dónde se audita? y ¿Como se audita?).</w:t>
      </w:r>
    </w:p>
    <w:p w14:paraId="5F081241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A14785" w:rsidRPr="006B0744" w14:paraId="404CDEB7" w14:textId="77777777" w:rsidTr="004A5170">
        <w:tc>
          <w:tcPr>
            <w:tcW w:w="3256" w:type="dxa"/>
          </w:tcPr>
          <w:p w14:paraId="62427354" w14:textId="5D0D4322" w:rsidR="00A14785" w:rsidRPr="006B0744" w:rsidRDefault="00A1478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Alcance funcional</w:t>
            </w:r>
          </w:p>
        </w:tc>
        <w:tc>
          <w:tcPr>
            <w:tcW w:w="5572" w:type="dxa"/>
          </w:tcPr>
          <w:p w14:paraId="2A4F53C1" w14:textId="6FD329FE" w:rsidR="00A14785" w:rsidRPr="006B0744" w:rsidRDefault="00A14785" w:rsidP="00E973CA">
            <w:pPr>
              <w:spacing w:before="0" w:after="0" w:line="240" w:lineRule="atLeast"/>
              <w:rPr>
                <w:rFonts w:cs="Arial"/>
                <w:b/>
                <w:bCs/>
                <w:color w:val="4F81BD" w:themeColor="accent1"/>
              </w:rPr>
            </w:pPr>
            <w:r w:rsidRPr="006B0744">
              <w:rPr>
                <w:rFonts w:cs="Arial"/>
                <w:b/>
                <w:bCs/>
                <w:color w:val="4F81BD" w:themeColor="accent1"/>
              </w:rPr>
              <w:t>¿Qué se audita?,</w:t>
            </w:r>
          </w:p>
        </w:tc>
      </w:tr>
      <w:tr w:rsidR="00A14785" w:rsidRPr="006B0744" w14:paraId="7B44F5D6" w14:textId="77777777" w:rsidTr="004A5170">
        <w:tc>
          <w:tcPr>
            <w:tcW w:w="3256" w:type="dxa"/>
          </w:tcPr>
          <w:p w14:paraId="6008F6E2" w14:textId="5C3E8FB9" w:rsidR="00A14785" w:rsidRPr="006B0744" w:rsidRDefault="00A1478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Periodo</w:t>
            </w:r>
          </w:p>
        </w:tc>
        <w:tc>
          <w:tcPr>
            <w:tcW w:w="5572" w:type="dxa"/>
          </w:tcPr>
          <w:p w14:paraId="52F4253A" w14:textId="7F3167DF" w:rsidR="00A14785" w:rsidRPr="006B0744" w:rsidRDefault="00A14785" w:rsidP="00E973CA">
            <w:pPr>
              <w:spacing w:before="0" w:after="0" w:line="240" w:lineRule="atLeast"/>
              <w:rPr>
                <w:rFonts w:cs="Arial"/>
                <w:b/>
                <w:bCs/>
                <w:color w:val="4F81BD" w:themeColor="accent1"/>
              </w:rPr>
            </w:pPr>
            <w:r w:rsidRPr="006B0744">
              <w:rPr>
                <w:rFonts w:cs="Arial"/>
                <w:b/>
                <w:bCs/>
                <w:color w:val="4F81BD" w:themeColor="accent1"/>
              </w:rPr>
              <w:t>¿Cuándo de audita?,</w:t>
            </w:r>
          </w:p>
        </w:tc>
      </w:tr>
      <w:tr w:rsidR="00A14785" w:rsidRPr="006B0744" w14:paraId="253CAE99" w14:textId="77777777" w:rsidTr="004A5170">
        <w:tc>
          <w:tcPr>
            <w:tcW w:w="3256" w:type="dxa"/>
          </w:tcPr>
          <w:p w14:paraId="1F9815CB" w14:textId="07B9162D" w:rsidR="00A14785" w:rsidRPr="006B0744" w:rsidRDefault="00A1478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Criterios de Auditor</w:t>
            </w:r>
            <w:r w:rsidR="00F7294B" w:rsidRPr="006B0744">
              <w:rPr>
                <w:rFonts w:cs="Arial"/>
              </w:rPr>
              <w:t>í</w:t>
            </w:r>
            <w:r w:rsidRPr="006B0744">
              <w:rPr>
                <w:rFonts w:cs="Arial"/>
              </w:rPr>
              <w:t>a</w:t>
            </w:r>
          </w:p>
        </w:tc>
        <w:tc>
          <w:tcPr>
            <w:tcW w:w="5572" w:type="dxa"/>
          </w:tcPr>
          <w:p w14:paraId="3AF4D405" w14:textId="77777777" w:rsidR="00A14785" w:rsidRPr="006B0744" w:rsidRDefault="004A5170" w:rsidP="004A5170">
            <w:pPr>
              <w:spacing w:before="0" w:after="0" w:line="240" w:lineRule="atLeast"/>
              <w:jc w:val="both"/>
              <w:rPr>
                <w:rFonts w:cs="Arial"/>
                <w:b/>
                <w:bCs/>
                <w:color w:val="4F81BD" w:themeColor="accent1"/>
              </w:rPr>
            </w:pPr>
            <w:r w:rsidRPr="004A5170">
              <w:rPr>
                <w:rFonts w:cs="Arial"/>
                <w:b/>
                <w:bCs/>
                <w:color w:val="4F81BD" w:themeColor="accent1"/>
              </w:rPr>
              <w:t>Especifique las reglas, requisitos o estándares aplicables que el área auditada debe cumplir y que servirán de base para emitir un juicio (conclusión) sobre su desempeño o cumplimiento.</w:t>
            </w:r>
          </w:p>
          <w:p w14:paraId="2A10869A" w14:textId="77777777" w:rsidR="004A5170" w:rsidRPr="006B0744" w:rsidRDefault="004A5170" w:rsidP="00E973CA">
            <w:pPr>
              <w:spacing w:before="0" w:after="0" w:line="240" w:lineRule="atLeast"/>
              <w:rPr>
                <w:rFonts w:cs="Arial"/>
                <w:b/>
                <w:bCs/>
                <w:color w:val="4F81BD" w:themeColor="accent1"/>
              </w:rPr>
            </w:pPr>
          </w:p>
          <w:p w14:paraId="2888DAC0" w14:textId="1AC948DC" w:rsidR="004A5170" w:rsidRPr="006B0744" w:rsidRDefault="004A5170" w:rsidP="00E973CA">
            <w:pPr>
              <w:spacing w:before="0" w:after="0" w:line="240" w:lineRule="atLeast"/>
              <w:rPr>
                <w:rFonts w:cs="Arial"/>
                <w:b/>
                <w:bCs/>
                <w:color w:val="4F81BD" w:themeColor="accent1"/>
              </w:rPr>
            </w:pPr>
            <w:r w:rsidRPr="006B0744">
              <w:rPr>
                <w:rFonts w:cs="Arial"/>
                <w:b/>
                <w:bCs/>
                <w:color w:val="4F81BD" w:themeColor="accent1"/>
              </w:rPr>
              <w:t>Indique las normas, políticas, procedimientos o requisitos legales utilizados como referencia para comparar y evaluar la evidencia recopilada durante la auditoría. Es el "contra qué" se audita</w:t>
            </w:r>
          </w:p>
        </w:tc>
      </w:tr>
      <w:tr w:rsidR="00A14785" w:rsidRPr="006B0744" w14:paraId="6359FCDB" w14:textId="77777777" w:rsidTr="004A5170">
        <w:tc>
          <w:tcPr>
            <w:tcW w:w="3256" w:type="dxa"/>
          </w:tcPr>
          <w:p w14:paraId="2402FBED" w14:textId="1FE55961" w:rsidR="00A14785" w:rsidRPr="006B0744" w:rsidRDefault="00A1478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Recursos</w:t>
            </w:r>
          </w:p>
        </w:tc>
        <w:tc>
          <w:tcPr>
            <w:tcW w:w="5572" w:type="dxa"/>
          </w:tcPr>
          <w:p w14:paraId="21876C7F" w14:textId="251ED86E" w:rsidR="00A14785" w:rsidRPr="006B0744" w:rsidRDefault="004A5170" w:rsidP="004A5170">
            <w:pPr>
              <w:spacing w:before="0" w:after="0" w:line="240" w:lineRule="atLeast"/>
              <w:jc w:val="both"/>
              <w:rPr>
                <w:rFonts w:cs="Arial"/>
                <w:b/>
                <w:bCs/>
                <w:color w:val="4F81BD" w:themeColor="accent1"/>
              </w:rPr>
            </w:pPr>
            <w:r w:rsidRPr="006B0744">
              <w:rPr>
                <w:rFonts w:cs="Arial"/>
                <w:b/>
                <w:bCs/>
                <w:color w:val="4F81BD" w:themeColor="accent1"/>
              </w:rPr>
              <w:t>Describa los recursos humanos (equipo auditor, expertos técnicos), financieros (presupuesto asignado), tecnológicos (software especializado, herramientas informáticas) y logísticos (instalaciones, equipos de medición, acceso a documentación) necesarios para llevar a cabo la auditoría conforme al plan establecido</w:t>
            </w:r>
          </w:p>
        </w:tc>
      </w:tr>
      <w:tr w:rsidR="00A14785" w:rsidRPr="006B0744" w14:paraId="69A6A7DC" w14:textId="77777777" w:rsidTr="004A5170">
        <w:tc>
          <w:tcPr>
            <w:tcW w:w="3256" w:type="dxa"/>
          </w:tcPr>
          <w:p w14:paraId="0E464AA8" w14:textId="6CB977F0" w:rsidR="00A14785" w:rsidRPr="006B0744" w:rsidRDefault="00A1478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Métodos de Auditoría</w:t>
            </w:r>
          </w:p>
        </w:tc>
        <w:tc>
          <w:tcPr>
            <w:tcW w:w="5572" w:type="dxa"/>
          </w:tcPr>
          <w:p w14:paraId="39AAD47E" w14:textId="4F96311B" w:rsidR="00A14785" w:rsidRPr="006B0744" w:rsidRDefault="004A5170" w:rsidP="004A5170">
            <w:pPr>
              <w:spacing w:before="0" w:after="0" w:line="240" w:lineRule="atLeast"/>
              <w:jc w:val="both"/>
              <w:rPr>
                <w:rFonts w:cs="Arial"/>
                <w:b/>
                <w:bCs/>
                <w:color w:val="4F81BD" w:themeColor="accent1"/>
              </w:rPr>
            </w:pPr>
            <w:r w:rsidRPr="006B0744">
              <w:rPr>
                <w:rFonts w:cs="Arial"/>
                <w:b/>
                <w:bCs/>
                <w:color w:val="4F81BD" w:themeColor="accent1"/>
              </w:rPr>
              <w:t xml:space="preserve">Indique la metodología, enfoque o procedimiento sistemático que se aplicará para obtener evidencia de auditoría suficiente y competente. Especifique si se utilizarán métodos como revisión documental, entrevistas, observación física, muestreo estadístico, pruebas de recorrido, </w:t>
            </w:r>
            <w:proofErr w:type="spellStart"/>
            <w:r w:rsidRPr="006B0744">
              <w:rPr>
                <w:rFonts w:cs="Arial"/>
                <w:b/>
                <w:bCs/>
                <w:color w:val="4F81BD" w:themeColor="accent1"/>
              </w:rPr>
              <w:t>reejecución</w:t>
            </w:r>
            <w:proofErr w:type="spellEnd"/>
            <w:r w:rsidRPr="006B0744">
              <w:rPr>
                <w:rFonts w:cs="Arial"/>
                <w:b/>
                <w:bCs/>
                <w:color w:val="4F81BD" w:themeColor="accent1"/>
              </w:rPr>
              <w:t xml:space="preserve"> de controles, u otros métodos específicos.</w:t>
            </w:r>
          </w:p>
        </w:tc>
      </w:tr>
    </w:tbl>
    <w:p w14:paraId="638BAACB" w14:textId="77777777" w:rsidR="00A14785" w:rsidRPr="006B0744" w:rsidRDefault="00A14785" w:rsidP="00E973CA">
      <w:pPr>
        <w:spacing w:before="0" w:after="0" w:line="240" w:lineRule="atLeast"/>
        <w:rPr>
          <w:rFonts w:cs="Arial"/>
        </w:rPr>
      </w:pPr>
    </w:p>
    <w:p w14:paraId="7AC277F6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20CF0868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3C718E16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11FF9222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5372751A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3BDA4CCC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09E1D8C8" w14:textId="77777777" w:rsidR="006B0744" w:rsidRPr="006B0744" w:rsidRDefault="006B0744" w:rsidP="00E973CA">
      <w:pPr>
        <w:spacing w:before="0" w:after="0" w:line="240" w:lineRule="atLeast"/>
        <w:rPr>
          <w:rFonts w:cs="Arial"/>
        </w:rPr>
      </w:pPr>
    </w:p>
    <w:p w14:paraId="56095CAB" w14:textId="63A752BD" w:rsidR="009A63A5" w:rsidRPr="006B0744" w:rsidRDefault="009A63A5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EQUIPO AUDITOR</w:t>
      </w:r>
    </w:p>
    <w:p w14:paraId="0DCAAD08" w14:textId="77777777" w:rsidR="009A63A5" w:rsidRPr="006B0744" w:rsidRDefault="009A63A5" w:rsidP="00E973CA">
      <w:pPr>
        <w:spacing w:before="0" w:after="0" w:line="240" w:lineRule="atLeast"/>
        <w:rPr>
          <w:rFonts w:cs="Arial"/>
          <w:b/>
          <w:bCs/>
        </w:rPr>
      </w:pPr>
    </w:p>
    <w:p w14:paraId="091E1928" w14:textId="1E2D783D" w:rsidR="009A63A5" w:rsidRPr="006B0744" w:rsidRDefault="009A63A5" w:rsidP="00E973CA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 xml:space="preserve">A </w:t>
      </w:r>
      <w:r w:rsidR="004A5170" w:rsidRPr="006B0744">
        <w:rPr>
          <w:rFonts w:cs="Arial"/>
        </w:rPr>
        <w:t>continuación,</w:t>
      </w:r>
      <w:r w:rsidRPr="006B0744">
        <w:rPr>
          <w:rFonts w:cs="Arial"/>
        </w:rPr>
        <w:t xml:space="preserve"> se presenta a los integrantes del equipo auditor:</w:t>
      </w:r>
    </w:p>
    <w:p w14:paraId="433CE014" w14:textId="77777777" w:rsidR="009A63A5" w:rsidRPr="006B0744" w:rsidRDefault="009A63A5" w:rsidP="00E973CA">
      <w:pPr>
        <w:spacing w:before="0" w:after="0" w:line="240" w:lineRule="atLeast"/>
        <w:rPr>
          <w:rFonts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63A5" w:rsidRPr="006B0744" w14:paraId="489C5F21" w14:textId="77777777" w:rsidTr="009A63A5">
        <w:tc>
          <w:tcPr>
            <w:tcW w:w="4414" w:type="dxa"/>
          </w:tcPr>
          <w:p w14:paraId="05183B72" w14:textId="3FDD3E07" w:rsidR="009A63A5" w:rsidRPr="006B0744" w:rsidRDefault="009A63A5" w:rsidP="00E973CA">
            <w:pPr>
              <w:spacing w:before="0" w:after="0" w:line="240" w:lineRule="atLeast"/>
              <w:rPr>
                <w:rFonts w:cs="Arial"/>
                <w:b/>
                <w:bCs/>
              </w:rPr>
            </w:pPr>
            <w:r w:rsidRPr="006B0744">
              <w:rPr>
                <w:rFonts w:cs="Arial"/>
                <w:b/>
                <w:bCs/>
              </w:rPr>
              <w:t>Rol</w:t>
            </w:r>
          </w:p>
        </w:tc>
        <w:tc>
          <w:tcPr>
            <w:tcW w:w="4414" w:type="dxa"/>
          </w:tcPr>
          <w:p w14:paraId="0DAD3379" w14:textId="33C031B7" w:rsidR="009A63A5" w:rsidRPr="006B0744" w:rsidRDefault="009A63A5" w:rsidP="00E973CA">
            <w:pPr>
              <w:spacing w:before="0" w:after="0" w:line="240" w:lineRule="atLeast"/>
              <w:rPr>
                <w:rFonts w:cs="Arial"/>
                <w:b/>
                <w:bCs/>
              </w:rPr>
            </w:pPr>
            <w:r w:rsidRPr="006B0744">
              <w:rPr>
                <w:rFonts w:cs="Arial"/>
                <w:b/>
                <w:bCs/>
              </w:rPr>
              <w:t>Nombres y Apellidos</w:t>
            </w:r>
          </w:p>
        </w:tc>
      </w:tr>
      <w:tr w:rsidR="009A63A5" w:rsidRPr="006B0744" w14:paraId="43AA0911" w14:textId="77777777" w:rsidTr="009A63A5">
        <w:tc>
          <w:tcPr>
            <w:tcW w:w="4414" w:type="dxa"/>
          </w:tcPr>
          <w:p w14:paraId="31FA5B57" w14:textId="5D6BE131" w:rsidR="009A63A5" w:rsidRPr="006B0744" w:rsidRDefault="009A63A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Auditor Líder</w:t>
            </w:r>
          </w:p>
        </w:tc>
        <w:tc>
          <w:tcPr>
            <w:tcW w:w="4414" w:type="dxa"/>
          </w:tcPr>
          <w:p w14:paraId="6C8EF716" w14:textId="77777777" w:rsidR="009A63A5" w:rsidRPr="006B0744" w:rsidRDefault="009A63A5" w:rsidP="00E973CA">
            <w:pPr>
              <w:spacing w:before="0" w:after="0" w:line="240" w:lineRule="atLeast"/>
              <w:rPr>
                <w:rFonts w:cs="Arial"/>
                <w:b/>
                <w:bCs/>
              </w:rPr>
            </w:pPr>
          </w:p>
        </w:tc>
      </w:tr>
      <w:tr w:rsidR="009A63A5" w:rsidRPr="006B0744" w14:paraId="16C844CC" w14:textId="77777777" w:rsidTr="009A63A5">
        <w:tc>
          <w:tcPr>
            <w:tcW w:w="4414" w:type="dxa"/>
          </w:tcPr>
          <w:p w14:paraId="6D2AB79A" w14:textId="25390841" w:rsidR="009A63A5" w:rsidRPr="006B0744" w:rsidRDefault="009A63A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Auditores acompañantes</w:t>
            </w:r>
          </w:p>
        </w:tc>
        <w:tc>
          <w:tcPr>
            <w:tcW w:w="4414" w:type="dxa"/>
          </w:tcPr>
          <w:p w14:paraId="1AD27467" w14:textId="77777777" w:rsidR="009A63A5" w:rsidRPr="006B0744" w:rsidRDefault="009A63A5" w:rsidP="00E973CA">
            <w:pPr>
              <w:spacing w:before="0" w:after="0" w:line="240" w:lineRule="atLeast"/>
              <w:rPr>
                <w:rFonts w:cs="Arial"/>
                <w:b/>
                <w:bCs/>
              </w:rPr>
            </w:pPr>
          </w:p>
        </w:tc>
      </w:tr>
      <w:tr w:rsidR="009A63A5" w:rsidRPr="006B0744" w14:paraId="0DDFC066" w14:textId="77777777" w:rsidTr="009A63A5">
        <w:tc>
          <w:tcPr>
            <w:tcW w:w="4414" w:type="dxa"/>
          </w:tcPr>
          <w:p w14:paraId="1C04147D" w14:textId="43D9EBD1" w:rsidR="009A63A5" w:rsidRPr="006B0744" w:rsidRDefault="009A63A5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Observadores de Auditoria</w:t>
            </w:r>
          </w:p>
        </w:tc>
        <w:tc>
          <w:tcPr>
            <w:tcW w:w="4414" w:type="dxa"/>
          </w:tcPr>
          <w:p w14:paraId="6392B2BC" w14:textId="77777777" w:rsidR="009A63A5" w:rsidRPr="006B0744" w:rsidRDefault="009A63A5" w:rsidP="00E973CA">
            <w:pPr>
              <w:spacing w:before="0" w:after="0" w:line="240" w:lineRule="atLeast"/>
              <w:rPr>
                <w:rFonts w:cs="Arial"/>
                <w:b/>
                <w:bCs/>
              </w:rPr>
            </w:pPr>
          </w:p>
        </w:tc>
      </w:tr>
    </w:tbl>
    <w:p w14:paraId="26822EFE" w14:textId="77777777" w:rsidR="009A63A5" w:rsidRPr="006B0744" w:rsidRDefault="009A63A5" w:rsidP="00E973CA">
      <w:pPr>
        <w:spacing w:before="0" w:after="0" w:line="240" w:lineRule="atLeast"/>
        <w:rPr>
          <w:rFonts w:cs="Arial"/>
          <w:b/>
          <w:bCs/>
        </w:rPr>
      </w:pPr>
    </w:p>
    <w:p w14:paraId="7743A3F9" w14:textId="77777777" w:rsidR="009A63A5" w:rsidRPr="006B0744" w:rsidRDefault="009A63A5" w:rsidP="00E973CA">
      <w:pPr>
        <w:spacing w:before="0" w:after="0" w:line="240" w:lineRule="atLeast"/>
        <w:rPr>
          <w:rFonts w:cs="Arial"/>
          <w:b/>
          <w:bCs/>
        </w:rPr>
      </w:pPr>
    </w:p>
    <w:p w14:paraId="53B12E7D" w14:textId="063340A5" w:rsidR="00E973CA" w:rsidRPr="006B0744" w:rsidRDefault="00E973CA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Metodología</w:t>
      </w:r>
    </w:p>
    <w:p w14:paraId="4F515A4F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55C61779" w14:textId="4F01C036" w:rsidR="00A14785" w:rsidRPr="006B0744" w:rsidRDefault="00A14785" w:rsidP="04B4F0E3">
      <w:pPr>
        <w:spacing w:before="0" w:after="0" w:line="240" w:lineRule="atLeast"/>
        <w:jc w:val="both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>Indicar una descripción corta de la metodología a efectuarse en e</w:t>
      </w:r>
      <w:r w:rsidR="00EB5DD0" w:rsidRPr="006B0744">
        <w:rPr>
          <w:rFonts w:cs="Arial"/>
          <w:color w:val="1F497D" w:themeColor="text2"/>
        </w:rPr>
        <w:t>l</w:t>
      </w:r>
      <w:r w:rsidRPr="006B0744">
        <w:rPr>
          <w:rFonts w:cs="Arial"/>
          <w:color w:val="1F497D" w:themeColor="text2"/>
        </w:rPr>
        <w:t xml:space="preserve"> proceso de Auditoría</w:t>
      </w:r>
    </w:p>
    <w:p w14:paraId="51B2A4F1" w14:textId="77777777" w:rsidR="00A14785" w:rsidRPr="006B0744" w:rsidRDefault="00A14785" w:rsidP="00E973CA">
      <w:pPr>
        <w:spacing w:before="0" w:after="0" w:line="240" w:lineRule="atLeast"/>
        <w:rPr>
          <w:rFonts w:cs="Arial"/>
        </w:rPr>
      </w:pPr>
    </w:p>
    <w:p w14:paraId="7F026DEC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1.</w:t>
      </w:r>
      <w:r w:rsidRPr="006B0744">
        <w:rPr>
          <w:rFonts w:cs="Arial"/>
          <w:i/>
          <w:iCs/>
          <w:color w:val="8064A2" w:themeColor="accent4"/>
        </w:rPr>
        <w:tab/>
        <w:t>Entendimiento y recorrido de:</w:t>
      </w:r>
    </w:p>
    <w:p w14:paraId="1B400626" w14:textId="77777777" w:rsidR="00E973CA" w:rsidRPr="006B0744" w:rsidRDefault="00E973CA" w:rsidP="00E973CA">
      <w:pPr>
        <w:tabs>
          <w:tab w:val="left" w:pos="426"/>
          <w:tab w:val="left" w:pos="993"/>
        </w:tabs>
        <w:spacing w:before="0" w:after="0" w:line="240" w:lineRule="atLeast"/>
        <w:ind w:left="709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a)</w:t>
      </w:r>
      <w:r w:rsidRPr="006B0744">
        <w:rPr>
          <w:rFonts w:cs="Arial"/>
          <w:i/>
          <w:iCs/>
          <w:color w:val="8064A2" w:themeColor="accent4"/>
        </w:rPr>
        <w:tab/>
        <w:t xml:space="preserve">Proceso y flujo de información </w:t>
      </w:r>
    </w:p>
    <w:p w14:paraId="0238ACC3" w14:textId="77777777" w:rsidR="00E973CA" w:rsidRPr="006B0744" w:rsidRDefault="00E973CA" w:rsidP="00E973CA">
      <w:pPr>
        <w:tabs>
          <w:tab w:val="left" w:pos="426"/>
          <w:tab w:val="left" w:pos="993"/>
        </w:tabs>
        <w:spacing w:before="0" w:after="0" w:line="240" w:lineRule="atLeast"/>
        <w:ind w:left="709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b)</w:t>
      </w:r>
      <w:r w:rsidRPr="006B0744">
        <w:rPr>
          <w:rFonts w:cs="Arial"/>
          <w:i/>
          <w:iCs/>
          <w:color w:val="8064A2" w:themeColor="accent4"/>
        </w:rPr>
        <w:tab/>
        <w:t xml:space="preserve">Áreas involucradas en el proceso </w:t>
      </w:r>
    </w:p>
    <w:p w14:paraId="534856DB" w14:textId="2A786EE7" w:rsidR="00E973CA" w:rsidRPr="006B0744" w:rsidRDefault="00E973CA" w:rsidP="00E973CA">
      <w:pPr>
        <w:tabs>
          <w:tab w:val="left" w:pos="426"/>
          <w:tab w:val="left" w:pos="993"/>
        </w:tabs>
        <w:spacing w:before="0" w:after="0" w:line="240" w:lineRule="atLeast"/>
        <w:ind w:left="709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c)</w:t>
      </w:r>
      <w:r w:rsidRPr="006B0744">
        <w:rPr>
          <w:rFonts w:cs="Arial"/>
          <w:i/>
          <w:iCs/>
          <w:color w:val="8064A2" w:themeColor="accent4"/>
        </w:rPr>
        <w:tab/>
        <w:t xml:space="preserve">Actividades de control a nivel </w:t>
      </w:r>
      <w:r w:rsidR="00A14785" w:rsidRPr="006B0744">
        <w:rPr>
          <w:rFonts w:cs="Arial"/>
          <w:i/>
          <w:iCs/>
          <w:color w:val="8064A2" w:themeColor="accent4"/>
        </w:rPr>
        <w:t>del proceso auditado.</w:t>
      </w:r>
    </w:p>
    <w:p w14:paraId="1938FB3C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</w:p>
    <w:p w14:paraId="3A0AF7F3" w14:textId="7177224D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2.</w:t>
      </w:r>
      <w:r w:rsidRPr="006B0744">
        <w:rPr>
          <w:rFonts w:cs="Arial"/>
          <w:i/>
          <w:iCs/>
          <w:color w:val="8064A2" w:themeColor="accent4"/>
        </w:rPr>
        <w:tab/>
        <w:t>Identificación y valoración de riesgos y controles clave</w:t>
      </w:r>
      <w:r w:rsidR="00333542" w:rsidRPr="006B0744">
        <w:rPr>
          <w:rFonts w:cs="Arial"/>
          <w:i/>
          <w:iCs/>
          <w:color w:val="8064A2" w:themeColor="accent4"/>
        </w:rPr>
        <w:t>s</w:t>
      </w:r>
      <w:r w:rsidRPr="006B0744">
        <w:rPr>
          <w:rFonts w:cs="Arial"/>
          <w:i/>
          <w:iCs/>
          <w:color w:val="8064A2" w:themeColor="accent4"/>
        </w:rPr>
        <w:t xml:space="preserve"> del proceso.</w:t>
      </w:r>
    </w:p>
    <w:p w14:paraId="51D7063C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</w:p>
    <w:p w14:paraId="41170749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3.</w:t>
      </w:r>
      <w:r w:rsidRPr="006B0744">
        <w:rPr>
          <w:rFonts w:cs="Arial"/>
          <w:i/>
          <w:iCs/>
          <w:color w:val="8064A2" w:themeColor="accent4"/>
        </w:rPr>
        <w:tab/>
        <w:t>Planeación y ejecución de pruebas a controles (diseño, efectividad, detalle).</w:t>
      </w:r>
    </w:p>
    <w:p w14:paraId="2B7F4D0B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</w:p>
    <w:p w14:paraId="4DBB6A73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4.</w:t>
      </w:r>
      <w:r w:rsidRPr="006B0744">
        <w:rPr>
          <w:rFonts w:cs="Arial"/>
          <w:i/>
          <w:iCs/>
          <w:color w:val="8064A2" w:themeColor="accent4"/>
        </w:rPr>
        <w:tab/>
        <w:t xml:space="preserve">Identificación de posibles brechas de control y oportunidades de mejoramiento. </w:t>
      </w:r>
    </w:p>
    <w:p w14:paraId="29EF943F" w14:textId="77777777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</w:p>
    <w:p w14:paraId="6716FFE3" w14:textId="5165050D" w:rsidR="00E973CA" w:rsidRPr="006B0744" w:rsidRDefault="00E973CA" w:rsidP="00E973CA">
      <w:pPr>
        <w:tabs>
          <w:tab w:val="left" w:pos="426"/>
        </w:tabs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5.</w:t>
      </w:r>
      <w:r w:rsidRPr="006B0744">
        <w:rPr>
          <w:rFonts w:cs="Arial"/>
          <w:i/>
          <w:iCs/>
          <w:color w:val="8064A2" w:themeColor="accent4"/>
        </w:rPr>
        <w:tab/>
      </w:r>
      <w:r w:rsidR="7BA64B14" w:rsidRPr="006B0744">
        <w:rPr>
          <w:rFonts w:cs="Arial"/>
          <w:i/>
          <w:iCs/>
          <w:color w:val="8064A2" w:themeColor="accent4"/>
        </w:rPr>
        <w:t>Present</w:t>
      </w:r>
      <w:r w:rsidRPr="006B0744">
        <w:rPr>
          <w:rFonts w:cs="Arial"/>
          <w:i/>
          <w:iCs/>
          <w:color w:val="8064A2" w:themeColor="accent4"/>
        </w:rPr>
        <w:t>ación del informe</w:t>
      </w:r>
      <w:r w:rsidR="1C968E7B" w:rsidRPr="006B0744">
        <w:rPr>
          <w:rFonts w:cs="Arial"/>
          <w:i/>
          <w:iCs/>
          <w:color w:val="8064A2" w:themeColor="accent4"/>
        </w:rPr>
        <w:t xml:space="preserve"> de </w:t>
      </w:r>
      <w:r w:rsidR="096E38A0" w:rsidRPr="006B0744">
        <w:rPr>
          <w:rFonts w:cs="Arial"/>
          <w:i/>
          <w:iCs/>
          <w:color w:val="8064A2" w:themeColor="accent4"/>
        </w:rPr>
        <w:t>auditoría</w:t>
      </w:r>
      <w:r w:rsidR="1C968E7B" w:rsidRPr="006B0744">
        <w:rPr>
          <w:rFonts w:cs="Arial"/>
          <w:i/>
          <w:iCs/>
          <w:color w:val="8064A2" w:themeColor="accent4"/>
        </w:rPr>
        <w:t xml:space="preserve"> y de sus re</w:t>
      </w:r>
      <w:r w:rsidR="3111476A" w:rsidRPr="006B0744">
        <w:rPr>
          <w:rFonts w:cs="Arial"/>
          <w:i/>
          <w:iCs/>
          <w:color w:val="8064A2" w:themeColor="accent4"/>
        </w:rPr>
        <w:t>s</w:t>
      </w:r>
      <w:r w:rsidR="1C968E7B" w:rsidRPr="006B0744">
        <w:rPr>
          <w:rFonts w:cs="Arial"/>
          <w:i/>
          <w:iCs/>
          <w:color w:val="8064A2" w:themeColor="accent4"/>
        </w:rPr>
        <w:t xml:space="preserve">ultados </w:t>
      </w:r>
      <w:r w:rsidR="458B4AEE" w:rsidRPr="006B0744">
        <w:rPr>
          <w:rFonts w:cs="Arial"/>
          <w:i/>
          <w:iCs/>
          <w:color w:val="8064A2" w:themeColor="accent4"/>
        </w:rPr>
        <w:t>al dueño</w:t>
      </w:r>
      <w:r w:rsidRPr="006B0744">
        <w:rPr>
          <w:rFonts w:cs="Arial"/>
          <w:i/>
          <w:iCs/>
          <w:color w:val="8064A2" w:themeColor="accent4"/>
        </w:rPr>
        <w:t xml:space="preserve"> del proceso o </w:t>
      </w:r>
      <w:r w:rsidR="00EB5DD0" w:rsidRPr="006B0744">
        <w:rPr>
          <w:rFonts w:cs="Arial"/>
          <w:i/>
          <w:iCs/>
          <w:color w:val="8064A2" w:themeColor="accent4"/>
        </w:rPr>
        <w:t>jefe</w:t>
      </w:r>
      <w:r w:rsidRPr="006B0744">
        <w:rPr>
          <w:rFonts w:cs="Arial"/>
          <w:i/>
          <w:iCs/>
          <w:color w:val="8064A2" w:themeColor="accent4"/>
        </w:rPr>
        <w:t xml:space="preserve"> de dependencia relacionada con el aspecto evaluado </w:t>
      </w:r>
      <w:r w:rsidR="324D85DB" w:rsidRPr="006B0744">
        <w:rPr>
          <w:rFonts w:cs="Arial"/>
          <w:i/>
          <w:iCs/>
          <w:color w:val="8064A2" w:themeColor="accent4"/>
        </w:rPr>
        <w:t>para que este estructure</w:t>
      </w:r>
      <w:r w:rsidRPr="006B0744">
        <w:rPr>
          <w:rFonts w:cs="Arial"/>
          <w:i/>
          <w:iCs/>
          <w:color w:val="8064A2" w:themeColor="accent4"/>
        </w:rPr>
        <w:t xml:space="preserve"> su remediación.</w:t>
      </w:r>
    </w:p>
    <w:p w14:paraId="7863A0D8" w14:textId="77777777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</w:p>
    <w:p w14:paraId="494EA336" w14:textId="77777777" w:rsidR="00E973CA" w:rsidRPr="006B0744" w:rsidRDefault="00E973CA" w:rsidP="00A14785">
      <w:pPr>
        <w:spacing w:before="0" w:after="0" w:line="240" w:lineRule="atLeast"/>
        <w:jc w:val="both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Cada etapa de auditoría (entendimiento del proceso, evaluación del riesgo y evaluación y prueba de controles) será desarrollada mediante:</w:t>
      </w:r>
    </w:p>
    <w:p w14:paraId="68D834AB" w14:textId="77777777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</w:p>
    <w:p w14:paraId="49696D18" w14:textId="77777777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1.</w:t>
      </w:r>
      <w:r w:rsidRPr="006B0744">
        <w:rPr>
          <w:rFonts w:cs="Arial"/>
          <w:i/>
          <w:iCs/>
          <w:color w:val="8064A2" w:themeColor="accent4"/>
        </w:rPr>
        <w:tab/>
        <w:t>Lectura de la documentación vigente del proceso;</w:t>
      </w:r>
    </w:p>
    <w:p w14:paraId="6C8B1DEA" w14:textId="77777777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2.</w:t>
      </w:r>
      <w:r w:rsidRPr="006B0744">
        <w:rPr>
          <w:rFonts w:cs="Arial"/>
          <w:i/>
          <w:iCs/>
          <w:color w:val="8064A2" w:themeColor="accent4"/>
        </w:rPr>
        <w:tab/>
        <w:t xml:space="preserve">Entrevistas/talleres con el dueño del proceso y el personal involucrado en el mismo; </w:t>
      </w:r>
    </w:p>
    <w:p w14:paraId="30077EF0" w14:textId="77777777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3.</w:t>
      </w:r>
      <w:r w:rsidRPr="006B0744">
        <w:rPr>
          <w:rFonts w:cs="Arial"/>
          <w:i/>
          <w:iCs/>
          <w:color w:val="8064A2" w:themeColor="accent4"/>
        </w:rPr>
        <w:tab/>
        <w:t>Inspección de documentos relacionados con la ejecución del proceso;</w:t>
      </w:r>
    </w:p>
    <w:p w14:paraId="2A9D8A71" w14:textId="237E9349" w:rsidR="00E973CA" w:rsidRPr="006B0744" w:rsidRDefault="00E973CA" w:rsidP="00E973CA">
      <w:pPr>
        <w:spacing w:before="0" w:after="0" w:line="240" w:lineRule="atLeast"/>
        <w:rPr>
          <w:rFonts w:cs="Arial"/>
          <w:i/>
          <w:iCs/>
          <w:color w:val="8064A2" w:themeColor="accent4"/>
        </w:rPr>
      </w:pPr>
      <w:r w:rsidRPr="006B0744">
        <w:rPr>
          <w:rFonts w:cs="Arial"/>
          <w:i/>
          <w:iCs/>
          <w:color w:val="8064A2" w:themeColor="accent4"/>
        </w:rPr>
        <w:t>4.</w:t>
      </w:r>
      <w:r w:rsidRPr="006B0744">
        <w:rPr>
          <w:rFonts w:cs="Arial"/>
          <w:i/>
          <w:iCs/>
          <w:color w:val="8064A2" w:themeColor="accent4"/>
        </w:rPr>
        <w:tab/>
        <w:t>Solicitud de información adicional, requerida dentro del análisis del proceso</w:t>
      </w:r>
      <w:r w:rsidR="009A63A5" w:rsidRPr="006B0744">
        <w:rPr>
          <w:rFonts w:cs="Arial"/>
          <w:i/>
          <w:iCs/>
          <w:color w:val="8064A2" w:themeColor="accent4"/>
        </w:rPr>
        <w:t>.</w:t>
      </w:r>
    </w:p>
    <w:p w14:paraId="78D4CEF0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56005ED1" w14:textId="4CEFF232" w:rsidR="00CD0CE9" w:rsidRPr="006B0744" w:rsidRDefault="00E973CA" w:rsidP="00E973CA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 xml:space="preserve"> </w:t>
      </w:r>
    </w:p>
    <w:p w14:paraId="472FD466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78746089" w14:textId="77777777" w:rsidR="006B0744" w:rsidRPr="006B0744" w:rsidRDefault="006B0744" w:rsidP="00E973CA">
      <w:pPr>
        <w:spacing w:before="0" w:after="0" w:line="240" w:lineRule="atLeast"/>
        <w:rPr>
          <w:rFonts w:cs="Arial"/>
        </w:rPr>
      </w:pPr>
    </w:p>
    <w:p w14:paraId="0270A643" w14:textId="77777777" w:rsidR="004A5170" w:rsidRPr="006B0744" w:rsidRDefault="004A5170" w:rsidP="00E973CA">
      <w:pPr>
        <w:spacing w:before="0" w:after="0" w:line="240" w:lineRule="atLeast"/>
        <w:rPr>
          <w:rFonts w:cs="Arial"/>
        </w:rPr>
      </w:pPr>
    </w:p>
    <w:p w14:paraId="6DEF04BF" w14:textId="1D6C880E" w:rsidR="00E973CA" w:rsidRPr="006B0744" w:rsidRDefault="5CB2EF79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Riesgos para evaluar</w:t>
      </w:r>
      <w:r w:rsidR="00CD0CE9" w:rsidRPr="006B0744">
        <w:rPr>
          <w:rFonts w:cs="Arial"/>
          <w:b/>
          <w:bCs/>
        </w:rPr>
        <w:t xml:space="preserve"> en el Proceso de Auditoría</w:t>
      </w:r>
    </w:p>
    <w:p w14:paraId="0595F64C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65166C17" w14:textId="20F2D4D7" w:rsidR="00E973CA" w:rsidRPr="006B0744" w:rsidRDefault="00E973CA" w:rsidP="00CD0CE9">
      <w:pPr>
        <w:spacing w:before="0" w:after="0" w:line="240" w:lineRule="atLeast"/>
        <w:jc w:val="both"/>
        <w:rPr>
          <w:rFonts w:cs="Arial"/>
          <w:color w:val="1F497D" w:themeColor="text2"/>
        </w:rPr>
      </w:pPr>
      <w:r w:rsidRPr="006B0744">
        <w:rPr>
          <w:rFonts w:cs="Arial"/>
          <w:color w:val="1F497D" w:themeColor="text2"/>
        </w:rPr>
        <w:t xml:space="preserve">Indicar los riesgos. </w:t>
      </w:r>
      <w:r w:rsidR="00333542" w:rsidRPr="006B0744">
        <w:rPr>
          <w:rFonts w:cs="Arial"/>
          <w:color w:val="1F497D" w:themeColor="text2"/>
        </w:rPr>
        <w:t>(</w:t>
      </w:r>
      <w:r w:rsidR="00F7294B" w:rsidRPr="006B0744">
        <w:rPr>
          <w:rFonts w:cs="Arial"/>
          <w:color w:val="1F497D" w:themeColor="text2"/>
        </w:rPr>
        <w:t xml:space="preserve">Recuerde </w:t>
      </w:r>
      <w:r w:rsidRPr="006B0744">
        <w:rPr>
          <w:rFonts w:cs="Arial"/>
          <w:color w:val="1F497D" w:themeColor="text2"/>
        </w:rPr>
        <w:t>que se trata de los riesgos inherentes que afectan el “para qué”, es decir, la característica “R: Retador o Relevante” del objetivo estratégico o de proceso relacionado con el aspecto evaluable</w:t>
      </w:r>
      <w:r w:rsidR="00333542" w:rsidRPr="006B0744">
        <w:rPr>
          <w:rFonts w:cs="Arial"/>
          <w:color w:val="1F497D" w:themeColor="text2"/>
        </w:rPr>
        <w:t>)</w:t>
      </w:r>
    </w:p>
    <w:p w14:paraId="283DAE2F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61501644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58731CB2" w14:textId="4352C438" w:rsidR="00E973CA" w:rsidRPr="006B0744" w:rsidRDefault="00E973CA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Entregables</w:t>
      </w:r>
      <w:r w:rsidR="003E03CC" w:rsidRPr="006B0744">
        <w:rPr>
          <w:rFonts w:cs="Arial"/>
          <w:b/>
          <w:bCs/>
        </w:rPr>
        <w:t xml:space="preserve"> de la Auditoría</w:t>
      </w:r>
    </w:p>
    <w:p w14:paraId="5320CB61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4B795F89" w14:textId="1E144090" w:rsidR="00DC7729" w:rsidRPr="006B0744" w:rsidRDefault="00DC7729" w:rsidP="00E973CA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>Indicar los entregables de la Auditoría Interna:</w:t>
      </w:r>
    </w:p>
    <w:p w14:paraId="288A9487" w14:textId="77777777" w:rsidR="00DC7729" w:rsidRPr="006B0744" w:rsidRDefault="00DC7729" w:rsidP="00E973CA">
      <w:pPr>
        <w:spacing w:before="0" w:after="0" w:line="240" w:lineRule="atLeast"/>
        <w:rPr>
          <w:rFonts w:cs="Arial"/>
        </w:rPr>
      </w:pPr>
    </w:p>
    <w:p w14:paraId="2C27259A" w14:textId="73CF6ADB" w:rsidR="00E973CA" w:rsidRPr="006B0744" w:rsidRDefault="00E973CA" w:rsidP="00DC7729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 xml:space="preserve">Los asuntos identificados serán socializados con el </w:t>
      </w:r>
      <w:r w:rsidR="00F7294B" w:rsidRPr="006B0744">
        <w:rPr>
          <w:rFonts w:cs="Arial"/>
        </w:rPr>
        <w:t xml:space="preserve">responsable </w:t>
      </w:r>
      <w:r w:rsidRPr="006B0744">
        <w:rPr>
          <w:rFonts w:cs="Arial"/>
        </w:rPr>
        <w:t>de proceso</w:t>
      </w:r>
      <w:r w:rsidR="00F7294B" w:rsidRPr="006B0744">
        <w:rPr>
          <w:rFonts w:cs="Arial"/>
        </w:rPr>
        <w:t xml:space="preserve"> o tema</w:t>
      </w:r>
      <w:r w:rsidRPr="006B0744">
        <w:rPr>
          <w:rFonts w:cs="Arial"/>
        </w:rPr>
        <w:t xml:space="preserve">. Aquellos con un nivel de relevancia importante serán comunicados al Comité </w:t>
      </w:r>
      <w:r w:rsidR="00DC7729" w:rsidRPr="006B0744">
        <w:rPr>
          <w:rFonts w:cs="Arial"/>
        </w:rPr>
        <w:t xml:space="preserve">Institucional </w:t>
      </w:r>
      <w:r w:rsidRPr="006B0744">
        <w:rPr>
          <w:rFonts w:cs="Arial"/>
        </w:rPr>
        <w:t xml:space="preserve">de Coordinación de Control Interno, </w:t>
      </w:r>
      <w:r w:rsidR="00333542" w:rsidRPr="006B0744">
        <w:rPr>
          <w:rFonts w:cs="Arial"/>
        </w:rPr>
        <w:t>juntamente con</w:t>
      </w:r>
      <w:r w:rsidRPr="006B0744">
        <w:rPr>
          <w:rFonts w:cs="Arial"/>
        </w:rPr>
        <w:t xml:space="preserve"> el plan de mejoramiento para su tratamiento.</w:t>
      </w:r>
    </w:p>
    <w:p w14:paraId="74DA44DB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7490836F" w14:textId="41FBBD9F" w:rsidR="00E973CA" w:rsidRPr="006B0744" w:rsidRDefault="00E973CA" w:rsidP="00E973CA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 xml:space="preserve">Los entregables de </w:t>
      </w:r>
      <w:r w:rsidR="00DC7729" w:rsidRPr="006B0744">
        <w:rPr>
          <w:rFonts w:cs="Arial"/>
        </w:rPr>
        <w:t>Auditoría</w:t>
      </w:r>
      <w:r w:rsidRPr="006B0744">
        <w:rPr>
          <w:rFonts w:cs="Arial"/>
        </w:rPr>
        <w:t xml:space="preserve"> Interna serán: </w:t>
      </w:r>
    </w:p>
    <w:p w14:paraId="670F3F85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4F04B771" w14:textId="77777777" w:rsidR="00E973CA" w:rsidRPr="006B0744" w:rsidRDefault="00E973CA" w:rsidP="00DC7729">
      <w:pPr>
        <w:tabs>
          <w:tab w:val="left" w:pos="426"/>
        </w:tabs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1.</w:t>
      </w:r>
      <w:r w:rsidRPr="006B0744">
        <w:rPr>
          <w:rFonts w:cs="Arial"/>
        </w:rPr>
        <w:tab/>
        <w:t xml:space="preserve">Informe ejecutivo con los resultados más relevantes de la auditoría y oportunidades de mejora identificadas; </w:t>
      </w:r>
    </w:p>
    <w:p w14:paraId="02FE59FF" w14:textId="77777777" w:rsidR="00E973CA" w:rsidRPr="006B0744" w:rsidRDefault="00E973CA" w:rsidP="00DC7729">
      <w:pPr>
        <w:tabs>
          <w:tab w:val="left" w:pos="426"/>
        </w:tabs>
        <w:spacing w:before="0" w:after="0" w:line="240" w:lineRule="atLeast"/>
        <w:rPr>
          <w:rFonts w:cs="Arial"/>
        </w:rPr>
      </w:pPr>
    </w:p>
    <w:p w14:paraId="72CF4D59" w14:textId="77777777" w:rsidR="00E973CA" w:rsidRPr="006B0744" w:rsidRDefault="00E973CA" w:rsidP="00DC7729">
      <w:pPr>
        <w:tabs>
          <w:tab w:val="left" w:pos="426"/>
        </w:tabs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2.</w:t>
      </w:r>
      <w:r w:rsidRPr="006B0744">
        <w:rPr>
          <w:rFonts w:cs="Arial"/>
        </w:rPr>
        <w:tab/>
        <w:t>Informe detallado con todo el resultado de la auditoría, ejemplos, evidencias, información complementaria.</w:t>
      </w:r>
    </w:p>
    <w:p w14:paraId="29E87FDE" w14:textId="77777777" w:rsidR="00C862F5" w:rsidRPr="006B0744" w:rsidRDefault="00C862F5" w:rsidP="00E973CA">
      <w:pPr>
        <w:spacing w:before="0" w:after="0" w:line="240" w:lineRule="atLeast"/>
        <w:rPr>
          <w:rFonts w:cs="Arial"/>
        </w:rPr>
      </w:pPr>
    </w:p>
    <w:p w14:paraId="5487FDDC" w14:textId="1B728A64" w:rsidR="00E973CA" w:rsidRPr="006B0744" w:rsidRDefault="00E973CA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Cronograma</w:t>
      </w:r>
      <w:r w:rsidR="00CD0CE9" w:rsidRPr="006B0744">
        <w:rPr>
          <w:rFonts w:cs="Arial"/>
          <w:b/>
          <w:bCs/>
        </w:rPr>
        <w:t xml:space="preserve"> General de Actividades</w:t>
      </w:r>
    </w:p>
    <w:p w14:paraId="0022BEF6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p w14:paraId="50049545" w14:textId="57D95234" w:rsidR="00E973CA" w:rsidRPr="006B0744" w:rsidRDefault="00E973CA" w:rsidP="00CD0CE9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 xml:space="preserve">Las fechas estimadas para el desarrollo de este trabajo </w:t>
      </w:r>
      <w:r w:rsidR="00CD0CE9" w:rsidRPr="006B0744">
        <w:rPr>
          <w:rFonts w:cs="Arial"/>
        </w:rPr>
        <w:t xml:space="preserve">de los hitos principales </w:t>
      </w:r>
      <w:r w:rsidRPr="006B0744">
        <w:rPr>
          <w:rFonts w:cs="Arial"/>
        </w:rPr>
        <w:t>son las siguientes</w:t>
      </w:r>
      <w:r w:rsidR="00871442" w:rsidRPr="006B0744">
        <w:rPr>
          <w:rFonts w:cs="Arial"/>
        </w:rPr>
        <w:t>.</w:t>
      </w:r>
    </w:p>
    <w:p w14:paraId="1ADB513B" w14:textId="77777777" w:rsidR="00871442" w:rsidRPr="006B0744" w:rsidRDefault="00871442" w:rsidP="00CD0CE9">
      <w:pPr>
        <w:spacing w:before="0" w:after="0" w:line="240" w:lineRule="atLeast"/>
        <w:jc w:val="both"/>
        <w:rPr>
          <w:rFonts w:cs="Arial"/>
        </w:rPr>
      </w:pPr>
    </w:p>
    <w:p w14:paraId="4CE40116" w14:textId="4A15E25C" w:rsidR="00871442" w:rsidRPr="006B0744" w:rsidRDefault="00871442" w:rsidP="00871442">
      <w:pPr>
        <w:spacing w:before="0" w:after="0" w:line="240" w:lineRule="atLeast"/>
        <w:rPr>
          <w:rFonts w:cs="Arial"/>
          <w:color w:val="4F81BD" w:themeColor="accent1"/>
        </w:rPr>
      </w:pPr>
      <w:r w:rsidRPr="006B0744">
        <w:rPr>
          <w:rFonts w:cs="Arial"/>
          <w:color w:val="4F81BD" w:themeColor="accent1"/>
        </w:rPr>
        <w:t>Para diligenciar el cronograma de actividades de auditoría, enfóquese en listar las tareas por fase, asignando fechas y responsables. Es crucial identificar y resaltar los principales hitos de comunicación con el auditado.</w:t>
      </w:r>
    </w:p>
    <w:p w14:paraId="5ADF50DB" w14:textId="77777777" w:rsidR="00E973CA" w:rsidRPr="006B0744" w:rsidRDefault="00E973CA" w:rsidP="00E973CA">
      <w:pPr>
        <w:spacing w:before="0" w:after="0" w:line="240" w:lineRule="atLeast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CD0CE9" w:rsidRPr="006B0744" w14:paraId="4CB8B2BC" w14:textId="77777777" w:rsidTr="004A5170">
        <w:tc>
          <w:tcPr>
            <w:tcW w:w="6232" w:type="dxa"/>
          </w:tcPr>
          <w:p w14:paraId="4B856D68" w14:textId="58DDA63E" w:rsidR="00CD0CE9" w:rsidRPr="006B0744" w:rsidRDefault="00CD0CE9" w:rsidP="00CD0CE9">
            <w:pPr>
              <w:spacing w:before="0" w:after="0" w:line="240" w:lineRule="atLeast"/>
              <w:jc w:val="center"/>
              <w:rPr>
                <w:rFonts w:cs="Arial"/>
                <w:b/>
                <w:bCs/>
              </w:rPr>
            </w:pPr>
            <w:r w:rsidRPr="006B0744">
              <w:rPr>
                <w:rFonts w:cs="Arial"/>
                <w:b/>
                <w:bCs/>
              </w:rPr>
              <w:t>Actividad</w:t>
            </w:r>
          </w:p>
        </w:tc>
        <w:tc>
          <w:tcPr>
            <w:tcW w:w="2596" w:type="dxa"/>
          </w:tcPr>
          <w:p w14:paraId="58C3058C" w14:textId="52F389A1" w:rsidR="00CD0CE9" w:rsidRPr="006B0744" w:rsidRDefault="00CD0CE9" w:rsidP="00CD0CE9">
            <w:pPr>
              <w:spacing w:before="0" w:after="0" w:line="240" w:lineRule="atLeast"/>
              <w:jc w:val="center"/>
              <w:rPr>
                <w:rFonts w:cs="Arial"/>
                <w:b/>
                <w:bCs/>
              </w:rPr>
            </w:pPr>
            <w:r w:rsidRPr="006B0744">
              <w:rPr>
                <w:rFonts w:cs="Arial"/>
                <w:b/>
                <w:bCs/>
              </w:rPr>
              <w:t>Fechas</w:t>
            </w:r>
          </w:p>
        </w:tc>
      </w:tr>
      <w:tr w:rsidR="00CD0CE9" w:rsidRPr="006B0744" w14:paraId="4BA3D361" w14:textId="77777777" w:rsidTr="004A5170">
        <w:tc>
          <w:tcPr>
            <w:tcW w:w="6232" w:type="dxa"/>
          </w:tcPr>
          <w:p w14:paraId="64ADBF32" w14:textId="47AAEEF0" w:rsidR="00CD0CE9" w:rsidRPr="006B0744" w:rsidRDefault="00CD0CE9" w:rsidP="00E973CA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 xml:space="preserve">Fecha de Inicio de la </w:t>
            </w:r>
            <w:r w:rsidR="00333542" w:rsidRPr="006B0744">
              <w:rPr>
                <w:rFonts w:cs="Arial"/>
              </w:rPr>
              <w:t>Auditoría</w:t>
            </w:r>
          </w:p>
        </w:tc>
        <w:tc>
          <w:tcPr>
            <w:tcW w:w="2596" w:type="dxa"/>
          </w:tcPr>
          <w:p w14:paraId="788CC664" w14:textId="202DF22C" w:rsidR="00CD0CE9" w:rsidRPr="006B0744" w:rsidRDefault="00C862F5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6F231561" w14:textId="77777777" w:rsidTr="004A5170">
        <w:tc>
          <w:tcPr>
            <w:tcW w:w="6232" w:type="dxa"/>
          </w:tcPr>
          <w:p w14:paraId="66F0FD30" w14:textId="61031E31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Reunión de Inicio de la Auditoría</w:t>
            </w:r>
          </w:p>
        </w:tc>
        <w:tc>
          <w:tcPr>
            <w:tcW w:w="2596" w:type="dxa"/>
          </w:tcPr>
          <w:p w14:paraId="462E092E" w14:textId="6CF7B197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76CC059C" w14:textId="77777777" w:rsidTr="004A5170">
        <w:tc>
          <w:tcPr>
            <w:tcW w:w="6232" w:type="dxa"/>
          </w:tcPr>
          <w:p w14:paraId="2FF82B1E" w14:textId="4128BEBE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Planeación</w:t>
            </w:r>
          </w:p>
        </w:tc>
        <w:tc>
          <w:tcPr>
            <w:tcW w:w="2596" w:type="dxa"/>
          </w:tcPr>
          <w:p w14:paraId="5E9AE18F" w14:textId="7564E42A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1AAF75A6" w14:textId="77777777" w:rsidTr="004A5170">
        <w:tc>
          <w:tcPr>
            <w:tcW w:w="6232" w:type="dxa"/>
          </w:tcPr>
          <w:p w14:paraId="0C0029A3" w14:textId="0CD45F27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Ejecución</w:t>
            </w:r>
          </w:p>
        </w:tc>
        <w:tc>
          <w:tcPr>
            <w:tcW w:w="2596" w:type="dxa"/>
          </w:tcPr>
          <w:p w14:paraId="7D49FE58" w14:textId="3A921845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4F1AB90A" w14:textId="77777777" w:rsidTr="004A5170">
        <w:tc>
          <w:tcPr>
            <w:tcW w:w="6232" w:type="dxa"/>
          </w:tcPr>
          <w:p w14:paraId="5841288F" w14:textId="7EAA2007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Socialización Informe Preliminar</w:t>
            </w:r>
          </w:p>
        </w:tc>
        <w:tc>
          <w:tcPr>
            <w:tcW w:w="2596" w:type="dxa"/>
          </w:tcPr>
          <w:p w14:paraId="56BDEC2F" w14:textId="11B9D008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4DAD670E" w14:textId="77777777" w:rsidTr="004A5170">
        <w:tc>
          <w:tcPr>
            <w:tcW w:w="6232" w:type="dxa"/>
          </w:tcPr>
          <w:p w14:paraId="2506062C" w14:textId="59DFF230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 xml:space="preserve">Emisión del Informe Final </w:t>
            </w:r>
          </w:p>
        </w:tc>
        <w:tc>
          <w:tcPr>
            <w:tcW w:w="2596" w:type="dxa"/>
          </w:tcPr>
          <w:p w14:paraId="732781D9" w14:textId="206E88E4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06019BD0" w14:textId="77777777" w:rsidTr="004A5170">
        <w:tc>
          <w:tcPr>
            <w:tcW w:w="6232" w:type="dxa"/>
          </w:tcPr>
          <w:p w14:paraId="4217FF25" w14:textId="7D486125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Entrega Plan de Mejoramiento</w:t>
            </w:r>
          </w:p>
        </w:tc>
        <w:tc>
          <w:tcPr>
            <w:tcW w:w="2596" w:type="dxa"/>
          </w:tcPr>
          <w:p w14:paraId="2DA3F52D" w14:textId="4B865F54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  <w:tr w:rsidR="004A5170" w:rsidRPr="006B0744" w14:paraId="29E1B0A3" w14:textId="77777777" w:rsidTr="004A5170">
        <w:tc>
          <w:tcPr>
            <w:tcW w:w="6232" w:type="dxa"/>
          </w:tcPr>
          <w:p w14:paraId="06C33396" w14:textId="45603ADD" w:rsidR="004A5170" w:rsidRPr="006B0744" w:rsidRDefault="004A5170" w:rsidP="004A5170">
            <w:pPr>
              <w:spacing w:before="0" w:after="0" w:line="240" w:lineRule="atLeast"/>
              <w:rPr>
                <w:rFonts w:cs="Arial"/>
              </w:rPr>
            </w:pPr>
            <w:r w:rsidRPr="006B0744">
              <w:rPr>
                <w:rFonts w:cs="Arial"/>
              </w:rPr>
              <w:t>Seguimiento Plan de Mejoramiento</w:t>
            </w:r>
          </w:p>
        </w:tc>
        <w:tc>
          <w:tcPr>
            <w:tcW w:w="2596" w:type="dxa"/>
          </w:tcPr>
          <w:p w14:paraId="099EBDBD" w14:textId="7D0404CF" w:rsidR="004A5170" w:rsidRPr="006B0744" w:rsidRDefault="004A5170" w:rsidP="004A5170">
            <w:pPr>
              <w:spacing w:before="0" w:after="0" w:line="240" w:lineRule="atLeast"/>
              <w:jc w:val="right"/>
              <w:rPr>
                <w:rFonts w:cs="Arial"/>
              </w:rPr>
            </w:pPr>
            <w:r w:rsidRPr="006B0744">
              <w:rPr>
                <w:rFonts w:cs="Arial"/>
              </w:rPr>
              <w:t>DD/MM/AAAA</w:t>
            </w:r>
          </w:p>
        </w:tc>
      </w:tr>
    </w:tbl>
    <w:p w14:paraId="0D448E53" w14:textId="77777777" w:rsidR="00CD0CE9" w:rsidRPr="006B0744" w:rsidRDefault="00CD0CE9" w:rsidP="00E973CA">
      <w:pPr>
        <w:spacing w:before="0" w:after="0" w:line="240" w:lineRule="atLeast"/>
        <w:rPr>
          <w:rFonts w:cs="Arial"/>
        </w:rPr>
      </w:pPr>
    </w:p>
    <w:p w14:paraId="78DF34CA" w14:textId="6965F060" w:rsidR="003E03CC" w:rsidRPr="006B0744" w:rsidRDefault="003E03CC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Responsabilidades del Auditor</w:t>
      </w:r>
    </w:p>
    <w:p w14:paraId="1E00A48A" w14:textId="77777777" w:rsidR="003E03CC" w:rsidRPr="006B0744" w:rsidRDefault="003E03CC" w:rsidP="00E973CA">
      <w:pPr>
        <w:spacing w:before="0" w:after="0" w:line="240" w:lineRule="atLeast"/>
        <w:rPr>
          <w:rFonts w:cs="Arial"/>
          <w:b/>
          <w:bCs/>
        </w:rPr>
      </w:pPr>
    </w:p>
    <w:p w14:paraId="1710E1E6" w14:textId="5E764643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Ejecutar la auditor</w:t>
      </w:r>
      <w:r w:rsidR="00F7294B" w:rsidRPr="006B0744">
        <w:rPr>
          <w:rFonts w:cs="Arial"/>
        </w:rPr>
        <w:t>í</w:t>
      </w:r>
      <w:r w:rsidRPr="006B0744">
        <w:rPr>
          <w:rFonts w:cs="Arial"/>
        </w:rPr>
        <w:t>a conforme a normas y criterios aplicables al propósito de la Auditoría Interna.</w:t>
      </w:r>
    </w:p>
    <w:p w14:paraId="57CDCA91" w14:textId="0B0D1862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Planificar y desarrollar el trabajo con un enfoque basado en riesgos.</w:t>
      </w:r>
    </w:p>
    <w:p w14:paraId="54A7F257" w14:textId="77C39F57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Obtener evidencia objetiva, suficiente y adecuada para sustentar hallazgos, observaciones, recomendaciones y conclusiones de auditoría.</w:t>
      </w:r>
    </w:p>
    <w:p w14:paraId="773A2B26" w14:textId="7DB55240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 xml:space="preserve">Mantener la independencia y </w:t>
      </w:r>
      <w:r w:rsidR="00333542" w:rsidRPr="006B0744">
        <w:rPr>
          <w:rFonts w:cs="Arial"/>
        </w:rPr>
        <w:t>objetivos evitando</w:t>
      </w:r>
      <w:r w:rsidRPr="006B0744">
        <w:rPr>
          <w:rFonts w:cs="Arial"/>
        </w:rPr>
        <w:t xml:space="preserve"> conflictos de </w:t>
      </w:r>
      <w:r w:rsidR="00333542" w:rsidRPr="006B0744">
        <w:rPr>
          <w:rFonts w:cs="Arial"/>
        </w:rPr>
        <w:t>interés</w:t>
      </w:r>
      <w:r w:rsidRPr="006B0744">
        <w:rPr>
          <w:rFonts w:cs="Arial"/>
        </w:rPr>
        <w:t xml:space="preserve"> y asegura</w:t>
      </w:r>
      <w:r w:rsidR="00333542" w:rsidRPr="006B0744">
        <w:rPr>
          <w:rFonts w:cs="Arial"/>
        </w:rPr>
        <w:t xml:space="preserve">ndo </w:t>
      </w:r>
      <w:r w:rsidRPr="006B0744">
        <w:rPr>
          <w:rFonts w:cs="Arial"/>
        </w:rPr>
        <w:t>el juicio profesional del auditor.</w:t>
      </w:r>
    </w:p>
    <w:p w14:paraId="1BE4B8E0" w14:textId="68726466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Respetar la confidencialidad de la información, no divulgando datos sensibles sin autorización.</w:t>
      </w:r>
    </w:p>
    <w:p w14:paraId="7DB1AD55" w14:textId="32475CAB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Comunicar oportunamente los hallazgos relevantes a través del informe preliminar y final.</w:t>
      </w:r>
    </w:p>
    <w:p w14:paraId="0DDDB355" w14:textId="0A671E9E" w:rsidR="003E03CC" w:rsidRPr="006B0744" w:rsidRDefault="003E03CC" w:rsidP="00201C16">
      <w:pPr>
        <w:pStyle w:val="Prrafodelista"/>
        <w:numPr>
          <w:ilvl w:val="0"/>
          <w:numId w:val="22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Emitir un informe de auditoría con conclusiones claras y precisas que permitan al auditado identificar las acciones para el mejoramiento de los procesos.</w:t>
      </w:r>
    </w:p>
    <w:p w14:paraId="6E6E9B60" w14:textId="77777777" w:rsidR="003E03CC" w:rsidRPr="006B0744" w:rsidRDefault="003E03CC" w:rsidP="00E973CA">
      <w:pPr>
        <w:spacing w:before="0" w:after="0" w:line="240" w:lineRule="atLeast"/>
        <w:rPr>
          <w:rFonts w:cs="Arial"/>
        </w:rPr>
      </w:pPr>
    </w:p>
    <w:p w14:paraId="05468EAD" w14:textId="712E67AA" w:rsidR="003E03CC" w:rsidRPr="006B0744" w:rsidRDefault="003E03CC" w:rsidP="00E973CA">
      <w:pPr>
        <w:spacing w:before="0" w:after="0" w:line="240" w:lineRule="atLeast"/>
        <w:rPr>
          <w:rFonts w:cs="Arial"/>
          <w:b/>
          <w:bCs/>
        </w:rPr>
      </w:pPr>
      <w:r w:rsidRPr="006B0744">
        <w:rPr>
          <w:rFonts w:cs="Arial"/>
          <w:b/>
          <w:bCs/>
        </w:rPr>
        <w:t>Responsabilidades de los Auditados</w:t>
      </w:r>
    </w:p>
    <w:p w14:paraId="37720475" w14:textId="77777777" w:rsidR="00CD0CE9" w:rsidRPr="006B0744" w:rsidRDefault="00CD0CE9" w:rsidP="00E973CA">
      <w:pPr>
        <w:spacing w:before="0" w:after="0" w:line="240" w:lineRule="atLeast"/>
        <w:rPr>
          <w:rFonts w:cs="Arial"/>
        </w:rPr>
      </w:pPr>
    </w:p>
    <w:p w14:paraId="797E4C2F" w14:textId="0D2B9B41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Facilitar el acceso a la información y documentación requerida.</w:t>
      </w:r>
    </w:p>
    <w:p w14:paraId="72A39B4E" w14:textId="653C6866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Designar interlocutores responsables del proceso</w:t>
      </w:r>
      <w:r w:rsidR="00F7294B" w:rsidRPr="006B0744">
        <w:rPr>
          <w:rFonts w:cs="Arial"/>
        </w:rPr>
        <w:t xml:space="preserve"> o tema</w:t>
      </w:r>
      <w:r w:rsidRPr="006B0744">
        <w:rPr>
          <w:rFonts w:cs="Arial"/>
        </w:rPr>
        <w:t xml:space="preserve"> con quienes coordinar entrevistas, visitas, solicitudes y la entrega de información.</w:t>
      </w:r>
    </w:p>
    <w:p w14:paraId="74E870D6" w14:textId="713E5B43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Colaborar con el equipo auditor durante el desarrollo del trabajo, responder solicitudes, aclarar dudas y asistir a las reuniones que convoque el equipo auditor.</w:t>
      </w:r>
    </w:p>
    <w:p w14:paraId="32DC40CE" w14:textId="7BF1B90A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Garantizar la veracidad de la información entregada, evitando omisiones o alteraciones que afecten el análisis.</w:t>
      </w:r>
    </w:p>
    <w:p w14:paraId="65ACD06A" w14:textId="2171E060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Revisar y retroalimentar los informes preliminares dentro de los plazos establecidos.</w:t>
      </w:r>
    </w:p>
    <w:p w14:paraId="6EE9E1C3" w14:textId="4679FAAF" w:rsidR="00201C16" w:rsidRPr="006B0744" w:rsidRDefault="00201C16" w:rsidP="00201C16">
      <w:pPr>
        <w:pStyle w:val="Prrafodelista"/>
        <w:numPr>
          <w:ilvl w:val="0"/>
          <w:numId w:val="24"/>
        </w:num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Implementar las acciones correctivas o de mejora recomendadas según los hallazgos del informe final, realizando el análisis de causalidad que permita evitar y controlar la materialización de riesgos que impiden el cumplimiento de los objetivos institucionales.</w:t>
      </w:r>
    </w:p>
    <w:p w14:paraId="4263B3D0" w14:textId="77777777" w:rsidR="00201C16" w:rsidRPr="006B0744" w:rsidRDefault="00201C16" w:rsidP="00E973CA">
      <w:pPr>
        <w:spacing w:before="0" w:after="0" w:line="240" w:lineRule="atLeast"/>
        <w:rPr>
          <w:rFonts w:cs="Arial"/>
        </w:rPr>
      </w:pPr>
    </w:p>
    <w:p w14:paraId="6213AADE" w14:textId="3BF4A9FF" w:rsidR="00E973CA" w:rsidRPr="006B0744" w:rsidRDefault="00E973CA" w:rsidP="00CD0CE9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 xml:space="preserve">Consideramos importante que los responsables de las áreas auditadas conozcan claramente los objetivos de la revisión, el alcance definido, </w:t>
      </w:r>
      <w:r w:rsidR="00CD0CE9" w:rsidRPr="006B0744">
        <w:rPr>
          <w:rFonts w:cs="Arial"/>
        </w:rPr>
        <w:t xml:space="preserve">los entregables </w:t>
      </w:r>
      <w:r w:rsidRPr="006B0744">
        <w:rPr>
          <w:rFonts w:cs="Arial"/>
        </w:rPr>
        <w:t xml:space="preserve">y el cronograma </w:t>
      </w:r>
      <w:r w:rsidR="00CD0CE9" w:rsidRPr="006B0744">
        <w:rPr>
          <w:rFonts w:cs="Arial"/>
        </w:rPr>
        <w:t xml:space="preserve">general </w:t>
      </w:r>
      <w:r w:rsidRPr="006B0744">
        <w:rPr>
          <w:rFonts w:cs="Arial"/>
        </w:rPr>
        <w:t xml:space="preserve">de trabajo, así como el cumplimiento del protocolo de comunicaciones, que aseguren la oportunidad y calidad de los resultados. </w:t>
      </w:r>
    </w:p>
    <w:p w14:paraId="0BC3EE93" w14:textId="77777777" w:rsidR="006B0744" w:rsidRPr="006B0744" w:rsidRDefault="006B0744" w:rsidP="00791E10">
      <w:pPr>
        <w:spacing w:before="0" w:after="0" w:line="240" w:lineRule="atLeast"/>
        <w:jc w:val="both"/>
        <w:rPr>
          <w:rFonts w:cs="Arial"/>
        </w:rPr>
      </w:pPr>
    </w:p>
    <w:p w14:paraId="2F7BD109" w14:textId="23A854A4" w:rsidR="00E973CA" w:rsidRPr="006B0744" w:rsidRDefault="007E5688" w:rsidP="00791E10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Es importante mencionar que la presente carta de compromiso se utiliza para comunicar los términos y condiciones bajo los cuales se llevará a cabo el proceso de auditoría, siendo fundamental para comunicar:</w:t>
      </w:r>
    </w:p>
    <w:p w14:paraId="134A610B" w14:textId="77777777" w:rsidR="006B0744" w:rsidRPr="006B0744" w:rsidRDefault="006B0744" w:rsidP="00791E10">
      <w:pPr>
        <w:spacing w:before="0" w:after="0" w:line="240" w:lineRule="atLeast"/>
        <w:jc w:val="both"/>
        <w:rPr>
          <w:rFonts w:cs="Arial"/>
        </w:rPr>
      </w:pPr>
    </w:p>
    <w:p w14:paraId="0819DFB8" w14:textId="7EA2E42A" w:rsidR="007E5688" w:rsidRPr="006B0744" w:rsidRDefault="007E5688" w:rsidP="007E5688">
      <w:pPr>
        <w:pStyle w:val="Subttulo"/>
      </w:pPr>
      <w:r w:rsidRPr="006B0744">
        <w:t>• El objetivo y alcance de la auditoría.</w:t>
      </w:r>
    </w:p>
    <w:p w14:paraId="00140FCE" w14:textId="02151A69" w:rsidR="007E5688" w:rsidRPr="006B0744" w:rsidRDefault="007E5688" w:rsidP="007E5688">
      <w:pPr>
        <w:pStyle w:val="Subttulo"/>
      </w:pPr>
      <w:r w:rsidRPr="006B0744">
        <w:t>• Establecer las responsabilidades de las ambas partes (el auditado y los auditores).</w:t>
      </w:r>
    </w:p>
    <w:p w14:paraId="1246816B" w14:textId="4A181E0A" w:rsidR="007E5688" w:rsidRPr="006B0744" w:rsidRDefault="007E5688" w:rsidP="007E5688">
      <w:pPr>
        <w:pStyle w:val="Subttulo"/>
      </w:pPr>
      <w:r w:rsidRPr="006B0744">
        <w:t>• Evitar malentendidos y conflictos futuros.</w:t>
      </w:r>
    </w:p>
    <w:p w14:paraId="395A3212" w14:textId="1B9081FE" w:rsidR="007E5688" w:rsidRPr="006B0744" w:rsidRDefault="007E5688" w:rsidP="007E5688">
      <w:pPr>
        <w:pStyle w:val="Subttulo"/>
      </w:pPr>
      <w:r w:rsidRPr="006B0744">
        <w:t>• Garantizar la confidencialidad de la información proporcionada por el auditado.</w:t>
      </w:r>
    </w:p>
    <w:p w14:paraId="1B66E584" w14:textId="2EE9350F" w:rsidR="00B00121" w:rsidRPr="006B0744" w:rsidRDefault="00B00121" w:rsidP="007E5688">
      <w:pPr>
        <w:pStyle w:val="Subttulo"/>
      </w:pPr>
      <w:r w:rsidRPr="006B0744">
        <w:br/>
        <w:t>En resumen, la carta de compromiso de auditoría es esencial para asegurar una auditoría efectiva y transparente.</w:t>
      </w:r>
    </w:p>
    <w:p w14:paraId="73F5C9F7" w14:textId="77777777" w:rsidR="008154B9" w:rsidRPr="006B0744" w:rsidRDefault="008154B9" w:rsidP="007E5688">
      <w:pPr>
        <w:pStyle w:val="Subttulo"/>
      </w:pPr>
    </w:p>
    <w:p w14:paraId="72103BD5" w14:textId="77777777" w:rsidR="008154B9" w:rsidRPr="006B0744" w:rsidRDefault="008154B9" w:rsidP="008154B9">
      <w:pPr>
        <w:spacing w:before="0" w:after="0" w:line="240" w:lineRule="atLeast"/>
        <w:jc w:val="both"/>
        <w:rPr>
          <w:rFonts w:cs="Arial"/>
        </w:rPr>
      </w:pPr>
      <w:r w:rsidRPr="006B0744">
        <w:rPr>
          <w:rFonts w:cs="Arial"/>
        </w:rPr>
        <w:t>Agradecemos comunicar cualquier inquietud con respecto al contenido de este documento.</w:t>
      </w:r>
    </w:p>
    <w:p w14:paraId="73D44958" w14:textId="77777777" w:rsidR="008154B9" w:rsidRPr="006B0744" w:rsidRDefault="008154B9" w:rsidP="008154B9">
      <w:pPr>
        <w:spacing w:before="0" w:after="0" w:line="240" w:lineRule="atLeast"/>
        <w:jc w:val="both"/>
        <w:rPr>
          <w:rFonts w:cs="Arial"/>
        </w:rPr>
      </w:pPr>
    </w:p>
    <w:p w14:paraId="7B60F900" w14:textId="77777777" w:rsidR="00B00121" w:rsidRPr="006B0744" w:rsidRDefault="00B00121" w:rsidP="007E5688">
      <w:pPr>
        <w:pStyle w:val="Subttulo"/>
        <w:rPr>
          <w:lang w:val="es-ES_tradnl"/>
        </w:rPr>
      </w:pPr>
    </w:p>
    <w:p w14:paraId="2C3EF5B9" w14:textId="77777777" w:rsidR="007E5688" w:rsidRPr="006B0744" w:rsidRDefault="007E5688" w:rsidP="007E5688">
      <w:pPr>
        <w:spacing w:before="0" w:after="0" w:line="240" w:lineRule="atLeast"/>
        <w:rPr>
          <w:rFonts w:cs="Arial"/>
        </w:rPr>
      </w:pPr>
      <w:r w:rsidRPr="006B0744">
        <w:rPr>
          <w:rFonts w:cs="Arial"/>
        </w:rPr>
        <w:t>Cordialmente,</w:t>
      </w:r>
    </w:p>
    <w:p w14:paraId="06658789" w14:textId="77777777" w:rsidR="007E5688" w:rsidRPr="00FA5716" w:rsidRDefault="007E5688" w:rsidP="007E5688">
      <w:pPr>
        <w:spacing w:before="0" w:after="0" w:line="240" w:lineRule="atLeast"/>
        <w:rPr>
          <w:rFonts w:cs="Arial"/>
        </w:rPr>
      </w:pPr>
    </w:p>
    <w:p w14:paraId="000D57A2" w14:textId="77777777" w:rsidR="007E5688" w:rsidRPr="00CD0CE9" w:rsidRDefault="007E5688" w:rsidP="007E5688">
      <w:pPr>
        <w:spacing w:before="0" w:after="0" w:line="240" w:lineRule="atLeast"/>
        <w:rPr>
          <w:rFonts w:ascii="Lucida Calligraphy" w:hAnsi="Lucida Calligraphy" w:cs="Dreaming Outloud Script Pro"/>
          <w:sz w:val="48"/>
          <w:szCs w:val="44"/>
        </w:rPr>
      </w:pPr>
      <w:r w:rsidRPr="00CD0CE9">
        <w:rPr>
          <w:rFonts w:ascii="Lucida Calligraphy" w:hAnsi="Lucida Calligraphy" w:cs="Dreaming Outloud Script Pro"/>
          <w:sz w:val="48"/>
          <w:szCs w:val="44"/>
        </w:rPr>
        <w:t>FIRMA</w:t>
      </w:r>
    </w:p>
    <w:p w14:paraId="1AE7928F" w14:textId="77777777" w:rsidR="007E5688" w:rsidRPr="00CD0CE9" w:rsidRDefault="007E5688" w:rsidP="007E5688">
      <w:pPr>
        <w:spacing w:before="0" w:after="0" w:line="240" w:lineRule="atLeast"/>
        <w:rPr>
          <w:rFonts w:cs="Arial"/>
          <w:b/>
          <w:bCs/>
          <w:color w:val="1F497D" w:themeColor="text2"/>
        </w:rPr>
      </w:pPr>
    </w:p>
    <w:p w14:paraId="40EE2DF9" w14:textId="543B7C9E" w:rsidR="007E5688" w:rsidRPr="00CD0CE9" w:rsidRDefault="007E5688" w:rsidP="007E5688">
      <w:pPr>
        <w:spacing w:before="0" w:after="0" w:line="240" w:lineRule="atLeast"/>
        <w:rPr>
          <w:rFonts w:cs="Arial"/>
          <w:b/>
          <w:bCs/>
          <w:color w:val="1F497D" w:themeColor="text2"/>
        </w:rPr>
      </w:pPr>
      <w:r w:rsidRPr="00CD0CE9">
        <w:rPr>
          <w:rFonts w:cs="Arial"/>
          <w:b/>
          <w:bCs/>
          <w:color w:val="1F497D" w:themeColor="text2"/>
        </w:rPr>
        <w:t xml:space="preserve">Nombre </w:t>
      </w:r>
      <w:r w:rsidR="00EB5DD0" w:rsidRPr="00CD0CE9">
        <w:rPr>
          <w:rFonts w:cs="Arial"/>
          <w:b/>
          <w:bCs/>
          <w:color w:val="1F497D" w:themeColor="text2"/>
        </w:rPr>
        <w:t>jefe</w:t>
      </w:r>
      <w:r w:rsidRPr="00CD0CE9">
        <w:rPr>
          <w:rFonts w:cs="Arial"/>
          <w:b/>
          <w:bCs/>
          <w:color w:val="1F497D" w:themeColor="text2"/>
        </w:rPr>
        <w:t xml:space="preserve"> de Control Interno </w:t>
      </w:r>
    </w:p>
    <w:p w14:paraId="0C668F83" w14:textId="77777777" w:rsidR="007E5688" w:rsidRDefault="007E5688" w:rsidP="007E5688">
      <w:pPr>
        <w:spacing w:before="0" w:after="0" w:line="240" w:lineRule="atLeast"/>
        <w:rPr>
          <w:rFonts w:cs="Arial"/>
        </w:rPr>
      </w:pPr>
      <w:r w:rsidRPr="00FA5716">
        <w:rPr>
          <w:rFonts w:cs="Arial"/>
        </w:rPr>
        <w:t>Jefe de</w:t>
      </w:r>
      <w:r>
        <w:rPr>
          <w:rFonts w:cs="Arial"/>
        </w:rPr>
        <w:t xml:space="preserve"> la Oficina de</w:t>
      </w:r>
      <w:r w:rsidRPr="00FA5716">
        <w:rPr>
          <w:rFonts w:cs="Arial"/>
        </w:rPr>
        <w:t xml:space="preserve"> Control Interno </w:t>
      </w:r>
    </w:p>
    <w:p w14:paraId="559C5733" w14:textId="77777777" w:rsidR="007E5688" w:rsidRDefault="007E5688" w:rsidP="007E5688">
      <w:pPr>
        <w:spacing w:before="0" w:after="0" w:line="240" w:lineRule="atLeast"/>
        <w:rPr>
          <w:rFonts w:cs="Arial"/>
        </w:rPr>
      </w:pPr>
    </w:p>
    <w:p w14:paraId="69CA2BB9" w14:textId="77777777" w:rsidR="007E5688" w:rsidRDefault="007E5688" w:rsidP="007E5688">
      <w:pPr>
        <w:pStyle w:val="Subttulo"/>
      </w:pPr>
      <w:r>
        <w:t>Anexos: Plan</w:t>
      </w:r>
      <w:r w:rsidRPr="00113BA8">
        <w:t xml:space="preserve"> de Trabajo</w:t>
      </w:r>
      <w:r>
        <w:t xml:space="preserve">. </w:t>
      </w:r>
      <w:r w:rsidRPr="00113BA8">
        <w:t>(</w:t>
      </w:r>
      <w:r>
        <w:t>Lo recomendable es que haya un solo gran documento que registre o consolide toda la etapa de planeación de cada auditoría y ese es el plan de trabajo).</w:t>
      </w:r>
    </w:p>
    <w:p w14:paraId="07283326" w14:textId="77777777" w:rsidR="007E5688" w:rsidRDefault="007E5688" w:rsidP="007E5688">
      <w:pPr>
        <w:pStyle w:val="Subttulo"/>
        <w:rPr>
          <w:lang w:val="es-ES_tradnl"/>
        </w:rPr>
      </w:pPr>
    </w:p>
    <w:p w14:paraId="1F9D6615" w14:textId="0ADDC6C1" w:rsidR="004A5170" w:rsidRPr="00113BA8" w:rsidRDefault="004A5170" w:rsidP="007E5688">
      <w:pPr>
        <w:pStyle w:val="Subttulo"/>
        <w:rPr>
          <w:lang w:val="es-ES_tradnl"/>
        </w:rPr>
      </w:pPr>
      <w:r>
        <w:rPr>
          <w:lang w:val="es-ES_tradnl"/>
        </w:rPr>
        <w:t xml:space="preserve">*** </w:t>
      </w:r>
    </w:p>
    <w:sectPr w:rsidR="004A5170" w:rsidRPr="00113BA8" w:rsidSect="0076526C">
      <w:headerReference w:type="default" r:id="rId14"/>
      <w:footerReference w:type="default" r:id="rId15"/>
      <w:headerReference w:type="first" r:id="rId16"/>
      <w:pgSz w:w="12240" w:h="15840"/>
      <w:pgMar w:top="1524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4C19" w14:textId="77777777" w:rsidR="00C736D3" w:rsidRDefault="00C736D3" w:rsidP="00CD6908">
      <w:pPr>
        <w:spacing w:after="0" w:line="240" w:lineRule="auto"/>
      </w:pPr>
      <w:r>
        <w:separator/>
      </w:r>
    </w:p>
  </w:endnote>
  <w:endnote w:type="continuationSeparator" w:id="0">
    <w:p w14:paraId="569738B5" w14:textId="77777777" w:rsidR="00C736D3" w:rsidRDefault="00C736D3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B55B" w14:textId="77777777" w:rsidR="00C736D3" w:rsidRDefault="00C736D3" w:rsidP="00CD6908">
      <w:pPr>
        <w:spacing w:after="0" w:line="240" w:lineRule="auto"/>
      </w:pPr>
      <w:r>
        <w:separator/>
      </w:r>
    </w:p>
  </w:footnote>
  <w:footnote w:type="continuationSeparator" w:id="0">
    <w:p w14:paraId="68A2EC97" w14:textId="77777777" w:rsidR="00C736D3" w:rsidRDefault="00C736D3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507426" w:rsidRPr="003622FD" w14:paraId="544B3ACB" w14:textId="77777777" w:rsidTr="00507426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507426" w:rsidRPr="003622FD" w:rsidRDefault="00507426" w:rsidP="0050742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C995791" w:rsidR="00507426" w:rsidRPr="003622FD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EVALUACIÓN INDEPENDIENTE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6EB5652E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0123C50D" w14:textId="7CE53106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EVFT0</w:t>
          </w:r>
          <w:r w:rsidR="00107E59">
            <w:rPr>
              <w:rFonts w:cs="Arial"/>
              <w:bCs/>
              <w:sz w:val="20"/>
              <w:szCs w:val="20"/>
            </w:rPr>
            <w:t>6</w:t>
          </w:r>
        </w:p>
      </w:tc>
    </w:tr>
    <w:tr w:rsidR="00507426" w:rsidRPr="003622FD" w14:paraId="26F9FDC1" w14:textId="77777777" w:rsidTr="00507426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507426" w:rsidRPr="003622FD" w:rsidRDefault="00507426" w:rsidP="00507426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720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2129142950" name="Imagen 21291429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1A5EFF00" w:rsidR="00507426" w:rsidRPr="003622FD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FORMATO CARTA DE COMPROMISO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69A2F26E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1D2AB4B4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507426" w:rsidRPr="003622FD" w14:paraId="79505F1D" w14:textId="77777777" w:rsidTr="00507426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507426" w:rsidRPr="003622FD" w:rsidRDefault="00507426" w:rsidP="0050742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507426" w:rsidRPr="003622FD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197BD8EE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53DDB3FF" w:rsidR="00507426" w:rsidRPr="0016164F" w:rsidRDefault="00507426" w:rsidP="00507426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</w:t>
          </w:r>
          <w:r w:rsidR="00EC74F6">
            <w:rPr>
              <w:rFonts w:cs="Arial"/>
              <w:bCs/>
              <w:sz w:val="20"/>
              <w:szCs w:val="20"/>
            </w:rPr>
            <w:t>6</w:t>
          </w:r>
          <w:r>
            <w:rPr>
              <w:rFonts w:cs="Arial"/>
              <w:bCs/>
              <w:sz w:val="20"/>
              <w:szCs w:val="20"/>
            </w:rPr>
            <w:t>/12/2025</w:t>
          </w:r>
        </w:p>
      </w:tc>
    </w:tr>
  </w:tbl>
  <w:p w14:paraId="767F4E1F" w14:textId="77777777" w:rsidR="004D65AF" w:rsidRDefault="004D65AF" w:rsidP="0076526C">
    <w:pPr>
      <w:pStyle w:val="Encabezado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AC91" w14:textId="77777777" w:rsidR="00B0434F" w:rsidRDefault="00B0434F">
    <w:pPr>
      <w:pStyle w:val="Encabezado"/>
    </w:pPr>
  </w:p>
  <w:p w14:paraId="565C59FA" w14:textId="77777777" w:rsidR="00B0434F" w:rsidRDefault="00B0434F">
    <w:pPr>
      <w:pStyle w:val="Encabezado"/>
    </w:pPr>
  </w:p>
  <w:p w14:paraId="5664A2FF" w14:textId="77777777" w:rsidR="00B0434F" w:rsidRDefault="00B0434F">
    <w:pPr>
      <w:pStyle w:val="Encabezado"/>
    </w:pPr>
  </w:p>
  <w:p w14:paraId="13DC2BA1" w14:textId="77777777" w:rsidR="00B0434F" w:rsidRDefault="00B0434F">
    <w:pPr>
      <w:pStyle w:val="Encabezado"/>
    </w:pPr>
  </w:p>
  <w:p w14:paraId="266D4BD2" w14:textId="77777777" w:rsidR="00B0434F" w:rsidRDefault="00B04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C07D44"/>
    <w:multiLevelType w:val="hybridMultilevel"/>
    <w:tmpl w:val="ABB4B78C"/>
    <w:lvl w:ilvl="0" w:tplc="224072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556A"/>
    <w:multiLevelType w:val="hybridMultilevel"/>
    <w:tmpl w:val="39BE9A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2D6"/>
    <w:multiLevelType w:val="multilevel"/>
    <w:tmpl w:val="AA7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53461"/>
    <w:multiLevelType w:val="hybridMultilevel"/>
    <w:tmpl w:val="3F6433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4"/>
  </w:num>
  <w:num w:numId="2" w16cid:durableId="666858293">
    <w:abstractNumId w:val="12"/>
  </w:num>
  <w:num w:numId="3" w16cid:durableId="988093790">
    <w:abstractNumId w:val="13"/>
  </w:num>
  <w:num w:numId="4" w16cid:durableId="536235149">
    <w:abstractNumId w:val="3"/>
  </w:num>
  <w:num w:numId="5" w16cid:durableId="1830098136">
    <w:abstractNumId w:val="16"/>
  </w:num>
  <w:num w:numId="6" w16cid:durableId="1548687757">
    <w:abstractNumId w:val="0"/>
  </w:num>
  <w:num w:numId="7" w16cid:durableId="837185265">
    <w:abstractNumId w:val="21"/>
  </w:num>
  <w:num w:numId="8" w16cid:durableId="421877869">
    <w:abstractNumId w:val="9"/>
  </w:num>
  <w:num w:numId="9" w16cid:durableId="1775901864">
    <w:abstractNumId w:val="18"/>
  </w:num>
  <w:num w:numId="10" w16cid:durableId="1228422226">
    <w:abstractNumId w:val="22"/>
  </w:num>
  <w:num w:numId="11" w16cid:durableId="1227493069">
    <w:abstractNumId w:val="20"/>
  </w:num>
  <w:num w:numId="12" w16cid:durableId="1412653732">
    <w:abstractNumId w:val="2"/>
  </w:num>
  <w:num w:numId="13" w16cid:durableId="2069767219">
    <w:abstractNumId w:val="15"/>
  </w:num>
  <w:num w:numId="14" w16cid:durableId="943923163">
    <w:abstractNumId w:val="23"/>
  </w:num>
  <w:num w:numId="15" w16cid:durableId="936673084">
    <w:abstractNumId w:val="19"/>
  </w:num>
  <w:num w:numId="16" w16cid:durableId="986277271">
    <w:abstractNumId w:val="17"/>
  </w:num>
  <w:num w:numId="17" w16cid:durableId="387846246">
    <w:abstractNumId w:val="8"/>
  </w:num>
  <w:num w:numId="18" w16cid:durableId="114326956">
    <w:abstractNumId w:val="5"/>
  </w:num>
  <w:num w:numId="19" w16cid:durableId="2004775786">
    <w:abstractNumId w:val="7"/>
  </w:num>
  <w:num w:numId="20" w16cid:durableId="2078282290">
    <w:abstractNumId w:val="1"/>
  </w:num>
  <w:num w:numId="21" w16cid:durableId="2115049251">
    <w:abstractNumId w:val="10"/>
  </w:num>
  <w:num w:numId="22" w16cid:durableId="1678998636">
    <w:abstractNumId w:val="6"/>
  </w:num>
  <w:num w:numId="23" w16cid:durableId="1327787342">
    <w:abstractNumId w:val="4"/>
  </w:num>
  <w:num w:numId="24" w16cid:durableId="1584147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0541"/>
    <w:rsid w:val="00046ECF"/>
    <w:rsid w:val="0005164E"/>
    <w:rsid w:val="000762A7"/>
    <w:rsid w:val="00080A8E"/>
    <w:rsid w:val="00081E1A"/>
    <w:rsid w:val="000933D8"/>
    <w:rsid w:val="00096ADF"/>
    <w:rsid w:val="000A07FE"/>
    <w:rsid w:val="000C31C6"/>
    <w:rsid w:val="000C5BDC"/>
    <w:rsid w:val="000E0FA8"/>
    <w:rsid w:val="000E172C"/>
    <w:rsid w:val="000E2EBE"/>
    <w:rsid w:val="000F176B"/>
    <w:rsid w:val="001012E0"/>
    <w:rsid w:val="001048B6"/>
    <w:rsid w:val="00106D5C"/>
    <w:rsid w:val="00107E59"/>
    <w:rsid w:val="001118A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01C16"/>
    <w:rsid w:val="00216E4A"/>
    <w:rsid w:val="00237626"/>
    <w:rsid w:val="002416AB"/>
    <w:rsid w:val="002452D8"/>
    <w:rsid w:val="00250E27"/>
    <w:rsid w:val="00263638"/>
    <w:rsid w:val="00271100"/>
    <w:rsid w:val="002717F5"/>
    <w:rsid w:val="00273F1E"/>
    <w:rsid w:val="00275CED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18EF"/>
    <w:rsid w:val="002B45EC"/>
    <w:rsid w:val="002C1478"/>
    <w:rsid w:val="002C2259"/>
    <w:rsid w:val="002C2C4C"/>
    <w:rsid w:val="002C4320"/>
    <w:rsid w:val="002C4B01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04332"/>
    <w:rsid w:val="0031468F"/>
    <w:rsid w:val="00323671"/>
    <w:rsid w:val="00326EE8"/>
    <w:rsid w:val="003316A4"/>
    <w:rsid w:val="00333542"/>
    <w:rsid w:val="00357C0F"/>
    <w:rsid w:val="00370FD8"/>
    <w:rsid w:val="003763AD"/>
    <w:rsid w:val="003836D7"/>
    <w:rsid w:val="00384F74"/>
    <w:rsid w:val="00386DAA"/>
    <w:rsid w:val="00391573"/>
    <w:rsid w:val="00392452"/>
    <w:rsid w:val="00394A6D"/>
    <w:rsid w:val="00396951"/>
    <w:rsid w:val="00397FC4"/>
    <w:rsid w:val="003A2969"/>
    <w:rsid w:val="003A661F"/>
    <w:rsid w:val="003A796C"/>
    <w:rsid w:val="003B208C"/>
    <w:rsid w:val="003B28D1"/>
    <w:rsid w:val="003C6662"/>
    <w:rsid w:val="003D0A3C"/>
    <w:rsid w:val="003D3053"/>
    <w:rsid w:val="003E03CC"/>
    <w:rsid w:val="003F32E7"/>
    <w:rsid w:val="003F5145"/>
    <w:rsid w:val="003F5D79"/>
    <w:rsid w:val="00405EC7"/>
    <w:rsid w:val="00416A29"/>
    <w:rsid w:val="004178CD"/>
    <w:rsid w:val="00433085"/>
    <w:rsid w:val="0043439A"/>
    <w:rsid w:val="00436C74"/>
    <w:rsid w:val="00440056"/>
    <w:rsid w:val="00441EB8"/>
    <w:rsid w:val="00443479"/>
    <w:rsid w:val="00455106"/>
    <w:rsid w:val="00465D20"/>
    <w:rsid w:val="00471B38"/>
    <w:rsid w:val="00472676"/>
    <w:rsid w:val="004759DC"/>
    <w:rsid w:val="00490CB6"/>
    <w:rsid w:val="004A5170"/>
    <w:rsid w:val="004B0932"/>
    <w:rsid w:val="004B1310"/>
    <w:rsid w:val="004B17C8"/>
    <w:rsid w:val="004B644F"/>
    <w:rsid w:val="004B6BB7"/>
    <w:rsid w:val="004C24D8"/>
    <w:rsid w:val="004C4BA4"/>
    <w:rsid w:val="004C70BD"/>
    <w:rsid w:val="004D1D6E"/>
    <w:rsid w:val="004D65AF"/>
    <w:rsid w:val="004F0AE8"/>
    <w:rsid w:val="004F2832"/>
    <w:rsid w:val="005027DC"/>
    <w:rsid w:val="00505A43"/>
    <w:rsid w:val="00507426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A30A4"/>
    <w:rsid w:val="005B461D"/>
    <w:rsid w:val="005C2590"/>
    <w:rsid w:val="005C29BA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0744"/>
    <w:rsid w:val="006B1A06"/>
    <w:rsid w:val="006B1A7D"/>
    <w:rsid w:val="006B4ED8"/>
    <w:rsid w:val="006B678B"/>
    <w:rsid w:val="006C00D0"/>
    <w:rsid w:val="006D0A57"/>
    <w:rsid w:val="006D17ED"/>
    <w:rsid w:val="006D2B31"/>
    <w:rsid w:val="006D2D4C"/>
    <w:rsid w:val="006D2ED3"/>
    <w:rsid w:val="006D4680"/>
    <w:rsid w:val="006E193C"/>
    <w:rsid w:val="006E20AE"/>
    <w:rsid w:val="006E3C24"/>
    <w:rsid w:val="006F2325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34D11"/>
    <w:rsid w:val="007416FD"/>
    <w:rsid w:val="00741C65"/>
    <w:rsid w:val="00751E87"/>
    <w:rsid w:val="00754431"/>
    <w:rsid w:val="00764557"/>
    <w:rsid w:val="0076526C"/>
    <w:rsid w:val="00767956"/>
    <w:rsid w:val="00773A64"/>
    <w:rsid w:val="0077490D"/>
    <w:rsid w:val="007775C9"/>
    <w:rsid w:val="007833B9"/>
    <w:rsid w:val="00791E10"/>
    <w:rsid w:val="00794DB7"/>
    <w:rsid w:val="007954F6"/>
    <w:rsid w:val="007A07BC"/>
    <w:rsid w:val="007A2846"/>
    <w:rsid w:val="007A6D05"/>
    <w:rsid w:val="007E450E"/>
    <w:rsid w:val="007E5688"/>
    <w:rsid w:val="007F0111"/>
    <w:rsid w:val="007F284D"/>
    <w:rsid w:val="00811680"/>
    <w:rsid w:val="00812813"/>
    <w:rsid w:val="00814AF3"/>
    <w:rsid w:val="008154B9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3692"/>
    <w:rsid w:val="0086442E"/>
    <w:rsid w:val="00871442"/>
    <w:rsid w:val="008718D3"/>
    <w:rsid w:val="00886223"/>
    <w:rsid w:val="008871EC"/>
    <w:rsid w:val="008A3795"/>
    <w:rsid w:val="008B586A"/>
    <w:rsid w:val="008D46F9"/>
    <w:rsid w:val="008E592A"/>
    <w:rsid w:val="008E72F9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414B4"/>
    <w:rsid w:val="0095096A"/>
    <w:rsid w:val="009522F4"/>
    <w:rsid w:val="00954BCA"/>
    <w:rsid w:val="00955E9A"/>
    <w:rsid w:val="009561C4"/>
    <w:rsid w:val="009A63A5"/>
    <w:rsid w:val="009B324B"/>
    <w:rsid w:val="009B4804"/>
    <w:rsid w:val="009B7777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4785"/>
    <w:rsid w:val="00A15E48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121"/>
    <w:rsid w:val="00B0071F"/>
    <w:rsid w:val="00B02F2C"/>
    <w:rsid w:val="00B03366"/>
    <w:rsid w:val="00B0434F"/>
    <w:rsid w:val="00B052E3"/>
    <w:rsid w:val="00B05E44"/>
    <w:rsid w:val="00B12CC4"/>
    <w:rsid w:val="00B15505"/>
    <w:rsid w:val="00B34780"/>
    <w:rsid w:val="00B41653"/>
    <w:rsid w:val="00B52205"/>
    <w:rsid w:val="00B52707"/>
    <w:rsid w:val="00B54919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736D3"/>
    <w:rsid w:val="00C862F5"/>
    <w:rsid w:val="00C87D40"/>
    <w:rsid w:val="00C94EC1"/>
    <w:rsid w:val="00CA479B"/>
    <w:rsid w:val="00CA7E46"/>
    <w:rsid w:val="00CB1405"/>
    <w:rsid w:val="00CD0CE9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3ED6"/>
    <w:rsid w:val="00D5513F"/>
    <w:rsid w:val="00D55716"/>
    <w:rsid w:val="00D83AD6"/>
    <w:rsid w:val="00D8682E"/>
    <w:rsid w:val="00DA017B"/>
    <w:rsid w:val="00DA4597"/>
    <w:rsid w:val="00DA73E8"/>
    <w:rsid w:val="00DB1632"/>
    <w:rsid w:val="00DB634A"/>
    <w:rsid w:val="00DC1BAF"/>
    <w:rsid w:val="00DC7729"/>
    <w:rsid w:val="00DD134F"/>
    <w:rsid w:val="00DD4DB9"/>
    <w:rsid w:val="00DD61D4"/>
    <w:rsid w:val="00DD7300"/>
    <w:rsid w:val="00DE3C88"/>
    <w:rsid w:val="00DF001B"/>
    <w:rsid w:val="00DF023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76DB7"/>
    <w:rsid w:val="00E86497"/>
    <w:rsid w:val="00E938CA"/>
    <w:rsid w:val="00E973CA"/>
    <w:rsid w:val="00EA5270"/>
    <w:rsid w:val="00EA79FE"/>
    <w:rsid w:val="00EB20C6"/>
    <w:rsid w:val="00EB2D5D"/>
    <w:rsid w:val="00EB30BD"/>
    <w:rsid w:val="00EB3808"/>
    <w:rsid w:val="00EB3FA9"/>
    <w:rsid w:val="00EB5DD0"/>
    <w:rsid w:val="00EB7812"/>
    <w:rsid w:val="00EC5885"/>
    <w:rsid w:val="00EC74F6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294B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  <w:rsid w:val="030ED916"/>
    <w:rsid w:val="04B4F0E3"/>
    <w:rsid w:val="096E38A0"/>
    <w:rsid w:val="1C968E7B"/>
    <w:rsid w:val="3111476A"/>
    <w:rsid w:val="324D85DB"/>
    <w:rsid w:val="39F4BCCB"/>
    <w:rsid w:val="3A8F160A"/>
    <w:rsid w:val="3DDAA4AE"/>
    <w:rsid w:val="458B4AEE"/>
    <w:rsid w:val="5CB2EF79"/>
    <w:rsid w:val="7BA6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E3053B4F-67E8-4CDA-AE2D-6D0EB576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2C4C"/>
    <w:pPr>
      <w:keepNext/>
      <w:keepLines/>
      <w:spacing w:before="0" w:after="0" w:line="240" w:lineRule="atLeast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2C2C4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SubttuloCar">
    <w:name w:val="Subtítulo Car"/>
    <w:aliases w:val="SubEcopetrol S.A. Car"/>
    <w:link w:val="Subttulo"/>
    <w:locked/>
    <w:rsid w:val="007E5688"/>
    <w:rPr>
      <w:rFonts w:ascii="Arial" w:hAnsi="Arial" w:cs="Arial"/>
      <w:i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7E5688"/>
    <w:pPr>
      <w:spacing w:before="20" w:after="40" w:line="240" w:lineRule="auto"/>
    </w:pPr>
    <w:rPr>
      <w:rFonts w:cs="Arial"/>
      <w:i/>
      <w:sz w:val="22"/>
      <w:lang w:eastAsia="es-ES"/>
    </w:rPr>
  </w:style>
  <w:style w:type="character" w:customStyle="1" w:styleId="SubttuloCar1">
    <w:name w:val="Subtítulo Car1"/>
    <w:basedOn w:val="Fuentedeprrafopredeter"/>
    <w:uiPriority w:val="11"/>
    <w:rsid w:val="00B00121"/>
    <w:rPr>
      <w:rFonts w:eastAsiaTheme="minorEastAsia"/>
      <w:color w:val="5A5A5A" w:themeColor="text1" w:themeTint="A5"/>
      <w:spacing w:val="15"/>
    </w:rPr>
  </w:style>
  <w:style w:type="paragraph" w:styleId="Revisin">
    <w:name w:val="Revision"/>
    <w:hidden/>
    <w:uiPriority w:val="99"/>
    <w:semiHidden/>
    <w:rsid w:val="00F7294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EVFT06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2025-12-26T05:00:00+00:00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Carta de compromiso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2025-12-26T05:00:00+00:00</Fecha_x0020_de_x0020_inicio_x0020_de_x0020_publicación>
    <Tipo_x0020_Documental xmlns="cfd7d055-4c42-4b1a-a19c-7e601acfe3a8">1686</Tipo_x0020_Documental>
    <_dlc_DocId xmlns="b6565643-c00f-44ce-b5d1-532a85e4382c">XQAF2AT3N76N-114-4856</_dlc_DocId>
    <_dlc_DocIdUrl xmlns="b6565643-c00f-44ce-b5d1-532a85e4382c">
      <Url>https://docs.supersalud.gov.co/PortalWeb/planeacion/_layouts/15/DocIdRedir.aspx?ID=XQAF2AT3N76N-114-4856</Url>
      <Description>XQAF2AT3N76N-114-4856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CD289-C7B4-41BC-868A-2DD77D097BF1}"/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E361A96-202E-40FB-8D4E-A0B111FFE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1113</Words>
  <Characters>7474</Characters>
  <Application>Microsoft Office Word</Application>
  <DocSecurity>0</DocSecurity>
  <Lines>393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</dc:title>
  <dc:subject>Subtítulo o descripción del manual</dc:subject>
  <dc:creator>pablo.vergara@supersalud.gov.co</dc:creator>
  <cp:keywords>EVFT06</cp:keywords>
  <dc:description/>
  <cp:lastModifiedBy>Marcela Andrea Garcia Guerrero</cp:lastModifiedBy>
  <cp:revision>7</cp:revision>
  <cp:lastPrinted>2021-12-09T23:17:00Z</cp:lastPrinted>
  <dcterms:created xsi:type="dcterms:W3CDTF">2025-12-26T19:56:00Z</dcterms:created>
  <dcterms:modified xsi:type="dcterms:W3CDTF">2025-12-26T21:31:00Z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7fad0942-c6c0-4818-846a-e6f97a1cad1d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