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EB03" w14:textId="77777777" w:rsidR="001621EC" w:rsidRDefault="001621EC" w:rsidP="00A16273">
      <w:pPr>
        <w:rPr>
          <w:rFonts w:ascii="Arial Narrow" w:eastAsia="Arial Unicode MS" w:hAnsi="Arial Narrow" w:cs="Arial Unicode MS"/>
          <w:b/>
          <w:sz w:val="22"/>
          <w:szCs w:val="22"/>
        </w:rPr>
      </w:pPr>
    </w:p>
    <w:p w14:paraId="06B48C03" w14:textId="6D88CB7B" w:rsidR="00A73353" w:rsidRPr="00046266" w:rsidRDefault="00A73353" w:rsidP="00A73353">
      <w:pPr>
        <w:spacing w:line="360" w:lineRule="auto"/>
        <w:rPr>
          <w:rFonts w:ascii="Arial" w:hAnsi="Arial" w:cs="Arial"/>
          <w:b/>
          <w:snapToGrid w:val="0"/>
          <w:lang w:val="es-CO"/>
        </w:rPr>
      </w:pPr>
      <w:r w:rsidRPr="00046266">
        <w:rPr>
          <w:rFonts w:ascii="Arial" w:hAnsi="Arial" w:cs="Arial"/>
          <w:b/>
          <w:snapToGrid w:val="0"/>
        </w:rPr>
        <w:t>Nombre del funcionario</w:t>
      </w:r>
      <w:r w:rsidR="008E178E" w:rsidRPr="00046266">
        <w:rPr>
          <w:rFonts w:ascii="Arial" w:hAnsi="Arial" w:cs="Arial"/>
          <w:bCs/>
          <w:snapToGrid w:val="0"/>
          <w:color w:val="5F5F5F"/>
        </w:rPr>
        <w:t xml:space="preserve"> </w:t>
      </w:r>
      <w:r w:rsidR="008E178E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 xml:space="preserve">(Registrar el </w:t>
      </w:r>
      <w:r w:rsidR="00046266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n</w:t>
      </w:r>
      <w:r w:rsidR="008E178E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 xml:space="preserve">ombre del </w:t>
      </w:r>
      <w:r w:rsidR="00046266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f</w:t>
      </w:r>
      <w:r w:rsidR="008E178E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 xml:space="preserve">uncionario </w:t>
      </w:r>
      <w:r w:rsidR="00046266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s</w:t>
      </w:r>
      <w:r w:rsidR="008E178E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olicitante)</w:t>
      </w:r>
      <w:r w:rsidRPr="00046266">
        <w:rPr>
          <w:rFonts w:ascii="Arial" w:hAnsi="Arial" w:cs="Arial"/>
          <w:b/>
          <w:snapToGrid w:val="0"/>
        </w:rPr>
        <w:t xml:space="preserve">: </w:t>
      </w:r>
    </w:p>
    <w:p w14:paraId="576C123A" w14:textId="5A6037BD" w:rsidR="00A73353" w:rsidRPr="00046266" w:rsidRDefault="00A73353" w:rsidP="00A73353">
      <w:pPr>
        <w:spacing w:line="360" w:lineRule="auto"/>
        <w:rPr>
          <w:rFonts w:ascii="Arial" w:hAnsi="Arial" w:cs="Arial"/>
          <w:b/>
          <w:snapToGrid w:val="0"/>
          <w:lang w:val="es-CO"/>
        </w:rPr>
      </w:pPr>
      <w:r w:rsidRPr="00046266">
        <w:rPr>
          <w:rFonts w:ascii="Arial" w:hAnsi="Arial" w:cs="Arial"/>
          <w:b/>
          <w:snapToGrid w:val="0"/>
        </w:rPr>
        <w:t>Cargo</w:t>
      </w:r>
      <w:r w:rsidR="008E178E" w:rsidRPr="00046266">
        <w:rPr>
          <w:rFonts w:ascii="Arial" w:hAnsi="Arial" w:cs="Arial"/>
          <w:bCs/>
          <w:snapToGrid w:val="0"/>
          <w:color w:val="5F5F5F"/>
        </w:rPr>
        <w:t xml:space="preserve"> </w:t>
      </w:r>
      <w:r w:rsidR="008E178E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(Registrar cargo del funcionario solicitante)</w:t>
      </w:r>
      <w:r w:rsidRPr="00046266">
        <w:rPr>
          <w:rFonts w:ascii="Arial" w:hAnsi="Arial" w:cs="Arial"/>
          <w:b/>
          <w:snapToGrid w:val="0"/>
        </w:rPr>
        <w:t xml:space="preserve">: </w:t>
      </w:r>
    </w:p>
    <w:p w14:paraId="6804224F" w14:textId="07A165D9" w:rsidR="00A73353" w:rsidRPr="00046266" w:rsidRDefault="00A73353" w:rsidP="00A73353">
      <w:pPr>
        <w:spacing w:line="360" w:lineRule="auto"/>
        <w:rPr>
          <w:rFonts w:ascii="Arial" w:hAnsi="Arial" w:cs="Arial"/>
          <w:b/>
          <w:snapToGrid w:val="0"/>
          <w:color w:val="A6A6A6" w:themeColor="background1" w:themeShade="A6"/>
          <w:lang w:val="es-CO"/>
        </w:rPr>
      </w:pPr>
      <w:r w:rsidRPr="00046266">
        <w:rPr>
          <w:rFonts w:ascii="Arial" w:hAnsi="Arial" w:cs="Arial"/>
          <w:b/>
          <w:snapToGrid w:val="0"/>
          <w:lang w:val="es-CO"/>
        </w:rPr>
        <w:t xml:space="preserve">Horario </w:t>
      </w:r>
      <w:r w:rsidR="00046266" w:rsidRPr="00DA37F7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(</w:t>
      </w:r>
      <w:r w:rsidRPr="00DA37F7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Escriba una X en frente de la opción de horario que solicita tomar</w:t>
      </w:r>
      <w:proofErr w:type="gramStart"/>
      <w:r w:rsidR="00046266" w:rsidRPr="00DA37F7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)</w:t>
      </w:r>
      <w:r w:rsidR="00CF5332" w:rsidRPr="00CF5332">
        <w:rPr>
          <w:rFonts w:ascii="Arial" w:hAnsi="Arial" w:cs="Arial"/>
          <w:b/>
          <w:snapToGrid w:val="0"/>
          <w:lang w:val="es-CO"/>
        </w:rPr>
        <w:t xml:space="preserve"> </w:t>
      </w:r>
      <w:r w:rsidR="00CF5332" w:rsidRPr="00046266">
        <w:rPr>
          <w:rFonts w:ascii="Arial" w:hAnsi="Arial" w:cs="Arial"/>
          <w:b/>
          <w:snapToGrid w:val="0"/>
          <w:lang w:val="es-CO"/>
        </w:rPr>
        <w:t>:</w:t>
      </w:r>
      <w:proofErr w:type="gramEnd"/>
    </w:p>
    <w:p w14:paraId="01A52D29" w14:textId="2447B933" w:rsidR="00A73353" w:rsidRPr="00046266" w:rsidRDefault="00A73353" w:rsidP="00A73353">
      <w:pPr>
        <w:numPr>
          <w:ilvl w:val="0"/>
          <w:numId w:val="19"/>
        </w:numPr>
        <w:rPr>
          <w:rFonts w:ascii="Arial" w:hAnsi="Arial" w:cs="Arial"/>
          <w:color w:val="000000"/>
          <w:lang w:val="en-US" w:eastAsia="es-CO"/>
        </w:rPr>
      </w:pPr>
      <w:r w:rsidRPr="00046266">
        <w:rPr>
          <w:rFonts w:ascii="Arial" w:hAnsi="Arial" w:cs="Arial"/>
          <w:color w:val="000000"/>
          <w:lang w:val="en-US" w:eastAsia="es-CO"/>
        </w:rPr>
        <w:t xml:space="preserve">7:00 a.m. a 4:00 </w:t>
      </w:r>
      <w:proofErr w:type="spellStart"/>
      <w:r w:rsidRPr="00046266">
        <w:rPr>
          <w:rFonts w:ascii="Arial" w:hAnsi="Arial" w:cs="Arial"/>
          <w:color w:val="000000"/>
          <w:lang w:val="en-US" w:eastAsia="es-CO"/>
        </w:rPr>
        <w:t>p.m</w:t>
      </w:r>
      <w:proofErr w:type="spellEnd"/>
      <w:r w:rsidRPr="00046266">
        <w:rPr>
          <w:rFonts w:ascii="Arial" w:hAnsi="Arial" w:cs="Arial"/>
          <w:color w:val="000000"/>
          <w:lang w:val="en-US" w:eastAsia="es-CO"/>
        </w:rPr>
        <w:t xml:space="preserve">: </w:t>
      </w:r>
    </w:p>
    <w:p w14:paraId="38C2260F" w14:textId="6E989EE9" w:rsidR="00A73353" w:rsidRPr="00046266" w:rsidRDefault="00A73353" w:rsidP="00A73353">
      <w:pPr>
        <w:numPr>
          <w:ilvl w:val="0"/>
          <w:numId w:val="19"/>
        </w:numPr>
        <w:rPr>
          <w:rFonts w:ascii="Arial Narrow" w:eastAsia="Arial Unicode MS" w:hAnsi="Arial Narrow" w:cs="Arial Unicode MS"/>
          <w:b/>
        </w:rPr>
      </w:pPr>
      <w:r w:rsidRPr="00046266">
        <w:rPr>
          <w:rFonts w:ascii="Arial" w:hAnsi="Arial" w:cs="Arial"/>
          <w:color w:val="000000"/>
          <w:lang w:val="en-US" w:eastAsia="es-CO"/>
        </w:rPr>
        <w:t xml:space="preserve">9:00 a.m. a 6:00 </w:t>
      </w:r>
      <w:proofErr w:type="spellStart"/>
      <w:r w:rsidRPr="00046266">
        <w:rPr>
          <w:rFonts w:ascii="Arial" w:hAnsi="Arial" w:cs="Arial"/>
          <w:color w:val="000000"/>
          <w:lang w:val="en-US" w:eastAsia="es-CO"/>
        </w:rPr>
        <w:t>p.m</w:t>
      </w:r>
      <w:proofErr w:type="spellEnd"/>
      <w:r w:rsidRPr="00046266">
        <w:rPr>
          <w:rFonts w:ascii="Arial" w:hAnsi="Arial" w:cs="Arial"/>
          <w:color w:val="000000"/>
          <w:lang w:val="en-US" w:eastAsia="es-CO"/>
        </w:rPr>
        <w:t xml:space="preserve">: </w:t>
      </w:r>
    </w:p>
    <w:p w14:paraId="415D1272" w14:textId="061A4928" w:rsidR="00046266" w:rsidRPr="00046266" w:rsidRDefault="00046266" w:rsidP="00046266">
      <w:pPr>
        <w:numPr>
          <w:ilvl w:val="0"/>
          <w:numId w:val="19"/>
        </w:numPr>
        <w:rPr>
          <w:rFonts w:ascii="Arial Narrow" w:eastAsia="Arial Unicode MS" w:hAnsi="Arial Narrow" w:cs="Arial Unicode MS"/>
          <w:b/>
          <w:sz w:val="22"/>
          <w:szCs w:val="22"/>
        </w:rPr>
      </w:pPr>
      <w:r>
        <w:rPr>
          <w:rFonts w:ascii="Arial" w:hAnsi="Arial" w:cs="Arial"/>
          <w:color w:val="000000"/>
          <w:lang w:val="en-US" w:eastAsia="es-CO"/>
        </w:rPr>
        <w:t xml:space="preserve">10:00 a.m. a 7:00 </w:t>
      </w:r>
      <w:proofErr w:type="spellStart"/>
      <w:r>
        <w:rPr>
          <w:rFonts w:ascii="Arial" w:hAnsi="Arial" w:cs="Arial"/>
          <w:color w:val="000000"/>
          <w:lang w:val="en-US" w:eastAsia="es-CO"/>
        </w:rPr>
        <w:t>p.m</w:t>
      </w:r>
      <w:proofErr w:type="spellEnd"/>
    </w:p>
    <w:p w14:paraId="0B3ACEB7" w14:textId="77777777" w:rsidR="00A73353" w:rsidRPr="00046266" w:rsidRDefault="00A73353" w:rsidP="00A73353">
      <w:pPr>
        <w:rPr>
          <w:rFonts w:ascii="Arial Narrow" w:eastAsia="Arial Unicode MS" w:hAnsi="Arial Narrow" w:cs="Arial Unicode MS"/>
          <w:b/>
        </w:rPr>
      </w:pPr>
    </w:p>
    <w:p w14:paraId="6A19096F" w14:textId="1568C298" w:rsidR="00A73353" w:rsidRPr="00046266" w:rsidRDefault="00A73353" w:rsidP="00A73353">
      <w:pPr>
        <w:rPr>
          <w:rFonts w:ascii="Arial" w:hAnsi="Arial" w:cs="Arial"/>
          <w:bCs/>
          <w:snapToGrid w:val="0"/>
          <w:color w:val="5F5F5F"/>
        </w:rPr>
      </w:pPr>
      <w:r w:rsidRPr="00046266">
        <w:rPr>
          <w:rFonts w:ascii="Arial" w:hAnsi="Arial" w:cs="Arial"/>
          <w:b/>
          <w:snapToGrid w:val="0"/>
        </w:rPr>
        <w:t>Dependencia</w:t>
      </w:r>
      <w:r w:rsidR="008E178E" w:rsidRPr="00046266">
        <w:rPr>
          <w:rFonts w:ascii="Arial" w:hAnsi="Arial" w:cs="Arial"/>
          <w:bCs/>
          <w:snapToGrid w:val="0"/>
        </w:rPr>
        <w:t xml:space="preserve"> </w:t>
      </w:r>
      <w:r w:rsidR="008E178E" w:rsidRPr="00046266">
        <w:rPr>
          <w:rFonts w:ascii="Arial" w:hAnsi="Arial" w:cs="Arial"/>
          <w:bCs/>
          <w:i/>
          <w:iCs/>
          <w:snapToGrid w:val="0"/>
          <w:color w:val="A6A6A6" w:themeColor="background1" w:themeShade="A6"/>
        </w:rPr>
        <w:t>(Escriba el orden de acuerdo con la jerarquía ejemplo: Secretaría General/ Subdirección Administrativa/Grupo de Recursos Físicos)</w:t>
      </w:r>
      <w:r w:rsidR="008E178E" w:rsidRPr="00046266">
        <w:rPr>
          <w:rFonts w:ascii="Arial" w:hAnsi="Arial" w:cs="Arial"/>
          <w:bCs/>
          <w:snapToGrid w:val="0"/>
        </w:rPr>
        <w:t>:</w:t>
      </w:r>
    </w:p>
    <w:p w14:paraId="5D8BE80D" w14:textId="6EFDF07F" w:rsidR="00A73353" w:rsidRPr="00046266" w:rsidRDefault="00A73353" w:rsidP="00A73353">
      <w:pPr>
        <w:widowControl w:val="0"/>
        <w:rPr>
          <w:rFonts w:ascii="Arial" w:hAnsi="Arial" w:cs="Arial"/>
          <w:b/>
          <w:snapToGrid w:val="0"/>
        </w:rPr>
      </w:pPr>
      <w:r w:rsidRPr="00046266">
        <w:rPr>
          <w:rFonts w:ascii="Arial" w:hAnsi="Arial" w:cs="Arial"/>
          <w:b/>
          <w:snapToGrid w:val="0"/>
        </w:rPr>
        <w:t xml:space="preserve">Justificación </w:t>
      </w:r>
      <w:r w:rsidRPr="00046266">
        <w:rPr>
          <w:rFonts w:ascii="Arial" w:hAnsi="Arial" w:cs="Arial"/>
          <w:i/>
          <w:iCs/>
          <w:snapToGrid w:val="0"/>
          <w:color w:val="A6A6A6" w:themeColor="background1" w:themeShade="A6"/>
        </w:rPr>
        <w:t>(Motivo por el cual solicita la jornada flexible)</w:t>
      </w:r>
      <w:r w:rsidR="008E178E" w:rsidRPr="00046266">
        <w:rPr>
          <w:rFonts w:ascii="Arial" w:hAnsi="Arial" w:cs="Arial"/>
          <w:snapToGrid w:val="0"/>
          <w:color w:val="767171"/>
        </w:rPr>
        <w:t>:</w:t>
      </w:r>
    </w:p>
    <w:p w14:paraId="5B5216CF" w14:textId="77777777" w:rsidR="00A73353" w:rsidRPr="00046266" w:rsidRDefault="00A73353" w:rsidP="00A73353">
      <w:pPr>
        <w:widowControl w:val="0"/>
        <w:rPr>
          <w:rFonts w:ascii="Arial" w:hAnsi="Arial" w:cs="Arial"/>
          <w:b/>
          <w:snapToGrid w:val="0"/>
          <w:lang w:val="es-CO"/>
        </w:rPr>
      </w:pPr>
    </w:p>
    <w:p w14:paraId="7741E61A" w14:textId="77777777" w:rsidR="00A73353" w:rsidRPr="00DA37F7" w:rsidRDefault="00A73353" w:rsidP="00A73353">
      <w:pPr>
        <w:widowControl w:val="0"/>
        <w:rPr>
          <w:rFonts w:ascii="Arial" w:hAnsi="Arial" w:cs="Arial"/>
          <w:b/>
          <w:snapToGrid w:val="0"/>
          <w:sz w:val="22"/>
          <w:szCs w:val="22"/>
          <w:lang w:val="es-CO"/>
        </w:rPr>
      </w:pPr>
      <w:r w:rsidRPr="00DA37F7">
        <w:rPr>
          <w:rFonts w:ascii="Arial" w:hAnsi="Arial" w:cs="Arial"/>
          <w:b/>
          <w:snapToGrid w:val="0"/>
          <w:sz w:val="22"/>
          <w:szCs w:val="22"/>
          <w:lang w:val="es-CO"/>
        </w:rPr>
        <w:t>Compromisos por parte del funcionario</w:t>
      </w:r>
    </w:p>
    <w:p w14:paraId="36256AA8" w14:textId="77777777" w:rsidR="00A73353" w:rsidRPr="00DA37F7" w:rsidRDefault="00A73353" w:rsidP="00A73353">
      <w:pPr>
        <w:widowControl w:val="0"/>
        <w:rPr>
          <w:rFonts w:ascii="Arial" w:hAnsi="Arial" w:cs="Arial"/>
          <w:b/>
          <w:snapToGrid w:val="0"/>
          <w:sz w:val="22"/>
          <w:szCs w:val="22"/>
          <w:lang w:val="es-CO"/>
        </w:rPr>
      </w:pPr>
    </w:p>
    <w:p w14:paraId="54798892" w14:textId="77777777" w:rsidR="00A73353" w:rsidRPr="00DA37F7" w:rsidRDefault="00A73353" w:rsidP="00A73353">
      <w:pPr>
        <w:pStyle w:val="Prrafodelista"/>
        <w:numPr>
          <w:ilvl w:val="0"/>
          <w:numId w:val="20"/>
        </w:numPr>
        <w:ind w:right="459"/>
        <w:jc w:val="both"/>
        <w:rPr>
          <w:rFonts w:ascii="Arial" w:hAnsi="Arial" w:cs="Arial"/>
        </w:rPr>
      </w:pPr>
      <w:r w:rsidRPr="00DA37F7">
        <w:rPr>
          <w:rFonts w:ascii="Arial" w:hAnsi="Arial" w:cs="Arial"/>
        </w:rPr>
        <w:t>No se verá afectada la correcta prestación del servicio público.</w:t>
      </w:r>
    </w:p>
    <w:p w14:paraId="55792533" w14:textId="77777777" w:rsidR="00A73353" w:rsidRPr="00DA37F7" w:rsidRDefault="00A73353" w:rsidP="00A73353">
      <w:pPr>
        <w:pStyle w:val="Prrafodelista"/>
        <w:numPr>
          <w:ilvl w:val="0"/>
          <w:numId w:val="20"/>
        </w:numPr>
        <w:ind w:right="459"/>
        <w:jc w:val="both"/>
        <w:rPr>
          <w:rFonts w:ascii="Arial" w:hAnsi="Arial" w:cs="Arial"/>
        </w:rPr>
      </w:pPr>
      <w:r w:rsidRPr="00DA37F7">
        <w:rPr>
          <w:rFonts w:ascii="Arial" w:hAnsi="Arial" w:cs="Arial"/>
        </w:rPr>
        <w:t xml:space="preserve">La jornada flexible escogida por nosotros no será cambiada mínimo durante seis meses, salvo situaciones de fuerza mayor o caso fortuito. </w:t>
      </w:r>
    </w:p>
    <w:p w14:paraId="2394FF67" w14:textId="77777777" w:rsidR="00A73353" w:rsidRPr="00DA37F7" w:rsidRDefault="00A73353" w:rsidP="00A73353">
      <w:pPr>
        <w:pStyle w:val="Prrafodelista"/>
        <w:numPr>
          <w:ilvl w:val="0"/>
          <w:numId w:val="20"/>
        </w:numPr>
        <w:ind w:right="459"/>
        <w:jc w:val="both"/>
        <w:rPr>
          <w:rFonts w:ascii="Arial" w:hAnsi="Arial" w:cs="Arial"/>
        </w:rPr>
      </w:pPr>
      <w:r w:rsidRPr="00DA37F7">
        <w:rPr>
          <w:rFonts w:ascii="Arial" w:hAnsi="Arial" w:cs="Arial"/>
        </w:rPr>
        <w:t>En Caso de no continuar con el horario flexible se deberá informar por escrito al jefe inmediato y a la Dirección de Talento Humano.</w:t>
      </w:r>
    </w:p>
    <w:p w14:paraId="2616DF25" w14:textId="77777777" w:rsidR="00A73353" w:rsidRPr="00DA37F7" w:rsidRDefault="00A73353" w:rsidP="00A73353">
      <w:pPr>
        <w:pStyle w:val="Prrafodelista"/>
        <w:numPr>
          <w:ilvl w:val="0"/>
          <w:numId w:val="20"/>
        </w:numPr>
        <w:ind w:right="459"/>
        <w:jc w:val="both"/>
        <w:rPr>
          <w:rFonts w:ascii="Arial" w:hAnsi="Arial" w:cs="Arial"/>
        </w:rPr>
      </w:pPr>
      <w:r w:rsidRPr="00DA37F7">
        <w:rPr>
          <w:rFonts w:ascii="Arial" w:hAnsi="Arial" w:cs="Arial"/>
        </w:rPr>
        <w:t xml:space="preserve">El </w:t>
      </w:r>
      <w:proofErr w:type="gramStart"/>
      <w:r w:rsidRPr="00DA37F7">
        <w:rPr>
          <w:rFonts w:ascii="Arial" w:hAnsi="Arial" w:cs="Arial"/>
        </w:rPr>
        <w:t>Jefe</w:t>
      </w:r>
      <w:proofErr w:type="gramEnd"/>
      <w:r w:rsidRPr="00DA37F7">
        <w:rPr>
          <w:rFonts w:ascii="Arial" w:hAnsi="Arial" w:cs="Arial"/>
        </w:rPr>
        <w:t xml:space="preserve"> Inmediato podrá disponer del horario flexible asignado en caso de ser requerido por necesidades del servicio</w:t>
      </w:r>
    </w:p>
    <w:p w14:paraId="567B6848" w14:textId="77777777" w:rsidR="00A73353" w:rsidRPr="00DA37F7" w:rsidRDefault="00A73353" w:rsidP="00A73353">
      <w:pPr>
        <w:pStyle w:val="Prrafodelista"/>
        <w:numPr>
          <w:ilvl w:val="0"/>
          <w:numId w:val="20"/>
        </w:numPr>
        <w:ind w:right="459"/>
        <w:jc w:val="both"/>
        <w:rPr>
          <w:rFonts w:ascii="Arial" w:hAnsi="Arial" w:cs="Arial"/>
        </w:rPr>
      </w:pPr>
      <w:r w:rsidRPr="00DA37F7">
        <w:rPr>
          <w:rFonts w:ascii="Arial" w:hAnsi="Arial" w:cs="Arial"/>
        </w:rPr>
        <w:t xml:space="preserve">En caso de presentar alguna condición que afecte el horario flexible, esta deberá ser informada al </w:t>
      </w:r>
      <w:proofErr w:type="gramStart"/>
      <w:r w:rsidRPr="00DA37F7">
        <w:rPr>
          <w:rFonts w:ascii="Arial" w:hAnsi="Arial" w:cs="Arial"/>
        </w:rPr>
        <w:t>Jefe</w:t>
      </w:r>
      <w:proofErr w:type="gramEnd"/>
      <w:r w:rsidRPr="00DA37F7">
        <w:rPr>
          <w:rFonts w:ascii="Arial" w:hAnsi="Arial" w:cs="Arial"/>
        </w:rPr>
        <w:t xml:space="preserve"> Inmediato y a la Dirección de Talento Humano.</w:t>
      </w:r>
    </w:p>
    <w:p w14:paraId="575C63D4" w14:textId="77777777" w:rsidR="00A73353" w:rsidRPr="00DA37F7" w:rsidRDefault="00A73353" w:rsidP="00A73353">
      <w:pPr>
        <w:pStyle w:val="Prrafodelista"/>
        <w:numPr>
          <w:ilvl w:val="0"/>
          <w:numId w:val="20"/>
        </w:numPr>
        <w:ind w:right="459"/>
        <w:jc w:val="both"/>
        <w:rPr>
          <w:rFonts w:ascii="Arial" w:hAnsi="Arial" w:cs="Arial"/>
        </w:rPr>
      </w:pPr>
      <w:r w:rsidRPr="00DA37F7">
        <w:rPr>
          <w:rFonts w:ascii="Arial" w:hAnsi="Arial" w:cs="Arial"/>
        </w:rPr>
        <w:t>En caso de requerir un cambio de jornada, debe ser solicitado a la Secretaría General y solo podrá asistir una vez este cambio sea aprobado.</w:t>
      </w:r>
    </w:p>
    <w:p w14:paraId="0E6E9569" w14:textId="3EB234F6" w:rsidR="00A73353" w:rsidRPr="00046266" w:rsidRDefault="00A73353" w:rsidP="00A73353">
      <w:pPr>
        <w:spacing w:line="360" w:lineRule="auto"/>
        <w:ind w:left="360"/>
        <w:jc w:val="both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>Fecha de solicitud</w:t>
      </w:r>
      <w:r w:rsidR="008E178E" w:rsidRPr="00046266">
        <w:rPr>
          <w:rFonts w:ascii="Arial" w:eastAsia="Arial Unicode MS" w:hAnsi="Arial" w:cs="Arial"/>
          <w:color w:val="5F5F5F"/>
        </w:rPr>
        <w:t xml:space="preserve"> </w:t>
      </w:r>
      <w:r w:rsidR="008E178E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(</w:t>
      </w:r>
      <w:proofErr w:type="spellStart"/>
      <w:r w:rsidR="008E178E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dd</w:t>
      </w:r>
      <w:proofErr w:type="spellEnd"/>
      <w:r w:rsidR="008E178E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/mm/</w:t>
      </w:r>
      <w:proofErr w:type="spellStart"/>
      <w:r w:rsidR="008E178E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aaaa</w:t>
      </w:r>
      <w:proofErr w:type="spellEnd"/>
      <w:r w:rsidR="008E178E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)</w:t>
      </w:r>
      <w:r w:rsidRPr="00046266">
        <w:rPr>
          <w:rFonts w:ascii="Arial" w:eastAsia="Arial Unicode MS" w:hAnsi="Arial" w:cs="Arial"/>
        </w:rPr>
        <w:t xml:space="preserve">: </w:t>
      </w:r>
    </w:p>
    <w:p w14:paraId="571281DB" w14:textId="03A8AD3E" w:rsidR="008E178E" w:rsidRPr="00046266" w:rsidRDefault="00A73353" w:rsidP="008E178E">
      <w:pPr>
        <w:spacing w:line="360" w:lineRule="auto"/>
        <w:ind w:left="360"/>
        <w:jc w:val="both"/>
        <w:rPr>
          <w:rFonts w:ascii="Arial" w:eastAsia="Arial Unicode MS" w:hAnsi="Arial" w:cs="Arial"/>
          <w:color w:val="5F5F5F"/>
        </w:rPr>
      </w:pPr>
      <w:r w:rsidRPr="00046266">
        <w:rPr>
          <w:rFonts w:ascii="Arial" w:eastAsia="Arial Unicode MS" w:hAnsi="Arial" w:cs="Arial"/>
        </w:rPr>
        <w:t>Firma funcionario</w:t>
      </w:r>
      <w:r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</w:t>
      </w:r>
      <w:r w:rsidR="008E178E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(Registrar firma del funcionario solicitante</w:t>
      </w:r>
      <w:r w:rsidR="00046266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)</w:t>
      </w:r>
      <w:r w:rsidR="008E178E" w:rsidRPr="00046266">
        <w:rPr>
          <w:rFonts w:ascii="Arial" w:eastAsia="Arial Unicode MS" w:hAnsi="Arial" w:cs="Arial"/>
          <w:color w:val="5F5F5F"/>
        </w:rPr>
        <w:t xml:space="preserve">: </w:t>
      </w:r>
    </w:p>
    <w:p w14:paraId="67AF5A4D" w14:textId="77777777" w:rsidR="00CA0A3A" w:rsidRPr="00046266" w:rsidRDefault="00CA0A3A" w:rsidP="008E178E">
      <w:pPr>
        <w:spacing w:line="360" w:lineRule="auto"/>
        <w:ind w:left="360"/>
        <w:jc w:val="both"/>
        <w:rPr>
          <w:rFonts w:ascii="Arial" w:eastAsia="Arial Unicode MS" w:hAnsi="Arial" w:cs="Arial"/>
          <w:color w:val="5F5F5F"/>
        </w:rPr>
      </w:pPr>
    </w:p>
    <w:p w14:paraId="4F09697A" w14:textId="7641865B" w:rsidR="00A73353" w:rsidRPr="00046266" w:rsidRDefault="008E178E" w:rsidP="00A73353">
      <w:pPr>
        <w:ind w:left="360"/>
        <w:jc w:val="both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 xml:space="preserve">Número de </w:t>
      </w:r>
      <w:r w:rsidR="00046266">
        <w:rPr>
          <w:rFonts w:ascii="Arial" w:eastAsia="Arial Unicode MS" w:hAnsi="Arial" w:cs="Arial"/>
        </w:rPr>
        <w:t>d</w:t>
      </w:r>
      <w:r w:rsidRPr="00046266">
        <w:rPr>
          <w:rFonts w:ascii="Arial" w:eastAsia="Arial Unicode MS" w:hAnsi="Arial" w:cs="Arial"/>
        </w:rPr>
        <w:t xml:space="preserve">ocumento </w:t>
      </w:r>
      <w:r w:rsidR="00CA0A3A" w:rsidRPr="00046266">
        <w:rPr>
          <w:rFonts w:ascii="Arial" w:eastAsia="Arial Unicode MS" w:hAnsi="Arial" w:cs="Arial"/>
        </w:rPr>
        <w:t>del funcionario solicitante</w:t>
      </w:r>
      <w:r w:rsidR="00CA0A3A" w:rsidRPr="00046266">
        <w:rPr>
          <w:rFonts w:ascii="Arial" w:eastAsia="Arial Unicode MS" w:hAnsi="Arial" w:cs="Arial"/>
          <w:color w:val="5F5F5F"/>
        </w:rPr>
        <w:t xml:space="preserve"> 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(Registrar número de documento del funcionario solicitante)</w:t>
      </w:r>
      <w:r w:rsidR="00CA0A3A" w:rsidRPr="00046266">
        <w:rPr>
          <w:rFonts w:ascii="Arial" w:eastAsia="Arial Unicode MS" w:hAnsi="Arial" w:cs="Arial"/>
          <w:color w:val="5F5F5F"/>
        </w:rPr>
        <w:t>:</w:t>
      </w:r>
      <w:r w:rsidRPr="00046266">
        <w:rPr>
          <w:rFonts w:ascii="Arial" w:eastAsia="Arial Unicode MS" w:hAnsi="Arial" w:cs="Arial"/>
          <w:color w:val="5F5F5F"/>
        </w:rPr>
        <w:t xml:space="preserve"> </w:t>
      </w:r>
    </w:p>
    <w:p w14:paraId="7002B746" w14:textId="30051203" w:rsidR="00A73353" w:rsidRPr="00046266" w:rsidRDefault="00A73353" w:rsidP="00CA0A3A">
      <w:pPr>
        <w:jc w:val="both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 xml:space="preserve">                                           </w:t>
      </w:r>
    </w:p>
    <w:p w14:paraId="333DF350" w14:textId="4337E7DA" w:rsidR="00A73353" w:rsidRPr="00046266" w:rsidRDefault="00A73353" w:rsidP="00A73353">
      <w:pPr>
        <w:ind w:left="360"/>
        <w:jc w:val="both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 xml:space="preserve">Firma Vo. Bo </w:t>
      </w:r>
      <w:proofErr w:type="gramStart"/>
      <w:r w:rsidRPr="00046266">
        <w:rPr>
          <w:rFonts w:ascii="Arial" w:eastAsia="Arial Unicode MS" w:hAnsi="Arial" w:cs="Arial"/>
        </w:rPr>
        <w:t>Jefe</w:t>
      </w:r>
      <w:proofErr w:type="gramEnd"/>
      <w:r w:rsidRPr="00046266">
        <w:rPr>
          <w:rFonts w:ascii="Arial" w:eastAsia="Arial Unicode MS" w:hAnsi="Arial" w:cs="Arial"/>
        </w:rPr>
        <w:t xml:space="preserve"> inmediato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(Registrar firma del </w:t>
      </w:r>
      <w:proofErr w:type="gramStart"/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Jefe</w:t>
      </w:r>
      <w:proofErr w:type="gramEnd"/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inmediato)</w:t>
      </w:r>
      <w:r w:rsidRPr="00046266">
        <w:rPr>
          <w:rFonts w:ascii="Arial" w:eastAsia="Arial Unicode MS" w:hAnsi="Arial" w:cs="Arial"/>
        </w:rPr>
        <w:t xml:space="preserve">: </w:t>
      </w:r>
    </w:p>
    <w:p w14:paraId="6AAC19B4" w14:textId="053E2219" w:rsidR="00A73353" w:rsidRPr="00046266" w:rsidRDefault="00A73353" w:rsidP="00A73353">
      <w:pPr>
        <w:ind w:left="360"/>
        <w:jc w:val="both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>Nombre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(Registrar nombre del </w:t>
      </w:r>
      <w:proofErr w:type="gramStart"/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Jefe</w:t>
      </w:r>
      <w:proofErr w:type="gramEnd"/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inmediato)</w:t>
      </w:r>
      <w:r w:rsidRPr="00046266">
        <w:rPr>
          <w:rFonts w:ascii="Arial" w:eastAsia="Arial Unicode MS" w:hAnsi="Arial" w:cs="Arial"/>
        </w:rPr>
        <w:t xml:space="preserve">: </w:t>
      </w:r>
    </w:p>
    <w:p w14:paraId="6762FFD4" w14:textId="73501A51" w:rsidR="00A73353" w:rsidRPr="00046266" w:rsidRDefault="00CA0A3A" w:rsidP="00A73353">
      <w:pPr>
        <w:ind w:left="360"/>
        <w:jc w:val="both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>Número de documento</w:t>
      </w:r>
      <w:r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(Registrar número de documento del </w:t>
      </w:r>
      <w:proofErr w:type="gramStart"/>
      <w:r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Jefe</w:t>
      </w:r>
      <w:proofErr w:type="gramEnd"/>
      <w:r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inmediato)</w:t>
      </w:r>
      <w:r w:rsidRPr="00046266">
        <w:rPr>
          <w:rFonts w:ascii="Arial" w:eastAsia="Arial Unicode MS" w:hAnsi="Arial" w:cs="Arial"/>
        </w:rPr>
        <w:t xml:space="preserve">: </w:t>
      </w:r>
    </w:p>
    <w:p w14:paraId="5BFD685E" w14:textId="5422B872" w:rsidR="00A73353" w:rsidRPr="00046266" w:rsidRDefault="00A73353" w:rsidP="00A73353">
      <w:pPr>
        <w:ind w:left="360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>Cargo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(Registrar cargo del </w:t>
      </w:r>
      <w:proofErr w:type="gramStart"/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Jefe</w:t>
      </w:r>
      <w:proofErr w:type="gramEnd"/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 inmediato)</w:t>
      </w:r>
      <w:r w:rsidR="00CA0A3A" w:rsidRPr="00046266">
        <w:rPr>
          <w:rFonts w:ascii="Arial" w:eastAsia="Arial Unicode MS" w:hAnsi="Arial" w:cs="Arial"/>
        </w:rPr>
        <w:t>:</w:t>
      </w:r>
      <w:r w:rsidRPr="00046266">
        <w:rPr>
          <w:rFonts w:ascii="Arial" w:eastAsia="Arial Unicode MS" w:hAnsi="Arial" w:cs="Arial"/>
        </w:rPr>
        <w:t xml:space="preserve"> </w:t>
      </w:r>
    </w:p>
    <w:p w14:paraId="2399BDC2" w14:textId="77777777" w:rsidR="00A73353" w:rsidRPr="00046266" w:rsidRDefault="00A73353" w:rsidP="00A73353">
      <w:pPr>
        <w:ind w:left="360"/>
        <w:rPr>
          <w:rFonts w:ascii="Arial" w:eastAsia="Arial Unicode MS" w:hAnsi="Arial" w:cs="Arial"/>
        </w:rPr>
      </w:pPr>
    </w:p>
    <w:p w14:paraId="5C118C9F" w14:textId="33A05AED" w:rsidR="00712AC5" w:rsidRPr="00046266" w:rsidRDefault="00712AC5" w:rsidP="00712AC5">
      <w:pPr>
        <w:ind w:left="360"/>
        <w:jc w:val="both"/>
        <w:rPr>
          <w:rFonts w:ascii="Arial" w:eastAsia="Arial Unicode MS" w:hAnsi="Arial" w:cs="Arial"/>
        </w:rPr>
      </w:pPr>
      <w:r w:rsidRPr="00046266">
        <w:rPr>
          <w:rFonts w:ascii="Arial" w:eastAsia="Arial Unicode MS" w:hAnsi="Arial" w:cs="Arial"/>
        </w:rPr>
        <w:t xml:space="preserve">Firma Vo. Bo </w:t>
      </w:r>
      <w:r w:rsidR="00DA37F7">
        <w:rPr>
          <w:rFonts w:ascii="Arial" w:eastAsia="Arial Unicode MS" w:hAnsi="Arial" w:cs="Arial"/>
        </w:rPr>
        <w:t>s</w:t>
      </w:r>
      <w:r w:rsidR="00CA0A3A" w:rsidRPr="00046266">
        <w:rPr>
          <w:rFonts w:ascii="Arial" w:eastAsia="Arial Unicode MS" w:hAnsi="Arial" w:cs="Arial"/>
        </w:rPr>
        <w:t xml:space="preserve">uperior 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(Registrar firma del </w:t>
      </w:r>
      <w:r w:rsidR="00046266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s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uperior)</w:t>
      </w:r>
      <w:r w:rsidRPr="00046266">
        <w:rPr>
          <w:rFonts w:ascii="Arial" w:eastAsia="Arial Unicode MS" w:hAnsi="Arial" w:cs="Arial"/>
        </w:rPr>
        <w:t xml:space="preserve">: </w:t>
      </w:r>
    </w:p>
    <w:p w14:paraId="284CA51A" w14:textId="7608D768" w:rsidR="00712AC5" w:rsidRPr="00046266" w:rsidRDefault="00712AC5" w:rsidP="00712AC5">
      <w:pPr>
        <w:ind w:left="360"/>
        <w:jc w:val="both"/>
        <w:rPr>
          <w:rFonts w:ascii="Arial" w:eastAsia="Arial Unicode MS" w:hAnsi="Arial" w:cs="Arial"/>
          <w:color w:val="767171" w:themeColor="background2" w:themeShade="80"/>
        </w:rPr>
      </w:pPr>
      <w:r w:rsidRPr="00046266">
        <w:rPr>
          <w:rFonts w:ascii="Arial" w:eastAsia="Arial Unicode MS" w:hAnsi="Arial" w:cs="Arial"/>
        </w:rPr>
        <w:t>Nombre</w:t>
      </w:r>
      <w:r w:rsidR="00CA0A3A" w:rsidRPr="00046266">
        <w:rPr>
          <w:rFonts w:ascii="Arial" w:eastAsia="Arial Unicode MS" w:hAnsi="Arial" w:cs="Arial"/>
        </w:rPr>
        <w:t xml:space="preserve"> 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(Registrar nombre del </w:t>
      </w:r>
      <w:r w:rsidR="00046266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s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uperior)</w:t>
      </w:r>
      <w:r w:rsidRPr="00046266">
        <w:rPr>
          <w:rFonts w:ascii="Arial" w:eastAsia="Arial Unicode MS" w:hAnsi="Arial" w:cs="Arial"/>
        </w:rPr>
        <w:t xml:space="preserve">: </w:t>
      </w:r>
    </w:p>
    <w:p w14:paraId="1F669B28" w14:textId="50B775C6" w:rsidR="00712AC5" w:rsidRPr="00046266" w:rsidRDefault="00CA0A3A" w:rsidP="00712AC5">
      <w:pPr>
        <w:ind w:left="360"/>
        <w:jc w:val="both"/>
        <w:rPr>
          <w:rFonts w:ascii="Arial" w:eastAsia="Arial Unicode MS" w:hAnsi="Arial" w:cs="Arial"/>
          <w:color w:val="767171" w:themeColor="background2" w:themeShade="80"/>
        </w:rPr>
      </w:pPr>
      <w:r w:rsidRPr="00046266">
        <w:rPr>
          <w:rFonts w:ascii="Arial" w:eastAsia="Arial Unicode MS" w:hAnsi="Arial" w:cs="Arial"/>
        </w:rPr>
        <w:t>Número de documento</w:t>
      </w:r>
      <w:r w:rsidRPr="00046266">
        <w:rPr>
          <w:rFonts w:ascii="Arial" w:eastAsia="Arial Unicode MS" w:hAnsi="Arial" w:cs="Arial"/>
          <w:color w:val="767171"/>
        </w:rPr>
        <w:t xml:space="preserve"> </w:t>
      </w:r>
      <w:r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(</w:t>
      </w:r>
      <w:r w:rsidR="00712AC5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 xml:space="preserve">Registrar número de documento del </w:t>
      </w:r>
      <w:r w:rsidR="00046266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s</w:t>
      </w:r>
      <w:r w:rsidR="00712AC5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uperior</w:t>
      </w:r>
      <w:r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)</w:t>
      </w:r>
      <w:r w:rsidRPr="00046266">
        <w:rPr>
          <w:rFonts w:ascii="Arial" w:eastAsia="Arial Unicode MS" w:hAnsi="Arial" w:cs="Arial"/>
          <w:color w:val="767171" w:themeColor="background2" w:themeShade="80"/>
        </w:rPr>
        <w:t>:</w:t>
      </w:r>
    </w:p>
    <w:p w14:paraId="01F6D444" w14:textId="39D475AE" w:rsidR="00FE1E28" w:rsidRPr="00FE1E28" w:rsidRDefault="00712AC5" w:rsidP="00FE1E28">
      <w:pPr>
        <w:ind w:left="360"/>
        <w:rPr>
          <w:rFonts w:ascii="Arial" w:eastAsia="Arial Unicode MS" w:hAnsi="Arial" w:cs="Arial"/>
          <w:color w:val="767171" w:themeColor="background2" w:themeShade="80"/>
        </w:rPr>
      </w:pPr>
      <w:r w:rsidRPr="00046266">
        <w:rPr>
          <w:rFonts w:ascii="Arial" w:eastAsia="Arial Unicode MS" w:hAnsi="Arial" w:cs="Arial"/>
        </w:rPr>
        <w:t xml:space="preserve">Cargo 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(</w:t>
      </w:r>
      <w:r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Registrar cargo del Superior</w:t>
      </w:r>
      <w:r w:rsidR="00CA0A3A" w:rsidRPr="00046266">
        <w:rPr>
          <w:rFonts w:ascii="Arial" w:eastAsia="Arial Unicode MS" w:hAnsi="Arial" w:cs="Arial"/>
          <w:i/>
          <w:iCs/>
          <w:color w:val="A6A6A6" w:themeColor="background1" w:themeShade="A6"/>
        </w:rPr>
        <w:t>)</w:t>
      </w:r>
      <w:r w:rsidR="00CA0A3A" w:rsidRPr="00046266">
        <w:rPr>
          <w:rFonts w:ascii="Arial" w:eastAsia="Arial Unicode MS" w:hAnsi="Arial" w:cs="Arial"/>
          <w:color w:val="767171" w:themeColor="background2" w:themeShade="80"/>
        </w:rPr>
        <w:t>:</w:t>
      </w:r>
    </w:p>
    <w:sectPr w:rsidR="00FE1E28" w:rsidRPr="00FE1E28" w:rsidSect="00FE3699">
      <w:headerReference w:type="default" r:id="rId14"/>
      <w:footerReference w:type="default" r:id="rId15"/>
      <w:headerReference w:type="first" r:id="rId16"/>
      <w:pgSz w:w="12240" w:h="15840" w:code="1"/>
      <w:pgMar w:top="1134" w:right="1134" w:bottom="1134" w:left="1021" w:header="83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EA2C" w14:textId="77777777" w:rsidR="001D1BB9" w:rsidRDefault="001D1BB9">
      <w:r>
        <w:separator/>
      </w:r>
    </w:p>
  </w:endnote>
  <w:endnote w:type="continuationSeparator" w:id="0">
    <w:p w14:paraId="536AD8F3" w14:textId="77777777" w:rsidR="001D1BB9" w:rsidRDefault="001D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967F" w14:textId="77777777" w:rsidR="0014546F" w:rsidRPr="0014546F" w:rsidRDefault="0014546F" w:rsidP="0014546F">
    <w:pPr>
      <w:pStyle w:val="Piedepgina"/>
      <w:jc w:val="right"/>
      <w:rPr>
        <w:rFonts w:ascii="Arial" w:hAnsi="Arial" w:cs="Arial"/>
      </w:rPr>
    </w:pPr>
    <w:r w:rsidRPr="0014546F">
      <w:rPr>
        <w:rFonts w:ascii="Arial" w:hAnsi="Arial" w:cs="Arial"/>
      </w:rPr>
      <w:t xml:space="preserve">Página </w:t>
    </w:r>
    <w:r w:rsidRPr="0014546F">
      <w:rPr>
        <w:rFonts w:ascii="Arial" w:hAnsi="Arial" w:cs="Arial"/>
        <w:b/>
        <w:bCs/>
      </w:rPr>
      <w:fldChar w:fldCharType="begin"/>
    </w:r>
    <w:r w:rsidRPr="0014546F">
      <w:rPr>
        <w:rFonts w:ascii="Arial" w:hAnsi="Arial" w:cs="Arial"/>
        <w:b/>
        <w:bCs/>
      </w:rPr>
      <w:instrText>PAGE</w:instrText>
    </w:r>
    <w:r w:rsidRPr="0014546F">
      <w:rPr>
        <w:rFonts w:ascii="Arial" w:hAnsi="Arial" w:cs="Arial"/>
        <w:b/>
        <w:bCs/>
      </w:rPr>
      <w:fldChar w:fldCharType="separate"/>
    </w:r>
    <w:r w:rsidRPr="0014546F">
      <w:rPr>
        <w:rFonts w:ascii="Arial" w:hAnsi="Arial" w:cs="Arial"/>
        <w:b/>
        <w:bCs/>
      </w:rPr>
      <w:t>2</w:t>
    </w:r>
    <w:r w:rsidRPr="0014546F">
      <w:rPr>
        <w:rFonts w:ascii="Arial" w:hAnsi="Arial" w:cs="Arial"/>
        <w:b/>
        <w:bCs/>
      </w:rPr>
      <w:fldChar w:fldCharType="end"/>
    </w:r>
    <w:r w:rsidRPr="0014546F">
      <w:rPr>
        <w:rFonts w:ascii="Arial" w:hAnsi="Arial" w:cs="Arial"/>
      </w:rPr>
      <w:t xml:space="preserve"> de </w:t>
    </w:r>
    <w:r w:rsidRPr="0014546F">
      <w:rPr>
        <w:rFonts w:ascii="Arial" w:hAnsi="Arial" w:cs="Arial"/>
        <w:b/>
        <w:bCs/>
      </w:rPr>
      <w:fldChar w:fldCharType="begin"/>
    </w:r>
    <w:r w:rsidRPr="0014546F">
      <w:rPr>
        <w:rFonts w:ascii="Arial" w:hAnsi="Arial" w:cs="Arial"/>
        <w:b/>
        <w:bCs/>
      </w:rPr>
      <w:instrText>NUMPAGES</w:instrText>
    </w:r>
    <w:r w:rsidRPr="0014546F">
      <w:rPr>
        <w:rFonts w:ascii="Arial" w:hAnsi="Arial" w:cs="Arial"/>
        <w:b/>
        <w:bCs/>
      </w:rPr>
      <w:fldChar w:fldCharType="separate"/>
    </w:r>
    <w:r w:rsidRPr="0014546F">
      <w:rPr>
        <w:rFonts w:ascii="Arial" w:hAnsi="Arial" w:cs="Arial"/>
        <w:b/>
        <w:bCs/>
      </w:rPr>
      <w:t>2</w:t>
    </w:r>
    <w:r w:rsidRPr="0014546F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0EC4" w14:textId="77777777" w:rsidR="001D1BB9" w:rsidRDefault="001D1BB9">
      <w:r>
        <w:separator/>
      </w:r>
    </w:p>
  </w:footnote>
  <w:footnote w:type="continuationSeparator" w:id="0">
    <w:p w14:paraId="6397236D" w14:textId="77777777" w:rsidR="001D1BB9" w:rsidRDefault="001D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307"/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39"/>
      <w:gridCol w:w="5317"/>
      <w:gridCol w:w="1344"/>
      <w:gridCol w:w="1318"/>
    </w:tblGrid>
    <w:tr w:rsidR="00FE3699" w:rsidRPr="00682E74" w14:paraId="150EB8F4" w14:textId="77777777" w:rsidTr="00562A68">
      <w:trPr>
        <w:trHeight w:val="316"/>
      </w:trPr>
      <w:tc>
        <w:tcPr>
          <w:tcW w:w="1939" w:type="dxa"/>
          <w:vMerge w:val="restart"/>
        </w:tcPr>
        <w:p w14:paraId="72B89A1F" w14:textId="77777777" w:rsidR="00FE3699" w:rsidRPr="00682E74" w:rsidRDefault="00FE3699" w:rsidP="00FE3699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01B4CD24" wp14:editId="102E9AEC">
                <wp:simplePos x="0" y="0"/>
                <wp:positionH relativeFrom="column">
                  <wp:posOffset>132715</wp:posOffset>
                </wp:positionH>
                <wp:positionV relativeFrom="paragraph">
                  <wp:posOffset>113030</wp:posOffset>
                </wp:positionV>
                <wp:extent cx="950458" cy="523875"/>
                <wp:effectExtent l="0" t="0" r="2540" b="0"/>
                <wp:wrapNone/>
                <wp:docPr id="395213912" name="Imagen 3952139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458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FD81D0" w14:textId="77777777" w:rsidR="00FE3699" w:rsidRPr="00682E74" w:rsidRDefault="00FE3699" w:rsidP="00FE3699">
          <w:pPr>
            <w:jc w:val="both"/>
            <w:rPr>
              <w:rFonts w:ascii="Arial" w:hAnsi="Arial" w:cs="Arial"/>
              <w:sz w:val="22"/>
              <w:szCs w:val="22"/>
            </w:rPr>
          </w:pPr>
        </w:p>
        <w:p w14:paraId="4E69C76D" w14:textId="77777777" w:rsidR="00FE3699" w:rsidRPr="00682E74" w:rsidRDefault="00FE3699" w:rsidP="00FE3699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317" w:type="dxa"/>
          <w:vMerge w:val="restart"/>
          <w:vAlign w:val="center"/>
        </w:tcPr>
        <w:p w14:paraId="4B1489A6" w14:textId="77777777" w:rsidR="00FE3699" w:rsidRPr="00682E74" w:rsidRDefault="00FE3699" w:rsidP="00FE3699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GESTIÓN ESTRATÉGICA DE PERSONAS</w:t>
          </w:r>
        </w:p>
      </w:tc>
      <w:tc>
        <w:tcPr>
          <w:tcW w:w="1344" w:type="dxa"/>
          <w:vAlign w:val="center"/>
        </w:tcPr>
        <w:p w14:paraId="6DF1721B" w14:textId="77777777" w:rsidR="00FE3699" w:rsidRPr="00682E74" w:rsidRDefault="00FE3699" w:rsidP="00FE3699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318" w:type="dxa"/>
          <w:vAlign w:val="center"/>
        </w:tcPr>
        <w:p w14:paraId="62B3569D" w14:textId="77777777" w:rsidR="00FE3699" w:rsidRPr="00682E74" w:rsidRDefault="00FE3699" w:rsidP="00FE3699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682E74">
            <w:rPr>
              <w:rFonts w:ascii="Arial" w:hAnsi="Arial" w:cs="Arial"/>
              <w:sz w:val="22"/>
              <w:szCs w:val="22"/>
            </w:rPr>
            <w:t>PEFT13</w:t>
          </w:r>
        </w:p>
      </w:tc>
    </w:tr>
    <w:tr w:rsidR="00FE3699" w:rsidRPr="00682E74" w14:paraId="4E1DC795" w14:textId="77777777" w:rsidTr="00562A68">
      <w:tblPrEx>
        <w:tblCellMar>
          <w:left w:w="108" w:type="dxa"/>
          <w:right w:w="108" w:type="dxa"/>
        </w:tblCellMar>
      </w:tblPrEx>
      <w:trPr>
        <w:trHeight w:val="322"/>
      </w:trPr>
      <w:tc>
        <w:tcPr>
          <w:tcW w:w="1939" w:type="dxa"/>
          <w:vMerge/>
        </w:tcPr>
        <w:p w14:paraId="70DA1C0A" w14:textId="77777777" w:rsidR="00FE3699" w:rsidRPr="00682E74" w:rsidRDefault="00FE3699" w:rsidP="00FE3699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317" w:type="dxa"/>
          <w:vMerge/>
          <w:vAlign w:val="center"/>
        </w:tcPr>
        <w:p w14:paraId="7A729CB2" w14:textId="77777777" w:rsidR="00FE3699" w:rsidRPr="00682E74" w:rsidRDefault="00FE3699" w:rsidP="00FE3699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344" w:type="dxa"/>
          <w:vAlign w:val="center"/>
        </w:tcPr>
        <w:p w14:paraId="19F25C9E" w14:textId="77777777" w:rsidR="00FE3699" w:rsidRPr="00682E74" w:rsidRDefault="00FE3699" w:rsidP="00FE3699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318" w:type="dxa"/>
          <w:vAlign w:val="center"/>
        </w:tcPr>
        <w:p w14:paraId="01D7C7EF" w14:textId="77777777" w:rsidR="00FE3699" w:rsidRPr="00682E74" w:rsidRDefault="00FE3699" w:rsidP="00FE3699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</w:t>
          </w:r>
        </w:p>
      </w:tc>
    </w:tr>
    <w:tr w:rsidR="00FE3699" w:rsidRPr="00682E74" w14:paraId="59E6AE2D" w14:textId="77777777" w:rsidTr="00562A68">
      <w:tblPrEx>
        <w:tblCellMar>
          <w:left w:w="108" w:type="dxa"/>
          <w:right w:w="108" w:type="dxa"/>
        </w:tblCellMar>
      </w:tblPrEx>
      <w:trPr>
        <w:trHeight w:val="569"/>
      </w:trPr>
      <w:tc>
        <w:tcPr>
          <w:tcW w:w="1939" w:type="dxa"/>
          <w:vMerge/>
        </w:tcPr>
        <w:p w14:paraId="677E7BF7" w14:textId="77777777" w:rsidR="00FE3699" w:rsidRPr="00682E74" w:rsidRDefault="00FE3699" w:rsidP="00FE3699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317" w:type="dxa"/>
          <w:vAlign w:val="center"/>
        </w:tcPr>
        <w:p w14:paraId="7A66A598" w14:textId="77777777" w:rsidR="00FE3699" w:rsidRPr="00682E74" w:rsidRDefault="00FE3699" w:rsidP="00FE3699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CARTA DE COMPROMISO HORARIO FLEXIBLE</w:t>
          </w:r>
        </w:p>
      </w:tc>
      <w:tc>
        <w:tcPr>
          <w:tcW w:w="1344" w:type="dxa"/>
          <w:vAlign w:val="center"/>
        </w:tcPr>
        <w:p w14:paraId="4EEBA384" w14:textId="77777777" w:rsidR="00FE3699" w:rsidRPr="00682E74" w:rsidRDefault="00FE3699" w:rsidP="00FE3699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318" w:type="dxa"/>
          <w:vAlign w:val="center"/>
        </w:tcPr>
        <w:p w14:paraId="40ECDCFD" w14:textId="77777777" w:rsidR="00FE3699" w:rsidRPr="00682E74" w:rsidRDefault="00FE3699" w:rsidP="00FE3699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18/09/2025</w:t>
          </w:r>
        </w:p>
      </w:tc>
    </w:tr>
  </w:tbl>
  <w:p w14:paraId="24751E90" w14:textId="77777777" w:rsidR="00FE3699" w:rsidRDefault="00FE3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307"/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39"/>
      <w:gridCol w:w="5317"/>
      <w:gridCol w:w="1344"/>
      <w:gridCol w:w="1318"/>
    </w:tblGrid>
    <w:tr w:rsidR="00046266" w:rsidRPr="00682E74" w14:paraId="4C4FBD2D" w14:textId="77777777" w:rsidTr="00DA37F7">
      <w:trPr>
        <w:trHeight w:val="316"/>
      </w:trPr>
      <w:tc>
        <w:tcPr>
          <w:tcW w:w="1939" w:type="dxa"/>
          <w:vMerge w:val="restart"/>
        </w:tcPr>
        <w:p w14:paraId="624E7E27" w14:textId="58BEAE49" w:rsidR="00046266" w:rsidRPr="00682E74" w:rsidRDefault="00046266" w:rsidP="00046266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5812008E" wp14:editId="069EC67F">
                <wp:simplePos x="0" y="0"/>
                <wp:positionH relativeFrom="column">
                  <wp:posOffset>132715</wp:posOffset>
                </wp:positionH>
                <wp:positionV relativeFrom="paragraph">
                  <wp:posOffset>113030</wp:posOffset>
                </wp:positionV>
                <wp:extent cx="950458" cy="523875"/>
                <wp:effectExtent l="0" t="0" r="2540" b="0"/>
                <wp:wrapNone/>
                <wp:docPr id="1242098250" name="Imagen 12420982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458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4A769E" w14:textId="2E24E700" w:rsidR="00046266" w:rsidRPr="00682E74" w:rsidRDefault="00046266" w:rsidP="00046266">
          <w:pPr>
            <w:jc w:val="both"/>
            <w:rPr>
              <w:rFonts w:ascii="Arial" w:hAnsi="Arial" w:cs="Arial"/>
              <w:sz w:val="22"/>
              <w:szCs w:val="22"/>
            </w:rPr>
          </w:pPr>
        </w:p>
        <w:p w14:paraId="5BB588D4" w14:textId="77777777" w:rsidR="00046266" w:rsidRPr="00682E74" w:rsidRDefault="00046266" w:rsidP="00046266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317" w:type="dxa"/>
          <w:vMerge w:val="restart"/>
          <w:vAlign w:val="center"/>
        </w:tcPr>
        <w:p w14:paraId="5E4F098D" w14:textId="77777777" w:rsidR="00046266" w:rsidRPr="00682E74" w:rsidRDefault="00046266" w:rsidP="0004626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GESTIÓN ESTRATÉGICA DE PERSONAS</w:t>
          </w:r>
        </w:p>
      </w:tc>
      <w:tc>
        <w:tcPr>
          <w:tcW w:w="1344" w:type="dxa"/>
          <w:vAlign w:val="center"/>
        </w:tcPr>
        <w:p w14:paraId="192E4C94" w14:textId="77777777" w:rsidR="00046266" w:rsidRPr="00682E74" w:rsidRDefault="00046266" w:rsidP="00046266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318" w:type="dxa"/>
          <w:vAlign w:val="center"/>
        </w:tcPr>
        <w:p w14:paraId="203C81E4" w14:textId="77777777" w:rsidR="00046266" w:rsidRPr="00682E74" w:rsidRDefault="00046266" w:rsidP="00046266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682E74">
            <w:rPr>
              <w:rFonts w:ascii="Arial" w:hAnsi="Arial" w:cs="Arial"/>
              <w:sz w:val="22"/>
              <w:szCs w:val="22"/>
            </w:rPr>
            <w:t>PEFT13</w:t>
          </w:r>
        </w:p>
      </w:tc>
    </w:tr>
    <w:tr w:rsidR="00046266" w:rsidRPr="00682E74" w14:paraId="3FBA2CE0" w14:textId="77777777" w:rsidTr="00DA37F7">
      <w:tblPrEx>
        <w:tblCellMar>
          <w:left w:w="108" w:type="dxa"/>
          <w:right w:w="108" w:type="dxa"/>
        </w:tblCellMar>
      </w:tblPrEx>
      <w:trPr>
        <w:trHeight w:val="322"/>
      </w:trPr>
      <w:tc>
        <w:tcPr>
          <w:tcW w:w="1939" w:type="dxa"/>
          <w:vMerge/>
        </w:tcPr>
        <w:p w14:paraId="2A194DC7" w14:textId="77777777" w:rsidR="00046266" w:rsidRPr="00682E74" w:rsidRDefault="00046266" w:rsidP="00046266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317" w:type="dxa"/>
          <w:vMerge/>
          <w:vAlign w:val="center"/>
        </w:tcPr>
        <w:p w14:paraId="27C98A62" w14:textId="77777777" w:rsidR="00046266" w:rsidRPr="00682E74" w:rsidRDefault="00046266" w:rsidP="0004626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344" w:type="dxa"/>
          <w:vAlign w:val="center"/>
        </w:tcPr>
        <w:p w14:paraId="79CEA931" w14:textId="77777777" w:rsidR="00046266" w:rsidRPr="00682E74" w:rsidRDefault="00046266" w:rsidP="00046266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318" w:type="dxa"/>
          <w:vAlign w:val="center"/>
        </w:tcPr>
        <w:p w14:paraId="083DA39B" w14:textId="12CACE91" w:rsidR="00046266" w:rsidRPr="00682E74" w:rsidRDefault="00046266" w:rsidP="00046266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</w:t>
          </w:r>
        </w:p>
      </w:tc>
    </w:tr>
    <w:tr w:rsidR="00DA37F7" w:rsidRPr="00682E74" w14:paraId="2475D8FC" w14:textId="77777777" w:rsidTr="00DA37F7">
      <w:tblPrEx>
        <w:tblCellMar>
          <w:left w:w="108" w:type="dxa"/>
          <w:right w:w="108" w:type="dxa"/>
        </w:tblCellMar>
      </w:tblPrEx>
      <w:trPr>
        <w:trHeight w:val="569"/>
      </w:trPr>
      <w:tc>
        <w:tcPr>
          <w:tcW w:w="1939" w:type="dxa"/>
          <w:vMerge/>
        </w:tcPr>
        <w:p w14:paraId="645876B9" w14:textId="77777777" w:rsidR="00DA37F7" w:rsidRPr="00682E74" w:rsidRDefault="00DA37F7" w:rsidP="00DA37F7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317" w:type="dxa"/>
          <w:vAlign w:val="center"/>
        </w:tcPr>
        <w:p w14:paraId="30CF7FE2" w14:textId="77777777" w:rsidR="00DA37F7" w:rsidRPr="00682E74" w:rsidRDefault="00DA37F7" w:rsidP="00DA37F7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CARTA DE COMPROMISO HORARIO FLEXIBLE</w:t>
          </w:r>
        </w:p>
      </w:tc>
      <w:tc>
        <w:tcPr>
          <w:tcW w:w="1344" w:type="dxa"/>
          <w:vAlign w:val="center"/>
        </w:tcPr>
        <w:p w14:paraId="2369D16D" w14:textId="77777777" w:rsidR="00DA37F7" w:rsidRPr="00682E74" w:rsidRDefault="00DA37F7" w:rsidP="00DA37F7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682E74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318" w:type="dxa"/>
          <w:vAlign w:val="center"/>
        </w:tcPr>
        <w:p w14:paraId="2D9411A6" w14:textId="65C2F570" w:rsidR="00DA37F7" w:rsidRPr="00682E74" w:rsidRDefault="00C4103F" w:rsidP="00DA37F7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18/09/2025</w:t>
          </w:r>
        </w:p>
      </w:tc>
    </w:tr>
  </w:tbl>
  <w:p w14:paraId="00DCB26B" w14:textId="77777777" w:rsidR="00046266" w:rsidRDefault="00046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F8F"/>
    <w:multiLevelType w:val="hybridMultilevel"/>
    <w:tmpl w:val="7E424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02E5"/>
    <w:multiLevelType w:val="hybridMultilevel"/>
    <w:tmpl w:val="4E163B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0359"/>
    <w:multiLevelType w:val="hybridMultilevel"/>
    <w:tmpl w:val="4496A966"/>
    <w:lvl w:ilvl="0" w:tplc="1F289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14BB"/>
    <w:multiLevelType w:val="hybridMultilevel"/>
    <w:tmpl w:val="C7908D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0B72"/>
    <w:multiLevelType w:val="hybridMultilevel"/>
    <w:tmpl w:val="8CBEC1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B433C"/>
    <w:multiLevelType w:val="hybridMultilevel"/>
    <w:tmpl w:val="A22CE6BA"/>
    <w:lvl w:ilvl="0" w:tplc="252C6F9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8B0"/>
    <w:multiLevelType w:val="multilevel"/>
    <w:tmpl w:val="5C80369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C5A239E"/>
    <w:multiLevelType w:val="hybridMultilevel"/>
    <w:tmpl w:val="27F40C7A"/>
    <w:lvl w:ilvl="0" w:tplc="C58E7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C659D"/>
    <w:multiLevelType w:val="hybridMultilevel"/>
    <w:tmpl w:val="F5EC04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330"/>
    <w:multiLevelType w:val="hybridMultilevel"/>
    <w:tmpl w:val="C7908D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45769"/>
    <w:multiLevelType w:val="hybridMultilevel"/>
    <w:tmpl w:val="2D72B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25D1C"/>
    <w:multiLevelType w:val="hybridMultilevel"/>
    <w:tmpl w:val="72B0664A"/>
    <w:lvl w:ilvl="0" w:tplc="ACA00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94434"/>
    <w:multiLevelType w:val="hybridMultilevel"/>
    <w:tmpl w:val="C7908D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06356">
    <w:abstractNumId w:val="6"/>
  </w:num>
  <w:num w:numId="2" w16cid:durableId="1112938865">
    <w:abstractNumId w:val="6"/>
  </w:num>
  <w:num w:numId="3" w16cid:durableId="777795439">
    <w:abstractNumId w:val="6"/>
  </w:num>
  <w:num w:numId="4" w16cid:durableId="1796633392">
    <w:abstractNumId w:val="6"/>
  </w:num>
  <w:num w:numId="5" w16cid:durableId="1105928733">
    <w:abstractNumId w:val="6"/>
  </w:num>
  <w:num w:numId="6" w16cid:durableId="2043020346">
    <w:abstractNumId w:val="6"/>
  </w:num>
  <w:num w:numId="7" w16cid:durableId="1737514907">
    <w:abstractNumId w:val="6"/>
  </w:num>
  <w:num w:numId="8" w16cid:durableId="2044091109">
    <w:abstractNumId w:val="6"/>
  </w:num>
  <w:num w:numId="9" w16cid:durableId="998997509">
    <w:abstractNumId w:val="1"/>
  </w:num>
  <w:num w:numId="10" w16cid:durableId="1520508724">
    <w:abstractNumId w:val="5"/>
  </w:num>
  <w:num w:numId="11" w16cid:durableId="1224831286">
    <w:abstractNumId w:val="10"/>
  </w:num>
  <w:num w:numId="12" w16cid:durableId="2093088988">
    <w:abstractNumId w:val="2"/>
  </w:num>
  <w:num w:numId="13" w16cid:durableId="439566449">
    <w:abstractNumId w:val="8"/>
  </w:num>
  <w:num w:numId="14" w16cid:durableId="1791973353">
    <w:abstractNumId w:val="0"/>
  </w:num>
  <w:num w:numId="15" w16cid:durableId="1515413407">
    <w:abstractNumId w:val="9"/>
  </w:num>
  <w:num w:numId="16" w16cid:durableId="698553066">
    <w:abstractNumId w:val="11"/>
  </w:num>
  <w:num w:numId="17" w16cid:durableId="1209339992">
    <w:abstractNumId w:val="7"/>
  </w:num>
  <w:num w:numId="18" w16cid:durableId="830369546">
    <w:abstractNumId w:val="3"/>
  </w:num>
  <w:num w:numId="19" w16cid:durableId="682056375">
    <w:abstractNumId w:val="4"/>
  </w:num>
  <w:num w:numId="20" w16cid:durableId="1469325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63"/>
    <w:rsid w:val="0001563C"/>
    <w:rsid w:val="000349E7"/>
    <w:rsid w:val="00040726"/>
    <w:rsid w:val="00046266"/>
    <w:rsid w:val="00047478"/>
    <w:rsid w:val="00052938"/>
    <w:rsid w:val="000572D1"/>
    <w:rsid w:val="000702A9"/>
    <w:rsid w:val="00082470"/>
    <w:rsid w:val="00085921"/>
    <w:rsid w:val="00092574"/>
    <w:rsid w:val="000A09FD"/>
    <w:rsid w:val="000A5A09"/>
    <w:rsid w:val="000B3751"/>
    <w:rsid w:val="000D75ED"/>
    <w:rsid w:val="000F2863"/>
    <w:rsid w:val="000F7D2B"/>
    <w:rsid w:val="00103251"/>
    <w:rsid w:val="00103636"/>
    <w:rsid w:val="00110DA5"/>
    <w:rsid w:val="00111B2A"/>
    <w:rsid w:val="00113C98"/>
    <w:rsid w:val="0014546F"/>
    <w:rsid w:val="00145BEE"/>
    <w:rsid w:val="001553AD"/>
    <w:rsid w:val="00157942"/>
    <w:rsid w:val="001621EC"/>
    <w:rsid w:val="0016367B"/>
    <w:rsid w:val="00167A45"/>
    <w:rsid w:val="00167D79"/>
    <w:rsid w:val="001712EA"/>
    <w:rsid w:val="0017615D"/>
    <w:rsid w:val="00177777"/>
    <w:rsid w:val="001B5D30"/>
    <w:rsid w:val="001D1BB9"/>
    <w:rsid w:val="001D2441"/>
    <w:rsid w:val="001E46FA"/>
    <w:rsid w:val="001E4CA7"/>
    <w:rsid w:val="0023417F"/>
    <w:rsid w:val="0025007C"/>
    <w:rsid w:val="0027518A"/>
    <w:rsid w:val="00286076"/>
    <w:rsid w:val="00294DAF"/>
    <w:rsid w:val="002A0E0F"/>
    <w:rsid w:val="002B2DB2"/>
    <w:rsid w:val="002D56E3"/>
    <w:rsid w:val="002D6458"/>
    <w:rsid w:val="002D7C30"/>
    <w:rsid w:val="00315146"/>
    <w:rsid w:val="0032338E"/>
    <w:rsid w:val="00352B92"/>
    <w:rsid w:val="003572F9"/>
    <w:rsid w:val="0036134E"/>
    <w:rsid w:val="003673AA"/>
    <w:rsid w:val="003A21D6"/>
    <w:rsid w:val="003C42F1"/>
    <w:rsid w:val="003D0172"/>
    <w:rsid w:val="003D24C3"/>
    <w:rsid w:val="003D48D6"/>
    <w:rsid w:val="004063FC"/>
    <w:rsid w:val="004065F2"/>
    <w:rsid w:val="0041064F"/>
    <w:rsid w:val="00420DA9"/>
    <w:rsid w:val="00441FA1"/>
    <w:rsid w:val="0044615B"/>
    <w:rsid w:val="004478BE"/>
    <w:rsid w:val="00463713"/>
    <w:rsid w:val="0046557F"/>
    <w:rsid w:val="00481E3E"/>
    <w:rsid w:val="004877EB"/>
    <w:rsid w:val="00493D1F"/>
    <w:rsid w:val="004D6B78"/>
    <w:rsid w:val="004E36C7"/>
    <w:rsid w:val="004E4408"/>
    <w:rsid w:val="004F654B"/>
    <w:rsid w:val="00502D0F"/>
    <w:rsid w:val="00504F47"/>
    <w:rsid w:val="00506FAA"/>
    <w:rsid w:val="005167CF"/>
    <w:rsid w:val="00536FE5"/>
    <w:rsid w:val="005548E3"/>
    <w:rsid w:val="005627C6"/>
    <w:rsid w:val="00562987"/>
    <w:rsid w:val="005776CE"/>
    <w:rsid w:val="0058344A"/>
    <w:rsid w:val="00596D51"/>
    <w:rsid w:val="005A04DF"/>
    <w:rsid w:val="005A11D7"/>
    <w:rsid w:val="005A2625"/>
    <w:rsid w:val="005A7C17"/>
    <w:rsid w:val="005B0A9B"/>
    <w:rsid w:val="005B1F1A"/>
    <w:rsid w:val="005B459D"/>
    <w:rsid w:val="005C7942"/>
    <w:rsid w:val="005D444B"/>
    <w:rsid w:val="005F4CC9"/>
    <w:rsid w:val="00604329"/>
    <w:rsid w:val="006123DA"/>
    <w:rsid w:val="006161ED"/>
    <w:rsid w:val="006222D3"/>
    <w:rsid w:val="006265B0"/>
    <w:rsid w:val="006326CA"/>
    <w:rsid w:val="006526AD"/>
    <w:rsid w:val="006751F7"/>
    <w:rsid w:val="00676332"/>
    <w:rsid w:val="00682E74"/>
    <w:rsid w:val="00697B7A"/>
    <w:rsid w:val="006D273F"/>
    <w:rsid w:val="006D5612"/>
    <w:rsid w:val="006D6D58"/>
    <w:rsid w:val="006E0FEC"/>
    <w:rsid w:val="006E53B1"/>
    <w:rsid w:val="00702749"/>
    <w:rsid w:val="00702E0F"/>
    <w:rsid w:val="007124A9"/>
    <w:rsid w:val="00712AC5"/>
    <w:rsid w:val="0071527C"/>
    <w:rsid w:val="00721FA6"/>
    <w:rsid w:val="0072500A"/>
    <w:rsid w:val="00753746"/>
    <w:rsid w:val="00775397"/>
    <w:rsid w:val="0079313C"/>
    <w:rsid w:val="00793A11"/>
    <w:rsid w:val="00797B09"/>
    <w:rsid w:val="007A426B"/>
    <w:rsid w:val="007A4691"/>
    <w:rsid w:val="007A4F96"/>
    <w:rsid w:val="007A7D7C"/>
    <w:rsid w:val="007B1E31"/>
    <w:rsid w:val="007C6390"/>
    <w:rsid w:val="00806013"/>
    <w:rsid w:val="00824E0F"/>
    <w:rsid w:val="00834A37"/>
    <w:rsid w:val="008378C3"/>
    <w:rsid w:val="00853BCC"/>
    <w:rsid w:val="008641E1"/>
    <w:rsid w:val="00872CDA"/>
    <w:rsid w:val="00872EC3"/>
    <w:rsid w:val="00886B42"/>
    <w:rsid w:val="00892A22"/>
    <w:rsid w:val="008A58CF"/>
    <w:rsid w:val="008A78B5"/>
    <w:rsid w:val="008B1462"/>
    <w:rsid w:val="008D5961"/>
    <w:rsid w:val="008E178E"/>
    <w:rsid w:val="008E199F"/>
    <w:rsid w:val="008F0C19"/>
    <w:rsid w:val="008F54BB"/>
    <w:rsid w:val="0093168E"/>
    <w:rsid w:val="00954C3A"/>
    <w:rsid w:val="009667A3"/>
    <w:rsid w:val="00971A74"/>
    <w:rsid w:val="00974C03"/>
    <w:rsid w:val="009A606F"/>
    <w:rsid w:val="009A71D0"/>
    <w:rsid w:val="009A7747"/>
    <w:rsid w:val="009B2F2E"/>
    <w:rsid w:val="009B34D1"/>
    <w:rsid w:val="009B666D"/>
    <w:rsid w:val="009D092F"/>
    <w:rsid w:val="009D286B"/>
    <w:rsid w:val="009F2632"/>
    <w:rsid w:val="00A04691"/>
    <w:rsid w:val="00A04CE3"/>
    <w:rsid w:val="00A16273"/>
    <w:rsid w:val="00A42975"/>
    <w:rsid w:val="00A60E98"/>
    <w:rsid w:val="00A73353"/>
    <w:rsid w:val="00A7563C"/>
    <w:rsid w:val="00A82A9E"/>
    <w:rsid w:val="00AA33F7"/>
    <w:rsid w:val="00AB2BD7"/>
    <w:rsid w:val="00AE34D6"/>
    <w:rsid w:val="00AF166D"/>
    <w:rsid w:val="00AF5512"/>
    <w:rsid w:val="00B07AA6"/>
    <w:rsid w:val="00B20386"/>
    <w:rsid w:val="00B23325"/>
    <w:rsid w:val="00B4329E"/>
    <w:rsid w:val="00B509BF"/>
    <w:rsid w:val="00B61349"/>
    <w:rsid w:val="00B71022"/>
    <w:rsid w:val="00B7134B"/>
    <w:rsid w:val="00B944E4"/>
    <w:rsid w:val="00BA47A7"/>
    <w:rsid w:val="00BC2264"/>
    <w:rsid w:val="00BE5BFE"/>
    <w:rsid w:val="00BF6D01"/>
    <w:rsid w:val="00C12898"/>
    <w:rsid w:val="00C16537"/>
    <w:rsid w:val="00C27AD7"/>
    <w:rsid w:val="00C4103F"/>
    <w:rsid w:val="00C4169F"/>
    <w:rsid w:val="00C46F7F"/>
    <w:rsid w:val="00C55F0B"/>
    <w:rsid w:val="00C56CEA"/>
    <w:rsid w:val="00C63E8A"/>
    <w:rsid w:val="00C66FAB"/>
    <w:rsid w:val="00C771F9"/>
    <w:rsid w:val="00C77A90"/>
    <w:rsid w:val="00C85CF5"/>
    <w:rsid w:val="00C861B5"/>
    <w:rsid w:val="00C9349E"/>
    <w:rsid w:val="00C94BE4"/>
    <w:rsid w:val="00CA0A3A"/>
    <w:rsid w:val="00CA2C0B"/>
    <w:rsid w:val="00CB0946"/>
    <w:rsid w:val="00CB2C99"/>
    <w:rsid w:val="00CC499F"/>
    <w:rsid w:val="00CD3147"/>
    <w:rsid w:val="00CE3551"/>
    <w:rsid w:val="00CF419E"/>
    <w:rsid w:val="00CF5332"/>
    <w:rsid w:val="00CF57A5"/>
    <w:rsid w:val="00CF6121"/>
    <w:rsid w:val="00D00A1B"/>
    <w:rsid w:val="00D01CC5"/>
    <w:rsid w:val="00D27C8E"/>
    <w:rsid w:val="00D30D61"/>
    <w:rsid w:val="00D354CA"/>
    <w:rsid w:val="00D37EF8"/>
    <w:rsid w:val="00D414F4"/>
    <w:rsid w:val="00D51771"/>
    <w:rsid w:val="00D51FE4"/>
    <w:rsid w:val="00D742BB"/>
    <w:rsid w:val="00D7690E"/>
    <w:rsid w:val="00D92AA3"/>
    <w:rsid w:val="00DA17CF"/>
    <w:rsid w:val="00DA37F7"/>
    <w:rsid w:val="00DB2308"/>
    <w:rsid w:val="00DB57B6"/>
    <w:rsid w:val="00DB770B"/>
    <w:rsid w:val="00DC5297"/>
    <w:rsid w:val="00DD34FB"/>
    <w:rsid w:val="00DF2D69"/>
    <w:rsid w:val="00E0133D"/>
    <w:rsid w:val="00E01850"/>
    <w:rsid w:val="00E0386A"/>
    <w:rsid w:val="00E153B0"/>
    <w:rsid w:val="00E308B1"/>
    <w:rsid w:val="00E456AB"/>
    <w:rsid w:val="00E45B85"/>
    <w:rsid w:val="00E56CD7"/>
    <w:rsid w:val="00E57D2B"/>
    <w:rsid w:val="00E62C1D"/>
    <w:rsid w:val="00E66228"/>
    <w:rsid w:val="00E6751F"/>
    <w:rsid w:val="00E72532"/>
    <w:rsid w:val="00E8781D"/>
    <w:rsid w:val="00E90E58"/>
    <w:rsid w:val="00E95E07"/>
    <w:rsid w:val="00E96F07"/>
    <w:rsid w:val="00EA2C2A"/>
    <w:rsid w:val="00EA75C1"/>
    <w:rsid w:val="00EB0494"/>
    <w:rsid w:val="00ED125C"/>
    <w:rsid w:val="00EE7D01"/>
    <w:rsid w:val="00EF0D90"/>
    <w:rsid w:val="00F038E1"/>
    <w:rsid w:val="00F563F0"/>
    <w:rsid w:val="00F60229"/>
    <w:rsid w:val="00F644C6"/>
    <w:rsid w:val="00F64B54"/>
    <w:rsid w:val="00FA6770"/>
    <w:rsid w:val="00FB3DF7"/>
    <w:rsid w:val="00FB59CB"/>
    <w:rsid w:val="00FC0395"/>
    <w:rsid w:val="00FC3AF0"/>
    <w:rsid w:val="00FD2643"/>
    <w:rsid w:val="00FE0876"/>
    <w:rsid w:val="00FE1E28"/>
    <w:rsid w:val="00FE3699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3FCCA"/>
  <w15:chartTrackingRefBased/>
  <w15:docId w15:val="{418D1F49-4983-47E0-A089-D3906FFF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 Narrow" w:hAnsi="Arial Narrow"/>
      <w:b/>
      <w:kern w:val="28"/>
      <w:sz w:val="22"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 Narrow" w:hAnsi="Arial Narrow"/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8"/>
      </w:numPr>
      <w:spacing w:before="120"/>
      <w:jc w:val="both"/>
      <w:outlineLvl w:val="2"/>
    </w:pPr>
    <w:rPr>
      <w:rFonts w:ascii="Arial Narrow" w:hAnsi="Arial Narrow"/>
      <w:b/>
      <w:sz w:val="22"/>
      <w:szCs w:val="20"/>
      <w:lang w:val="es-CO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rFonts w:ascii="Arial Narrow" w:hAnsi="Arial Narrow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Pr>
      <w:rFonts w:ascii="Arial Narrow" w:hAnsi="Arial Narrow"/>
      <w:sz w:val="22"/>
    </w:rPr>
  </w:style>
  <w:style w:type="paragraph" w:styleId="TDC2">
    <w:name w:val="toc 2"/>
    <w:basedOn w:val="Normal"/>
    <w:next w:val="Normal"/>
    <w:autoRedefine/>
    <w:semiHidden/>
    <w:pPr>
      <w:ind w:left="240"/>
    </w:pPr>
    <w:rPr>
      <w:rFonts w:ascii="Arial Narrow" w:hAnsi="Arial Narrow"/>
      <w:sz w:val="22"/>
    </w:rPr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snapToGrid w:val="0"/>
      <w:sz w:val="22"/>
      <w:szCs w:val="20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DF2D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4C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4C3A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EA75C1"/>
    <w:rPr>
      <w:rFonts w:ascii="Arial" w:hAnsi="Arial"/>
      <w:snapToGrid w:val="0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93A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Revisin">
    <w:name w:val="Revision"/>
    <w:hidden/>
    <w:uiPriority w:val="99"/>
    <w:semiHidden/>
    <w:rsid w:val="00C16537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4546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PEFT13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septiembre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Carta de compromiso horario flexible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2025-09-18T05:00:00+00:00</Fecha_x0020_de_x0020_inicio_x0020_de_x0020_publicación>
    <Tipo_x0020_Documental xmlns="cfd7d055-4c42-4b1a-a19c-7e601acfe3a8">1686</Tipo_x0020_Documental>
    <DLCPolicyLabelValue xmlns="60c38085-413c-455a-bf36-609d76e3b506">Copia Controlada</DLCPolicyLabelValue>
    <_dlc_DocId xmlns="b6565643-c00f-44ce-b5d1-532a85e4382c">XQAF2AT3N76N-114-4525</_dlc_DocId>
    <_dlc_DocIdUrl xmlns="b6565643-c00f-44ce-b5d1-532a85e4382c">
      <Url>https://docs.supersalud.gov.co/PortalWeb/planeacion/_layouts/15/DocIdRedir.aspx?ID=XQAF2AT3N76N-114-4525</Url>
      <Description>XQAF2AT3N76N-114-4525</Description>
    </_dlc_DocIdUrl>
  </documentManagement>
</p:propertie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F246D0-39AF-40A0-84AE-4FB4BF2B7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83130-D7FF-4319-ADAE-308C8469A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E49C1-4D55-48C7-8F96-9C4D45F57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86A2D-2863-4888-940E-A99D7E7BD828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8645AE94-459D-475C-B44E-77016C2AB90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920C4FDE-908C-4BEA-ABB4-2180426E674C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2842ABEC-A10F-437D-9695-8259D8E9C0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1650</Characters>
  <Application>Microsoft Office Word</Application>
  <DocSecurity>0</DocSecurity>
  <Lines>63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 Horario Flexible</vt:lpstr>
    </vt:vector>
  </TitlesOfParts>
  <Company>SIC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horario flexible</dc:title>
  <dc:subject/>
  <dc:creator>Ronald Mauricio Muñoz Pardo</dc:creator>
  <cp:keywords>PEFT13</cp:keywords>
  <cp:lastModifiedBy>Marcela Andrea Garcia Guerrero</cp:lastModifiedBy>
  <cp:revision>4</cp:revision>
  <cp:lastPrinted>2014-05-22T13:57:00Z</cp:lastPrinted>
  <dcterms:created xsi:type="dcterms:W3CDTF">2025-09-18T14:26:00Z</dcterms:created>
  <dcterms:modified xsi:type="dcterms:W3CDTF">2026-02-18T13:28:00Z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XQAF2AT3N76N-114-3052</vt:lpwstr>
  </property>
  <property fmtid="{D5CDD505-2E9C-101B-9397-08002B2CF9AE}" pid="3" name="_dlc_DocIdItemGuid">
    <vt:lpwstr>9f701a76-1715-4657-9858-4573ae822fbb</vt:lpwstr>
  </property>
  <property fmtid="{D5CDD505-2E9C-101B-9397-08002B2CF9AE}" pid="4" name="_dlc_DocIdUrl">
    <vt:lpwstr>https://docs.supersalud.gov.co/PortalWeb/planeacion/_layouts/15/DocIdRedir.aspx?ID=XQAF2AT3N76N-114-3052, XQAF2AT3N76N-114-3052</vt:lpwstr>
  </property>
  <property fmtid="{D5CDD505-2E9C-101B-9397-08002B2CF9AE}" pid="5" name="DLCPolicyLabelValue">
    <vt:lpwstr>Copia Controlada</vt:lpwstr>
  </property>
  <property fmtid="{D5CDD505-2E9C-101B-9397-08002B2CF9AE}" pid="6" name="ContentTypeId">
    <vt:lpwstr>0x0101006C70C9CFFF10F647A97BB5C9232AAEE5009FBA39D6F0EFBE46B7DDDC2432460757</vt:lpwstr>
  </property>
</Properties>
</file>