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7935A" w14:textId="3E534278" w:rsidR="0085059F" w:rsidRDefault="0085059F" w:rsidP="00940ABD">
      <w:pPr>
        <w:spacing w:before="0" w:after="0" w:line="276" w:lineRule="auto"/>
        <w:rPr>
          <w:rFonts w:ascii="Arial" w:eastAsia="Times New Roman" w:hAnsi="Arial" w:cs="Arial"/>
          <w:sz w:val="22"/>
          <w:lang w:eastAsia="es-CO"/>
        </w:rPr>
      </w:pPr>
      <w:r w:rsidRPr="0085059F">
        <w:rPr>
          <w:rFonts w:ascii="Arial" w:eastAsia="Times New Roman" w:hAnsi="Arial" w:cs="Arial"/>
          <w:sz w:val="22"/>
        </w:rPr>
        <w:t>Yo,</w:t>
      </w:r>
      <w:r>
        <w:rPr>
          <w:rFonts w:ascii="Arial" w:eastAsia="Times New Roman" w:hAnsi="Arial" w:cs="Arial"/>
          <w:sz w:val="22"/>
        </w:rPr>
        <w:t xml:space="preserve"> </w:t>
      </w:r>
      <w:r w:rsidRPr="0085059F">
        <w:rPr>
          <w:rFonts w:ascii="Arial" w:eastAsia="Times New Roman" w:hAnsi="Arial" w:cs="Arial"/>
          <w:color w:val="7F7F7F" w:themeColor="text1" w:themeTint="80"/>
          <w:sz w:val="22"/>
          <w:lang w:eastAsia="es-ES_tradnl"/>
        </w:rPr>
        <w:t>nombre del funcionario que diligencia el formato</w:t>
      </w:r>
      <w:r w:rsidRPr="0085059F">
        <w:rPr>
          <w:rFonts w:ascii="Arial" w:eastAsia="Times New Roman" w:hAnsi="Arial" w:cs="Arial"/>
          <w:sz w:val="22"/>
        </w:rPr>
        <w:t xml:space="preserve">, identificado(a) con </w:t>
      </w:r>
      <w:r w:rsidR="00FD014F" w:rsidRPr="00FD014F">
        <w:rPr>
          <w:rFonts w:ascii="Arial" w:eastAsia="Times New Roman" w:hAnsi="Arial" w:cs="Arial"/>
          <w:color w:val="7F7F7F" w:themeColor="text1" w:themeTint="80"/>
          <w:sz w:val="22"/>
          <w:lang w:eastAsia="es-ES_tradnl"/>
        </w:rPr>
        <w:t>tipo de documento del funcionario que diligencia el formato</w:t>
      </w:r>
      <w:r w:rsidR="00FD014F">
        <w:rPr>
          <w:rFonts w:ascii="Arial" w:eastAsia="Times New Roman" w:hAnsi="Arial" w:cs="Arial"/>
          <w:sz w:val="22"/>
        </w:rPr>
        <w:t xml:space="preserve"> número </w:t>
      </w:r>
      <w:proofErr w:type="spellStart"/>
      <w:r w:rsidR="009D4CE9">
        <w:rPr>
          <w:rFonts w:ascii="Arial" w:eastAsia="Times New Roman" w:hAnsi="Arial" w:cs="Arial"/>
          <w:color w:val="7F7F7F" w:themeColor="text1" w:themeTint="80"/>
          <w:sz w:val="22"/>
          <w:lang w:eastAsia="es-ES_tradnl"/>
        </w:rPr>
        <w:t>n</w:t>
      </w:r>
      <w:r w:rsidR="00FD014F" w:rsidRPr="00FD014F">
        <w:rPr>
          <w:rFonts w:ascii="Arial" w:eastAsia="Times New Roman" w:hAnsi="Arial" w:cs="Arial"/>
          <w:color w:val="7F7F7F" w:themeColor="text1" w:themeTint="80"/>
          <w:sz w:val="22"/>
          <w:lang w:eastAsia="es-ES_tradnl"/>
        </w:rPr>
        <w:t>úmero</w:t>
      </w:r>
      <w:proofErr w:type="spellEnd"/>
      <w:r w:rsidR="00FD014F" w:rsidRPr="00FD014F">
        <w:rPr>
          <w:rFonts w:ascii="Arial" w:eastAsia="Times New Roman" w:hAnsi="Arial" w:cs="Arial"/>
          <w:color w:val="7F7F7F" w:themeColor="text1" w:themeTint="80"/>
          <w:sz w:val="22"/>
          <w:lang w:eastAsia="es-ES_tradnl"/>
        </w:rPr>
        <w:t xml:space="preserve"> de documento del funcionario que dirigencia el formato</w:t>
      </w:r>
      <w:r w:rsidR="00FD014F">
        <w:rPr>
          <w:rFonts w:ascii="Arial" w:eastAsia="Times New Roman" w:hAnsi="Arial" w:cs="Arial"/>
          <w:sz w:val="22"/>
        </w:rPr>
        <w:t xml:space="preserve"> </w:t>
      </w:r>
      <w:r w:rsidRPr="0085059F">
        <w:rPr>
          <w:rFonts w:ascii="Arial" w:eastAsia="Times New Roman" w:hAnsi="Arial" w:cs="Arial"/>
          <w:sz w:val="22"/>
        </w:rPr>
        <w:t xml:space="preserve">convengo suscribir el presente </w:t>
      </w:r>
      <w:r w:rsidRPr="0085059F">
        <w:rPr>
          <w:rFonts w:ascii="Arial" w:eastAsia="Times New Roman" w:hAnsi="Arial" w:cs="Arial"/>
          <w:b/>
          <w:bCs/>
          <w:sz w:val="22"/>
        </w:rPr>
        <w:t>Compromiso</w:t>
      </w:r>
      <w:r w:rsidRPr="0085059F">
        <w:rPr>
          <w:rFonts w:ascii="Arial" w:eastAsia="Times New Roman" w:hAnsi="Arial" w:cs="Arial"/>
          <w:sz w:val="22"/>
        </w:rPr>
        <w:t xml:space="preserve">, sobre </w:t>
      </w:r>
      <w:r w:rsidR="00317E0D">
        <w:rPr>
          <w:rFonts w:ascii="Arial" w:eastAsia="Times New Roman" w:hAnsi="Arial" w:cs="Arial"/>
          <w:sz w:val="22"/>
        </w:rPr>
        <w:t xml:space="preserve">el </w:t>
      </w:r>
      <w:r w:rsidRPr="0085059F">
        <w:rPr>
          <w:rFonts w:ascii="Arial" w:eastAsia="Times New Roman" w:hAnsi="Arial" w:cs="Arial"/>
          <w:sz w:val="22"/>
        </w:rPr>
        <w:t xml:space="preserve">uso de la </w:t>
      </w:r>
      <w:r w:rsidRPr="00000EAF">
        <w:rPr>
          <w:rFonts w:ascii="Arial" w:eastAsia="Times New Roman" w:hAnsi="Arial" w:cs="Arial"/>
          <w:sz w:val="22"/>
        </w:rPr>
        <w:t>información</w:t>
      </w:r>
      <w:r w:rsidRPr="008E00C2">
        <w:rPr>
          <w:rFonts w:ascii="Arial" w:eastAsia="Times New Roman" w:hAnsi="Arial" w:cs="Arial"/>
          <w:color w:val="FF0000"/>
          <w:sz w:val="22"/>
        </w:rPr>
        <w:t xml:space="preserve"> </w:t>
      </w:r>
      <w:r w:rsidRPr="0085059F">
        <w:rPr>
          <w:rFonts w:ascii="Arial" w:eastAsia="Times New Roman" w:hAnsi="Arial" w:cs="Arial"/>
          <w:sz w:val="22"/>
        </w:rPr>
        <w:t xml:space="preserve">a la cual tendré acceso dentro de los deberes que tengo como servidor público </w:t>
      </w:r>
      <w:r w:rsidR="00000EAF" w:rsidRPr="0085059F">
        <w:rPr>
          <w:rFonts w:ascii="Arial" w:eastAsia="Times New Roman" w:hAnsi="Arial" w:cs="Arial"/>
          <w:sz w:val="22"/>
        </w:rPr>
        <w:t>debido a</w:t>
      </w:r>
      <w:r w:rsidRPr="0085059F">
        <w:rPr>
          <w:rFonts w:ascii="Arial" w:eastAsia="Times New Roman" w:hAnsi="Arial" w:cs="Arial"/>
          <w:sz w:val="22"/>
        </w:rPr>
        <w:t xml:space="preserve"> mi empleo, cargo o función con la Superintendencia Nacional de Salud, obligándome a</w:t>
      </w:r>
      <w:r w:rsidRPr="0085059F">
        <w:rPr>
          <w:rFonts w:ascii="Arial" w:eastAsia="Times New Roman" w:hAnsi="Arial" w:cs="Arial"/>
          <w:sz w:val="22"/>
          <w:lang w:eastAsia="es-CO"/>
        </w:rPr>
        <w:t xml:space="preserve">: </w:t>
      </w:r>
    </w:p>
    <w:p w14:paraId="25CCEE40" w14:textId="77777777" w:rsidR="00940ABD" w:rsidRPr="0085059F" w:rsidRDefault="00940ABD" w:rsidP="00940ABD">
      <w:pPr>
        <w:spacing w:before="0" w:after="0" w:line="276" w:lineRule="auto"/>
        <w:rPr>
          <w:rFonts w:ascii="Arial" w:eastAsia="Times New Roman" w:hAnsi="Arial" w:cs="Arial"/>
          <w:sz w:val="22"/>
          <w:lang w:eastAsia="es-CO"/>
        </w:rPr>
      </w:pPr>
    </w:p>
    <w:p w14:paraId="5A3CAC00" w14:textId="3B7A46C5"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Evitar el acceso a la </w:t>
      </w:r>
      <w:r w:rsidR="00DA5FD8" w:rsidRPr="0085059F">
        <w:rPr>
          <w:rFonts w:ascii="Arial" w:hAnsi="Arial" w:cs="Arial"/>
          <w:sz w:val="22"/>
          <w:lang w:eastAsia="es-CO"/>
        </w:rPr>
        <w:t xml:space="preserve">información confidencial </w:t>
      </w:r>
      <w:r w:rsidRPr="0085059F">
        <w:rPr>
          <w:rFonts w:ascii="Arial" w:hAnsi="Arial" w:cs="Arial"/>
          <w:sz w:val="22"/>
          <w:lang w:eastAsia="es-CO"/>
        </w:rPr>
        <w:t xml:space="preserve">a aquellas personas que no tengan una necesidad justificada de conocerla. </w:t>
      </w:r>
    </w:p>
    <w:p w14:paraId="649F60B4" w14:textId="77777777"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Abstenerse de utilizar la información en beneficio directo o indirecto, propio o de terceros. </w:t>
      </w:r>
    </w:p>
    <w:p w14:paraId="514DB806" w14:textId="77777777"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Abstenerse de revelarla, publicarla, divulgarla, difundirla, ofrecerla o hacerla disponible a terceros, total o parcialmente. </w:t>
      </w:r>
    </w:p>
    <w:p w14:paraId="2D99A7D4" w14:textId="77777777"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Abstenerse de hacer copias de </w:t>
      </w:r>
      <w:proofErr w:type="gramStart"/>
      <w:r w:rsidRPr="0085059F">
        <w:rPr>
          <w:rFonts w:ascii="Arial" w:hAnsi="Arial" w:cs="Arial"/>
          <w:sz w:val="22"/>
          <w:lang w:eastAsia="es-CO"/>
        </w:rPr>
        <w:t>la misma</w:t>
      </w:r>
      <w:proofErr w:type="gramEnd"/>
      <w:r w:rsidRPr="0085059F">
        <w:rPr>
          <w:rFonts w:ascii="Arial" w:hAnsi="Arial" w:cs="Arial"/>
          <w:sz w:val="22"/>
          <w:lang w:eastAsia="es-CO"/>
        </w:rPr>
        <w:t xml:space="preserve"> a menos que el responsable del activo de información lo autorice expresamente. </w:t>
      </w:r>
    </w:p>
    <w:p w14:paraId="7AC84E32" w14:textId="36762924"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Conservar la </w:t>
      </w:r>
      <w:r w:rsidR="00DA5FD8" w:rsidRPr="0085059F">
        <w:rPr>
          <w:rFonts w:ascii="Arial" w:hAnsi="Arial" w:cs="Arial"/>
          <w:sz w:val="22"/>
          <w:lang w:eastAsia="es-CO"/>
        </w:rPr>
        <w:t xml:space="preserve">información confidencial </w:t>
      </w:r>
      <w:r w:rsidRPr="0085059F">
        <w:rPr>
          <w:rFonts w:ascii="Arial" w:hAnsi="Arial" w:cs="Arial"/>
          <w:sz w:val="22"/>
          <w:lang w:eastAsia="es-CO"/>
        </w:rPr>
        <w:t>en condiciones seguras y tomar todas las medidas que sean necesarias para evitar que sea hurtada, copiada, reproducida, distribuida, divulgada o difundida en forma no autorizada.</w:t>
      </w:r>
    </w:p>
    <w:p w14:paraId="716CE0BA" w14:textId="2662FEA2"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Notificar a la </w:t>
      </w:r>
      <w:r w:rsidR="00DA5FD8" w:rsidRPr="0085059F">
        <w:rPr>
          <w:rFonts w:ascii="Arial" w:hAnsi="Arial" w:cs="Arial"/>
          <w:sz w:val="22"/>
          <w:lang w:eastAsia="es-CO"/>
        </w:rPr>
        <w:t xml:space="preserve">Superintendencia </w:t>
      </w:r>
      <w:r w:rsidR="00DA5FD8">
        <w:rPr>
          <w:rFonts w:ascii="Arial" w:hAnsi="Arial" w:cs="Arial"/>
          <w:sz w:val="22"/>
          <w:lang w:eastAsia="es-CO"/>
        </w:rPr>
        <w:t>d</w:t>
      </w:r>
      <w:r w:rsidR="00DA5FD8" w:rsidRPr="0085059F">
        <w:rPr>
          <w:rFonts w:ascii="Arial" w:hAnsi="Arial" w:cs="Arial"/>
          <w:sz w:val="22"/>
          <w:lang w:eastAsia="es-CO"/>
        </w:rPr>
        <w:t xml:space="preserve">e Salud </w:t>
      </w:r>
      <w:r w:rsidRPr="0085059F">
        <w:rPr>
          <w:rFonts w:ascii="Arial" w:hAnsi="Arial" w:cs="Arial"/>
          <w:sz w:val="22"/>
          <w:lang w:eastAsia="es-CO"/>
        </w:rPr>
        <w:t>por escrito en caso de que existan sospechas sobre presuntas contravenciones a lo aquí previsto.</w:t>
      </w:r>
    </w:p>
    <w:p w14:paraId="78F6367A" w14:textId="77777777"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Proteger la información de la Superintendencia de Salud en todos los medios (físico, informático, magnético, óptico, electrónico telemático y todo soporte de información que pueda surgir en el futuro, etc.)</w:t>
      </w:r>
    </w:p>
    <w:p w14:paraId="1894F0B7" w14:textId="5C65BB36"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No retirar información Confidencial y/o Reservada de la Superintendencia </w:t>
      </w:r>
      <w:r w:rsidR="0039069D">
        <w:rPr>
          <w:rFonts w:ascii="Arial" w:hAnsi="Arial" w:cs="Arial"/>
          <w:sz w:val="22"/>
          <w:lang w:eastAsia="es-CO"/>
        </w:rPr>
        <w:t xml:space="preserve">Nacional </w:t>
      </w:r>
      <w:r w:rsidRPr="0085059F">
        <w:rPr>
          <w:rFonts w:ascii="Arial" w:hAnsi="Arial" w:cs="Arial"/>
          <w:sz w:val="22"/>
          <w:lang w:eastAsia="es-CO"/>
        </w:rPr>
        <w:t xml:space="preserve">de Salud de las instalaciones sin la debida autorización del </w:t>
      </w:r>
      <w:r w:rsidR="00CF35E8" w:rsidRPr="0085059F">
        <w:rPr>
          <w:rFonts w:ascii="Arial" w:hAnsi="Arial" w:cs="Arial"/>
          <w:sz w:val="22"/>
          <w:lang w:eastAsia="es-CO"/>
        </w:rPr>
        <w:t>responsable</w:t>
      </w:r>
      <w:r w:rsidRPr="0085059F">
        <w:rPr>
          <w:rFonts w:ascii="Arial" w:hAnsi="Arial" w:cs="Arial"/>
          <w:sz w:val="22"/>
          <w:lang w:eastAsia="es-CO"/>
        </w:rPr>
        <w:t xml:space="preserve"> del activo de información. </w:t>
      </w:r>
    </w:p>
    <w:p w14:paraId="24E362D7" w14:textId="77777777"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Mantener, promover y velar por la confidencialidad de la información con la que trabaja evitando su exposición y divulgación a personal interno o externo que no sea explícitamente autorizado. </w:t>
      </w:r>
    </w:p>
    <w:p w14:paraId="42539B16" w14:textId="419B7BC4"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No utilizar la información suministrada para fines distintos al cumplimiento del vínculo suscrito con la </w:t>
      </w:r>
      <w:r w:rsidR="00F900E4" w:rsidRPr="0085059F">
        <w:rPr>
          <w:rFonts w:ascii="Arial" w:hAnsi="Arial" w:cs="Arial"/>
          <w:sz w:val="22"/>
          <w:lang w:eastAsia="es-CO"/>
        </w:rPr>
        <w:t>Superintendencia</w:t>
      </w:r>
      <w:r w:rsidRPr="0085059F">
        <w:rPr>
          <w:rFonts w:ascii="Arial" w:hAnsi="Arial" w:cs="Arial"/>
          <w:sz w:val="22"/>
          <w:lang w:eastAsia="es-CO"/>
        </w:rPr>
        <w:t xml:space="preserve"> Nacional de Salud cualquiera que sea su naturaleza. </w:t>
      </w:r>
    </w:p>
    <w:p w14:paraId="1C7171B0" w14:textId="27C8612B" w:rsidR="0085059F" w:rsidRP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No revelar, divulgar, exhibir, mostrar, hacer circular, compilar, sustraer, ofrecer, vender, intercambiar, captar, interceptar, modificar, recolectar, almacenar, o replicar la información dada a conocer por la </w:t>
      </w:r>
      <w:r w:rsidR="00F900E4" w:rsidRPr="0085059F">
        <w:rPr>
          <w:rFonts w:ascii="Arial" w:hAnsi="Arial" w:cs="Arial"/>
          <w:sz w:val="22"/>
          <w:lang w:eastAsia="es-CO"/>
        </w:rPr>
        <w:t>Superintendencia</w:t>
      </w:r>
      <w:r w:rsidRPr="0085059F">
        <w:rPr>
          <w:rFonts w:ascii="Arial" w:hAnsi="Arial" w:cs="Arial"/>
          <w:sz w:val="22"/>
          <w:lang w:eastAsia="es-CO"/>
        </w:rPr>
        <w:t xml:space="preserve"> Nacional de Salud, aún después de finalizado el vínculo cualquiera que sea su naturaleza. En general, dar aplicación a la Ley 1581 de 2012, la Ley 1712 de 2014, el capítulo 25 del título 2 de la parte 2 del libro 2 del Decreto 1074 de 2015, así como de la Política de Tratamiento de Datos Personales y la Política de Seguridad de la Información de la Superintendencia Nacional de Salud. </w:t>
      </w:r>
    </w:p>
    <w:p w14:paraId="4723267B" w14:textId="77777777" w:rsidR="0085059F" w:rsidRDefault="0085059F" w:rsidP="00940ABD">
      <w:pPr>
        <w:pStyle w:val="Prrafodelista"/>
        <w:numPr>
          <w:ilvl w:val="0"/>
          <w:numId w:val="22"/>
        </w:numPr>
        <w:spacing w:before="0" w:after="0" w:line="276" w:lineRule="auto"/>
        <w:ind w:left="426" w:hanging="426"/>
        <w:rPr>
          <w:rFonts w:ascii="Arial" w:hAnsi="Arial" w:cs="Arial"/>
          <w:sz w:val="22"/>
          <w:lang w:eastAsia="es-CO"/>
        </w:rPr>
      </w:pPr>
      <w:r w:rsidRPr="0085059F">
        <w:rPr>
          <w:rFonts w:ascii="Arial" w:hAnsi="Arial" w:cs="Arial"/>
          <w:sz w:val="22"/>
          <w:lang w:eastAsia="es-CO"/>
        </w:rPr>
        <w:t xml:space="preserve"> Mantener una actitud responsable, activa y participante en la gestión de la seguridad de la información.</w:t>
      </w:r>
    </w:p>
    <w:p w14:paraId="4E5B9FE9" w14:textId="77777777" w:rsidR="00940ABD" w:rsidRPr="0085059F" w:rsidRDefault="00940ABD" w:rsidP="00940ABD">
      <w:pPr>
        <w:pStyle w:val="Prrafodelista"/>
        <w:spacing w:before="0" w:after="0" w:line="276" w:lineRule="auto"/>
        <w:ind w:left="426"/>
        <w:rPr>
          <w:rFonts w:ascii="Arial" w:hAnsi="Arial" w:cs="Arial"/>
          <w:sz w:val="22"/>
          <w:lang w:eastAsia="es-CO"/>
        </w:rPr>
      </w:pPr>
    </w:p>
    <w:p w14:paraId="2A8829B5" w14:textId="40285442" w:rsidR="0085059F" w:rsidRDefault="0085059F" w:rsidP="00940ABD">
      <w:pPr>
        <w:spacing w:before="0" w:after="0" w:line="276" w:lineRule="auto"/>
        <w:rPr>
          <w:rFonts w:ascii="Arial" w:hAnsi="Arial" w:cs="Arial"/>
          <w:sz w:val="22"/>
        </w:rPr>
      </w:pPr>
      <w:r w:rsidRPr="0085059F">
        <w:rPr>
          <w:rFonts w:ascii="Arial" w:hAnsi="Arial" w:cs="Arial"/>
          <w:sz w:val="22"/>
        </w:rPr>
        <w:t xml:space="preserve">Parágrafo: Es deber de todo funcionario o contratista, devolver inmediatamente a la </w:t>
      </w:r>
      <w:r w:rsidR="00DA5FD8" w:rsidRPr="0085059F">
        <w:rPr>
          <w:rFonts w:ascii="Arial" w:hAnsi="Arial" w:cs="Arial"/>
          <w:sz w:val="22"/>
        </w:rPr>
        <w:t xml:space="preserve">Superintendencia Nacional </w:t>
      </w:r>
      <w:r w:rsidR="00DA5FD8">
        <w:rPr>
          <w:rFonts w:ascii="Arial" w:hAnsi="Arial" w:cs="Arial"/>
          <w:sz w:val="22"/>
        </w:rPr>
        <w:t>de</w:t>
      </w:r>
      <w:r w:rsidR="00DA5FD8" w:rsidRPr="0085059F">
        <w:rPr>
          <w:rFonts w:ascii="Arial" w:hAnsi="Arial" w:cs="Arial"/>
          <w:sz w:val="22"/>
        </w:rPr>
        <w:t xml:space="preserve"> Salud</w:t>
      </w:r>
      <w:r w:rsidRPr="0085059F">
        <w:rPr>
          <w:rFonts w:ascii="Arial" w:hAnsi="Arial" w:cs="Arial"/>
          <w:sz w:val="22"/>
        </w:rPr>
        <w:t xml:space="preserve">, al momento de su retiro del servicio o terminación de la relación contractual, toda la información entregada, o generada para poder ejecutar su función u obligación contractual; absteniéndose de mantener copia parcial o total de la información obtenida o generada. </w:t>
      </w:r>
    </w:p>
    <w:p w14:paraId="614E4A67" w14:textId="77777777" w:rsidR="00940ABD" w:rsidRPr="0085059F" w:rsidRDefault="00940ABD" w:rsidP="00940ABD">
      <w:pPr>
        <w:spacing w:before="0" w:after="0" w:line="276" w:lineRule="auto"/>
        <w:rPr>
          <w:rFonts w:ascii="Arial" w:hAnsi="Arial" w:cs="Arial"/>
          <w:sz w:val="22"/>
        </w:rPr>
      </w:pPr>
    </w:p>
    <w:p w14:paraId="44B4C33F" w14:textId="77777777" w:rsidR="0085059F" w:rsidRDefault="0085059F" w:rsidP="00940ABD">
      <w:pPr>
        <w:spacing w:before="0" w:after="0" w:line="276" w:lineRule="auto"/>
        <w:rPr>
          <w:rFonts w:ascii="Arial" w:hAnsi="Arial" w:cs="Arial"/>
          <w:b/>
          <w:sz w:val="22"/>
        </w:rPr>
      </w:pPr>
      <w:r w:rsidRPr="0085059F">
        <w:rPr>
          <w:rFonts w:ascii="Arial" w:hAnsi="Arial" w:cs="Arial"/>
          <w:b/>
          <w:sz w:val="22"/>
        </w:rPr>
        <w:t>CONSECUENCIAS POR INCUMPLIMIENTO</w:t>
      </w:r>
    </w:p>
    <w:p w14:paraId="1235FEAB" w14:textId="77777777" w:rsidR="00940ABD" w:rsidRPr="0085059F" w:rsidRDefault="00940ABD" w:rsidP="00940ABD">
      <w:pPr>
        <w:spacing w:before="0" w:after="0" w:line="276" w:lineRule="auto"/>
        <w:rPr>
          <w:rFonts w:ascii="Arial" w:hAnsi="Arial" w:cs="Arial"/>
          <w:b/>
          <w:sz w:val="22"/>
        </w:rPr>
      </w:pPr>
    </w:p>
    <w:p w14:paraId="65B30E18" w14:textId="43E2AB3D" w:rsidR="0085059F" w:rsidRPr="0085059F" w:rsidRDefault="0085059F" w:rsidP="00940ABD">
      <w:pPr>
        <w:pStyle w:val="Prrafodelista"/>
        <w:spacing w:before="0" w:after="0" w:line="276" w:lineRule="auto"/>
        <w:rPr>
          <w:rFonts w:ascii="Arial" w:hAnsi="Arial" w:cs="Arial"/>
          <w:sz w:val="22"/>
        </w:rPr>
      </w:pPr>
      <w:r w:rsidRPr="0085059F">
        <w:rPr>
          <w:rFonts w:ascii="Arial" w:hAnsi="Arial" w:cs="Arial"/>
          <w:sz w:val="22"/>
        </w:rPr>
        <w:t xml:space="preserve">El incumplimiento de lo descrito en el presente </w:t>
      </w:r>
      <w:r w:rsidRPr="0085059F">
        <w:rPr>
          <w:rFonts w:ascii="Arial" w:hAnsi="Arial" w:cs="Arial"/>
          <w:bCs/>
          <w:color w:val="000000"/>
          <w:sz w:val="22"/>
        </w:rPr>
        <w:t>Compromiso de Confidencialidad y No Divulgación de Información</w:t>
      </w:r>
      <w:r w:rsidRPr="0085059F">
        <w:rPr>
          <w:rFonts w:ascii="Arial" w:hAnsi="Arial" w:cs="Arial"/>
          <w:sz w:val="22"/>
        </w:rPr>
        <w:t xml:space="preserve">, conlleva al incumplimiento del deber consagrado en la Ley </w:t>
      </w:r>
      <w:r w:rsidR="003942E2">
        <w:rPr>
          <w:rFonts w:ascii="Arial" w:hAnsi="Arial" w:cs="Arial"/>
          <w:sz w:val="22"/>
        </w:rPr>
        <w:t>1952</w:t>
      </w:r>
      <w:r w:rsidRPr="0085059F">
        <w:rPr>
          <w:rFonts w:ascii="Arial" w:hAnsi="Arial" w:cs="Arial"/>
          <w:sz w:val="22"/>
        </w:rPr>
        <w:t xml:space="preserve"> de 20</w:t>
      </w:r>
      <w:r w:rsidR="00A179B2">
        <w:rPr>
          <w:rFonts w:ascii="Arial" w:hAnsi="Arial" w:cs="Arial"/>
          <w:sz w:val="22"/>
        </w:rPr>
        <w:t>19</w:t>
      </w:r>
      <w:r w:rsidRPr="0085059F">
        <w:rPr>
          <w:rFonts w:ascii="Arial" w:hAnsi="Arial" w:cs="Arial"/>
          <w:sz w:val="22"/>
        </w:rPr>
        <w:t xml:space="preserve"> o la norma que la modifique, adicione o subrogue, incurriendo en  Falta Disciplinaria, que dará lugar a iniciar un proceso disciplinario; además de las acciones judiciales que se puedan iniciar en contra del servidor público por los perjuicios materiales e inmateriales que cause, por lo cual asumirá la responsabilidad penal y/o disciplinaria y/o fiscal y/o civil a que hubiere lugar.</w:t>
      </w:r>
    </w:p>
    <w:p w14:paraId="21309021" w14:textId="77777777" w:rsidR="0085059F" w:rsidRPr="0085059F" w:rsidRDefault="0085059F" w:rsidP="00940ABD">
      <w:pPr>
        <w:spacing w:before="0" w:after="0" w:line="276" w:lineRule="auto"/>
        <w:rPr>
          <w:rFonts w:ascii="Arial" w:eastAsia="Times New Roman" w:hAnsi="Arial" w:cs="Arial"/>
          <w:sz w:val="22"/>
          <w:lang w:eastAsia="es-ES"/>
        </w:rPr>
      </w:pPr>
      <w:r w:rsidRPr="0085059F">
        <w:rPr>
          <w:rFonts w:ascii="Arial" w:eastAsia="Times New Roman" w:hAnsi="Arial" w:cs="Arial"/>
          <w:sz w:val="22"/>
          <w:lang w:eastAsia="es-ES"/>
        </w:rPr>
        <w:t>Lo anterior también incluye incumplimientos atribuibles a la conducta negligente, culposa o dolosa en la que pueda incurrir como funcionario de la Superintendencia Nacional de Salud, que conlleven y/o puedan provocar una vulneración a la seguridad de los Datos Personales bajo mi custodia o conocimiento.</w:t>
      </w:r>
    </w:p>
    <w:p w14:paraId="51B9E65C" w14:textId="77777777" w:rsidR="00940ABD" w:rsidRDefault="0085059F" w:rsidP="00940ABD">
      <w:pPr>
        <w:pStyle w:val="Textoindependiente"/>
        <w:spacing w:line="276" w:lineRule="auto"/>
        <w:jc w:val="left"/>
        <w:rPr>
          <w:szCs w:val="22"/>
        </w:rPr>
      </w:pPr>
      <w:r w:rsidRPr="0085059F">
        <w:rPr>
          <w:szCs w:val="22"/>
        </w:rPr>
        <w:t xml:space="preserve">Del mismo modo, los contratistas deberán custodiar y cuidar toda la información de la cual tengan conocimiento y/o acceso por razón de sus obligaciones, so pena de incurrir en incumplimiento contractual, sin perjuicio de las acciones civiles y penales que haya lugar. </w:t>
      </w:r>
    </w:p>
    <w:p w14:paraId="5F15FA8F" w14:textId="3C778F1B" w:rsidR="0085059F" w:rsidRPr="0085059F" w:rsidRDefault="0085059F" w:rsidP="00940ABD">
      <w:pPr>
        <w:pStyle w:val="Textoindependiente"/>
        <w:spacing w:line="276" w:lineRule="auto"/>
        <w:jc w:val="left"/>
        <w:rPr>
          <w:szCs w:val="22"/>
        </w:rPr>
      </w:pPr>
      <w:r w:rsidRPr="0085059F">
        <w:rPr>
          <w:szCs w:val="22"/>
        </w:rPr>
        <w:t xml:space="preserve">   </w:t>
      </w:r>
    </w:p>
    <w:p w14:paraId="693A1F1B" w14:textId="77777777" w:rsidR="0085059F" w:rsidRDefault="0085059F" w:rsidP="00940ABD">
      <w:pPr>
        <w:spacing w:before="0" w:after="0" w:line="276" w:lineRule="auto"/>
        <w:rPr>
          <w:rFonts w:ascii="Arial" w:hAnsi="Arial" w:cs="Arial"/>
          <w:b/>
          <w:sz w:val="22"/>
        </w:rPr>
      </w:pPr>
      <w:r w:rsidRPr="0085059F">
        <w:rPr>
          <w:rFonts w:ascii="Arial" w:hAnsi="Arial" w:cs="Arial"/>
          <w:b/>
          <w:sz w:val="22"/>
        </w:rPr>
        <w:t xml:space="preserve">VIGENCIA: </w:t>
      </w:r>
    </w:p>
    <w:p w14:paraId="6BE1E733" w14:textId="77777777" w:rsidR="00940ABD" w:rsidRPr="0085059F" w:rsidRDefault="00940ABD" w:rsidP="00940ABD">
      <w:pPr>
        <w:spacing w:before="0" w:after="0" w:line="276" w:lineRule="auto"/>
        <w:rPr>
          <w:rFonts w:ascii="Arial" w:hAnsi="Arial" w:cs="Arial"/>
          <w:b/>
          <w:sz w:val="22"/>
        </w:rPr>
      </w:pPr>
    </w:p>
    <w:p w14:paraId="75C842DF" w14:textId="77777777" w:rsidR="0085059F" w:rsidRPr="0085059F" w:rsidRDefault="0085059F" w:rsidP="00940ABD">
      <w:pPr>
        <w:pStyle w:val="Prrafodelista"/>
        <w:spacing w:before="0" w:after="0" w:line="276" w:lineRule="auto"/>
        <w:rPr>
          <w:rFonts w:ascii="Arial" w:hAnsi="Arial" w:cs="Arial"/>
          <w:sz w:val="22"/>
        </w:rPr>
      </w:pPr>
      <w:r w:rsidRPr="0085059F">
        <w:rPr>
          <w:rFonts w:ascii="Arial" w:hAnsi="Arial" w:cs="Arial"/>
          <w:sz w:val="22"/>
        </w:rPr>
        <w:t>Los compromisos referidos en los apartados anteriores se mantendrán en el tiempo, así me haya retirado del servicio como servidor de la Superintendencia Nacional de Salud, con el fin de proteger la confidencialidad de todos los intereses anteriormente descritos, cuya única excepción consiste en los requerimientos que efectúe la autoridad competente.</w:t>
      </w:r>
    </w:p>
    <w:p w14:paraId="1EBA4CB7" w14:textId="46475B88" w:rsidR="0085059F" w:rsidRPr="0085059F" w:rsidRDefault="0085059F" w:rsidP="00940ABD">
      <w:pPr>
        <w:spacing w:before="0" w:after="0" w:line="276" w:lineRule="auto"/>
        <w:rPr>
          <w:rFonts w:ascii="Arial" w:hAnsi="Arial" w:cs="Arial"/>
          <w:sz w:val="22"/>
        </w:rPr>
      </w:pPr>
      <w:r w:rsidRPr="0085059F">
        <w:rPr>
          <w:rFonts w:ascii="Arial" w:hAnsi="Arial" w:cs="Arial"/>
          <w:sz w:val="22"/>
        </w:rPr>
        <w:t xml:space="preserve">En constancia de lo anterior, y como manifestación de la aceptación de los compromisos unilaterales incorporados en el presente documento, se firma el mismo en la ciudad de Bogotá, D.C. a los </w:t>
      </w:r>
      <w:r w:rsidR="00FD014F" w:rsidRPr="00FD014F">
        <w:rPr>
          <w:rFonts w:ascii="Arial" w:eastAsia="Times New Roman" w:hAnsi="Arial" w:cs="Arial"/>
          <w:noProof/>
          <w:color w:val="7F7F7F"/>
          <w:sz w:val="22"/>
          <w:lang w:eastAsia="es-CO"/>
        </w:rPr>
        <w:t xml:space="preserve">días del mes en que se </w:t>
      </w:r>
      <w:r w:rsidR="00FD014F">
        <w:rPr>
          <w:rFonts w:ascii="Arial" w:eastAsia="Times New Roman" w:hAnsi="Arial" w:cs="Arial"/>
          <w:noProof/>
          <w:color w:val="7F7F7F"/>
          <w:sz w:val="22"/>
          <w:lang w:eastAsia="es-CO"/>
        </w:rPr>
        <w:t>firma el compromiso</w:t>
      </w:r>
      <w:r w:rsidRPr="0085059F">
        <w:rPr>
          <w:rFonts w:ascii="Arial" w:hAnsi="Arial" w:cs="Arial"/>
          <w:sz w:val="22"/>
        </w:rPr>
        <w:t xml:space="preserve"> días del mes de </w:t>
      </w:r>
      <w:r w:rsidR="00FD014F" w:rsidRPr="00FD014F">
        <w:rPr>
          <w:rFonts w:ascii="Arial" w:eastAsia="Times New Roman" w:hAnsi="Arial" w:cs="Arial"/>
          <w:color w:val="7F7F7F"/>
          <w:sz w:val="22"/>
          <w:lang w:eastAsia="es-CO"/>
        </w:rPr>
        <w:t xml:space="preserve">mes en que </w:t>
      </w:r>
      <w:r w:rsidR="00FD014F" w:rsidRPr="00FD014F">
        <w:rPr>
          <w:rFonts w:ascii="Arial" w:eastAsia="Times New Roman" w:hAnsi="Arial" w:cs="Arial"/>
          <w:noProof/>
          <w:color w:val="7F7F7F"/>
          <w:sz w:val="22"/>
          <w:lang w:eastAsia="es-CO"/>
        </w:rPr>
        <w:t xml:space="preserve">se </w:t>
      </w:r>
      <w:r w:rsidR="00FD014F">
        <w:rPr>
          <w:rFonts w:ascii="Arial" w:eastAsia="Times New Roman" w:hAnsi="Arial" w:cs="Arial"/>
          <w:noProof/>
          <w:color w:val="7F7F7F"/>
          <w:sz w:val="22"/>
          <w:lang w:eastAsia="es-CO"/>
        </w:rPr>
        <w:t>firma el compromiso</w:t>
      </w:r>
      <w:r w:rsidR="00FD014F" w:rsidRPr="0085059F">
        <w:rPr>
          <w:rFonts w:ascii="Arial" w:hAnsi="Arial" w:cs="Arial"/>
          <w:sz w:val="22"/>
        </w:rPr>
        <w:t xml:space="preserve"> </w:t>
      </w:r>
      <w:r w:rsidRPr="0085059F">
        <w:rPr>
          <w:rFonts w:ascii="Arial" w:hAnsi="Arial" w:cs="Arial"/>
          <w:sz w:val="22"/>
        </w:rPr>
        <w:t xml:space="preserve">de </w:t>
      </w:r>
      <w:r w:rsidR="00FD014F" w:rsidRPr="00FD014F">
        <w:rPr>
          <w:rFonts w:ascii="Arial" w:eastAsia="Times New Roman" w:hAnsi="Arial" w:cs="Arial"/>
          <w:color w:val="7F7F7F"/>
          <w:sz w:val="22"/>
          <w:lang w:eastAsia="es-CO"/>
        </w:rPr>
        <w:t xml:space="preserve">año en que </w:t>
      </w:r>
      <w:r w:rsidR="00FD014F" w:rsidRPr="00FD014F">
        <w:rPr>
          <w:rFonts w:ascii="Arial" w:eastAsia="Times New Roman" w:hAnsi="Arial" w:cs="Arial"/>
          <w:noProof/>
          <w:color w:val="7F7F7F"/>
          <w:sz w:val="22"/>
          <w:lang w:eastAsia="es-CO"/>
        </w:rPr>
        <w:t xml:space="preserve">se </w:t>
      </w:r>
      <w:r w:rsidR="00FD014F">
        <w:rPr>
          <w:rFonts w:ascii="Arial" w:eastAsia="Times New Roman" w:hAnsi="Arial" w:cs="Arial"/>
          <w:noProof/>
          <w:color w:val="7F7F7F"/>
          <w:sz w:val="22"/>
          <w:lang w:eastAsia="es-CO"/>
        </w:rPr>
        <w:t>firma el compromiso</w:t>
      </w:r>
      <w:r w:rsidRPr="0085059F">
        <w:rPr>
          <w:rFonts w:ascii="Arial" w:hAnsi="Arial" w:cs="Arial"/>
          <w:sz w:val="22"/>
        </w:rPr>
        <w:t>.</w:t>
      </w:r>
    </w:p>
    <w:p w14:paraId="6C1DCAF1" w14:textId="77777777" w:rsidR="0085059F" w:rsidRPr="0085059F" w:rsidRDefault="0085059F" w:rsidP="00940ABD">
      <w:pPr>
        <w:spacing w:before="0" w:after="0" w:line="276" w:lineRule="auto"/>
        <w:ind w:left="426" w:hanging="426"/>
        <w:rPr>
          <w:rFonts w:ascii="Arial" w:hAnsi="Arial" w:cs="Arial"/>
          <w:sz w:val="22"/>
        </w:rPr>
      </w:pPr>
    </w:p>
    <w:p w14:paraId="271D192E" w14:textId="77777777" w:rsidR="00052067" w:rsidRDefault="00052067" w:rsidP="00940ABD">
      <w:pPr>
        <w:spacing w:before="0" w:after="0" w:line="276" w:lineRule="auto"/>
        <w:rPr>
          <w:rFonts w:ascii="Arial" w:hAnsi="Arial" w:cs="Arial"/>
          <w:sz w:val="22"/>
        </w:rPr>
      </w:pPr>
    </w:p>
    <w:p w14:paraId="785DC517" w14:textId="3A8F50D7" w:rsidR="00FD014F" w:rsidRPr="0085059F" w:rsidRDefault="00FD014F" w:rsidP="00940ABD">
      <w:pPr>
        <w:spacing w:before="0" w:after="0" w:line="276" w:lineRule="auto"/>
        <w:rPr>
          <w:rFonts w:ascii="Arial" w:hAnsi="Arial" w:cs="Arial"/>
          <w:sz w:val="22"/>
        </w:rPr>
      </w:pPr>
      <w:r w:rsidRPr="00FD014F">
        <w:rPr>
          <w:rFonts w:ascii="Arial" w:hAnsi="Arial" w:cs="Arial"/>
          <w:sz w:val="22"/>
        </w:rPr>
        <w:t>Firma del funcionario</w:t>
      </w:r>
      <w:r>
        <w:rPr>
          <w:rFonts w:ascii="Arial" w:hAnsi="Arial" w:cs="Arial"/>
          <w:sz w:val="22"/>
        </w:rPr>
        <w:t xml:space="preserve"> que firma el compromiso</w:t>
      </w:r>
    </w:p>
    <w:sectPr w:rsidR="00FD014F" w:rsidRPr="0085059F" w:rsidSect="00727EF6">
      <w:headerReference w:type="default" r:id="rId14"/>
      <w:footerReference w:type="default" r:id="rId15"/>
      <w:pgSz w:w="12240" w:h="15840"/>
      <w:pgMar w:top="1701" w:right="1701"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1C2A3" w14:textId="77777777" w:rsidR="00BE415D" w:rsidRDefault="00BE415D" w:rsidP="00CD6908">
      <w:pPr>
        <w:spacing w:after="0" w:line="240" w:lineRule="auto"/>
      </w:pPr>
      <w:r>
        <w:separator/>
      </w:r>
    </w:p>
  </w:endnote>
  <w:endnote w:type="continuationSeparator" w:id="0">
    <w:p w14:paraId="0673229B" w14:textId="77777777" w:rsidR="00BE415D" w:rsidRDefault="00BE415D"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206222"/>
      <w:docPartObj>
        <w:docPartGallery w:val="Page Numbers (Bottom of Page)"/>
        <w:docPartUnique/>
      </w:docPartObj>
    </w:sdtPr>
    <w:sdtContent>
      <w:sdt>
        <w:sdtPr>
          <w:id w:val="-1769616900"/>
          <w:docPartObj>
            <w:docPartGallery w:val="Page Numbers (Top of Page)"/>
            <w:docPartUnique/>
          </w:docPartObj>
        </w:sdtPr>
        <w:sdtContent>
          <w:p w14:paraId="50C3D390" w14:textId="77777777" w:rsidR="0085059F" w:rsidRDefault="0085059F" w:rsidP="0085059F">
            <w:pPr>
              <w:pStyle w:val="Piedepgina"/>
              <w:jc w:val="right"/>
            </w:pPr>
            <w:r w:rsidRPr="007E77D7">
              <w:rPr>
                <w:rFonts w:ascii="Arial" w:hAnsi="Arial" w:cs="Arial"/>
                <w:lang w:val="es-ES"/>
              </w:rPr>
              <w:t xml:space="preserve">Página </w:t>
            </w:r>
            <w:r w:rsidRPr="007E77D7">
              <w:rPr>
                <w:rFonts w:ascii="Arial" w:hAnsi="Arial" w:cs="Arial"/>
                <w:b/>
                <w:bCs/>
              </w:rPr>
              <w:fldChar w:fldCharType="begin"/>
            </w:r>
            <w:r w:rsidRPr="007E77D7">
              <w:rPr>
                <w:rFonts w:ascii="Arial" w:hAnsi="Arial" w:cs="Arial"/>
                <w:b/>
                <w:bCs/>
              </w:rPr>
              <w:instrText>PAGE</w:instrText>
            </w:r>
            <w:r w:rsidRPr="007E77D7">
              <w:rPr>
                <w:rFonts w:ascii="Arial" w:hAnsi="Arial" w:cs="Arial"/>
                <w:b/>
                <w:bCs/>
              </w:rPr>
              <w:fldChar w:fldCharType="separate"/>
            </w:r>
            <w:r>
              <w:rPr>
                <w:rFonts w:ascii="Arial" w:hAnsi="Arial" w:cs="Arial"/>
                <w:b/>
                <w:bCs/>
              </w:rPr>
              <w:t>1</w:t>
            </w:r>
            <w:r w:rsidRPr="007E77D7">
              <w:rPr>
                <w:rFonts w:ascii="Arial" w:hAnsi="Arial" w:cs="Arial"/>
                <w:b/>
                <w:bCs/>
              </w:rPr>
              <w:fldChar w:fldCharType="end"/>
            </w:r>
            <w:r w:rsidRPr="007E77D7">
              <w:rPr>
                <w:rFonts w:ascii="Arial" w:hAnsi="Arial" w:cs="Arial"/>
                <w:lang w:val="es-ES"/>
              </w:rPr>
              <w:t xml:space="preserve"> de </w:t>
            </w:r>
            <w:r w:rsidRPr="007E77D7">
              <w:rPr>
                <w:rFonts w:ascii="Arial" w:hAnsi="Arial" w:cs="Arial"/>
                <w:b/>
                <w:bCs/>
              </w:rPr>
              <w:fldChar w:fldCharType="begin"/>
            </w:r>
            <w:r w:rsidRPr="007E77D7">
              <w:rPr>
                <w:rFonts w:ascii="Arial" w:hAnsi="Arial" w:cs="Arial"/>
                <w:b/>
                <w:bCs/>
              </w:rPr>
              <w:instrText>NUMPAGES</w:instrText>
            </w:r>
            <w:r w:rsidRPr="007E77D7">
              <w:rPr>
                <w:rFonts w:ascii="Arial" w:hAnsi="Arial" w:cs="Arial"/>
                <w:b/>
                <w:bCs/>
              </w:rPr>
              <w:fldChar w:fldCharType="separate"/>
            </w:r>
            <w:r>
              <w:rPr>
                <w:rFonts w:ascii="Arial" w:hAnsi="Arial" w:cs="Arial"/>
                <w:b/>
                <w:bCs/>
              </w:rPr>
              <w:t>2</w:t>
            </w:r>
            <w:r w:rsidRPr="007E77D7">
              <w:rPr>
                <w:rFonts w:ascii="Arial" w:hAnsi="Arial" w:cs="Arial"/>
                <w:b/>
                <w:bCs/>
              </w:rPr>
              <w:fldChar w:fldCharType="end"/>
            </w:r>
          </w:p>
        </w:sdtContent>
      </w:sdt>
    </w:sdtContent>
  </w:sdt>
  <w:p w14:paraId="4805E561" w14:textId="77777777" w:rsidR="005E1EBB" w:rsidRDefault="005E1E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9611F" w14:textId="77777777" w:rsidR="00BE415D" w:rsidRDefault="00BE415D" w:rsidP="00CD6908">
      <w:pPr>
        <w:spacing w:after="0" w:line="240" w:lineRule="auto"/>
      </w:pPr>
      <w:r>
        <w:separator/>
      </w:r>
    </w:p>
  </w:footnote>
  <w:footnote w:type="continuationSeparator" w:id="0">
    <w:p w14:paraId="59E2669C" w14:textId="77777777" w:rsidR="00BE415D" w:rsidRDefault="00BE415D"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813E3" w14:textId="15B68A7F" w:rsidR="00E34CD1" w:rsidRDefault="00E34CD1" w:rsidP="0085059F">
    <w:pPr>
      <w:pStyle w:val="Encabezado"/>
      <w:ind w:left="-993"/>
      <w:rPr>
        <w:lang w:val="es-MX"/>
      </w:rPr>
    </w:pPr>
  </w:p>
  <w:tbl>
    <w:tblPr>
      <w:tblW w:w="10377"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1326"/>
      <w:gridCol w:w="4359"/>
      <w:gridCol w:w="1207"/>
      <w:gridCol w:w="1318"/>
    </w:tblGrid>
    <w:tr w:rsidR="0085059F" w:rsidRPr="00C256FA" w14:paraId="48486458" w14:textId="77777777" w:rsidTr="0085059F">
      <w:trPr>
        <w:trHeight w:val="274"/>
      </w:trPr>
      <w:tc>
        <w:tcPr>
          <w:tcW w:w="2222" w:type="dxa"/>
          <w:vMerge w:val="restart"/>
          <w:vAlign w:val="center"/>
        </w:tcPr>
        <w:p w14:paraId="538878E4" w14:textId="2CB42067" w:rsidR="0085059F" w:rsidRPr="0085059F" w:rsidRDefault="0059165F" w:rsidP="0085059F">
          <w:pPr>
            <w:spacing w:before="0" w:after="0"/>
            <w:jc w:val="center"/>
            <w:rPr>
              <w:rFonts w:ascii="Arial" w:hAnsi="Arial" w:cs="Arial"/>
              <w:sz w:val="22"/>
            </w:rPr>
          </w:pPr>
          <w:r w:rsidRPr="00EC19A6">
            <w:rPr>
              <w:rFonts w:ascii="Arial" w:hAnsi="Arial" w:cs="Arial"/>
              <w:b/>
              <w:bCs/>
              <w:noProof/>
            </w:rPr>
            <w:drawing>
              <wp:anchor distT="0" distB="0" distL="114300" distR="114300" simplePos="0" relativeHeight="251659264" behindDoc="0" locked="0" layoutInCell="1" allowOverlap="1" wp14:anchorId="3E28AA8A" wp14:editId="7B7B8CDC">
                <wp:simplePos x="0" y="0"/>
                <wp:positionH relativeFrom="column">
                  <wp:posOffset>14605</wp:posOffset>
                </wp:positionH>
                <wp:positionV relativeFrom="paragraph">
                  <wp:posOffset>-41275</wp:posOffset>
                </wp:positionV>
                <wp:extent cx="1227455" cy="676275"/>
                <wp:effectExtent l="0" t="0" r="0" b="9525"/>
                <wp:wrapNone/>
                <wp:docPr id="1242098250" name="Imagen 1242098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745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2A8A8" w14:textId="6638D0EE" w:rsidR="0085059F" w:rsidRPr="0085059F" w:rsidRDefault="0085059F" w:rsidP="0085059F">
          <w:pPr>
            <w:spacing w:before="0" w:after="0"/>
            <w:jc w:val="center"/>
            <w:rPr>
              <w:rFonts w:ascii="Arial" w:hAnsi="Arial" w:cs="Arial"/>
              <w:sz w:val="22"/>
            </w:rPr>
          </w:pPr>
        </w:p>
      </w:tc>
      <w:tc>
        <w:tcPr>
          <w:tcW w:w="1329" w:type="dxa"/>
          <w:vMerge w:val="restart"/>
          <w:vAlign w:val="center"/>
        </w:tcPr>
        <w:p w14:paraId="565D091A" w14:textId="77777777" w:rsidR="0085059F" w:rsidRPr="00FD014F" w:rsidRDefault="0085059F" w:rsidP="0085059F">
          <w:pPr>
            <w:spacing w:before="0" w:after="0"/>
            <w:jc w:val="center"/>
            <w:rPr>
              <w:rFonts w:ascii="Arial" w:hAnsi="Arial" w:cs="Arial"/>
              <w:b/>
              <w:bCs/>
              <w:sz w:val="20"/>
              <w:szCs w:val="20"/>
            </w:rPr>
          </w:pPr>
          <w:r w:rsidRPr="00FD014F">
            <w:rPr>
              <w:rFonts w:ascii="Arial" w:hAnsi="Arial" w:cs="Arial"/>
              <w:b/>
              <w:bCs/>
              <w:sz w:val="20"/>
              <w:szCs w:val="20"/>
            </w:rPr>
            <w:t>PROCESO</w:t>
          </w:r>
        </w:p>
      </w:tc>
      <w:tc>
        <w:tcPr>
          <w:tcW w:w="4418" w:type="dxa"/>
          <w:vMerge w:val="restart"/>
          <w:vAlign w:val="center"/>
        </w:tcPr>
        <w:p w14:paraId="4A32FCA4" w14:textId="77777777" w:rsidR="0085059F" w:rsidRPr="00FD014F" w:rsidRDefault="0085059F" w:rsidP="0085059F">
          <w:pPr>
            <w:spacing w:before="0" w:after="0"/>
            <w:jc w:val="center"/>
            <w:rPr>
              <w:rFonts w:ascii="Arial" w:hAnsi="Arial" w:cs="Arial"/>
              <w:sz w:val="20"/>
              <w:szCs w:val="20"/>
            </w:rPr>
          </w:pPr>
          <w:r w:rsidRPr="00FD014F">
            <w:rPr>
              <w:rFonts w:ascii="Arial" w:hAnsi="Arial" w:cs="Arial"/>
              <w:sz w:val="20"/>
              <w:szCs w:val="20"/>
            </w:rPr>
            <w:t>GESTIÓN ESTRATÉGICA DE PERSONAS</w:t>
          </w:r>
        </w:p>
      </w:tc>
      <w:tc>
        <w:tcPr>
          <w:tcW w:w="1207" w:type="dxa"/>
          <w:vAlign w:val="center"/>
        </w:tcPr>
        <w:p w14:paraId="21130363" w14:textId="77777777" w:rsidR="0085059F" w:rsidRPr="0085059F" w:rsidRDefault="0085059F" w:rsidP="0085059F">
          <w:pPr>
            <w:spacing w:before="0" w:after="0"/>
            <w:jc w:val="center"/>
            <w:rPr>
              <w:rFonts w:ascii="Arial" w:hAnsi="Arial" w:cs="Arial"/>
              <w:b/>
              <w:bCs/>
              <w:sz w:val="22"/>
            </w:rPr>
          </w:pPr>
          <w:r w:rsidRPr="0085059F">
            <w:rPr>
              <w:rFonts w:ascii="Arial" w:hAnsi="Arial" w:cs="Arial"/>
              <w:b/>
              <w:bCs/>
              <w:sz w:val="22"/>
            </w:rPr>
            <w:t>CÓDIGO</w:t>
          </w:r>
        </w:p>
      </w:tc>
      <w:tc>
        <w:tcPr>
          <w:tcW w:w="1201" w:type="dxa"/>
          <w:vAlign w:val="center"/>
        </w:tcPr>
        <w:p w14:paraId="71759E57" w14:textId="5F770C69" w:rsidR="0085059F" w:rsidRPr="0085059F" w:rsidRDefault="00052067" w:rsidP="0085059F">
          <w:pPr>
            <w:spacing w:before="0" w:after="0"/>
            <w:jc w:val="center"/>
            <w:rPr>
              <w:rFonts w:ascii="Arial" w:hAnsi="Arial" w:cs="Arial"/>
              <w:sz w:val="22"/>
            </w:rPr>
          </w:pPr>
          <w:r>
            <w:rPr>
              <w:rFonts w:ascii="Arial" w:hAnsi="Arial" w:cs="Arial"/>
              <w:sz w:val="22"/>
            </w:rPr>
            <w:t>PEFT63</w:t>
          </w:r>
        </w:p>
      </w:tc>
    </w:tr>
    <w:tr w:rsidR="0085059F" w:rsidRPr="00C256FA" w14:paraId="21AED1A5" w14:textId="77777777" w:rsidTr="000F0622">
      <w:tblPrEx>
        <w:tblCellMar>
          <w:left w:w="108" w:type="dxa"/>
          <w:right w:w="108" w:type="dxa"/>
        </w:tblCellMar>
      </w:tblPrEx>
      <w:trPr>
        <w:trHeight w:val="424"/>
      </w:trPr>
      <w:tc>
        <w:tcPr>
          <w:tcW w:w="2222" w:type="dxa"/>
          <w:vMerge/>
        </w:tcPr>
        <w:p w14:paraId="1C3E5DCF" w14:textId="77777777" w:rsidR="0085059F" w:rsidRPr="0085059F" w:rsidRDefault="0085059F" w:rsidP="0085059F">
          <w:pPr>
            <w:spacing w:before="0" w:after="0"/>
            <w:jc w:val="both"/>
            <w:rPr>
              <w:rFonts w:ascii="Arial" w:hAnsi="Arial" w:cs="Arial"/>
              <w:sz w:val="22"/>
            </w:rPr>
          </w:pPr>
        </w:p>
      </w:tc>
      <w:tc>
        <w:tcPr>
          <w:tcW w:w="1329" w:type="dxa"/>
          <w:vMerge/>
          <w:vAlign w:val="center"/>
        </w:tcPr>
        <w:p w14:paraId="1FA19FE0" w14:textId="77777777" w:rsidR="0085059F" w:rsidRPr="00FD014F" w:rsidRDefault="0085059F" w:rsidP="0085059F">
          <w:pPr>
            <w:spacing w:before="0" w:after="0"/>
            <w:jc w:val="center"/>
            <w:rPr>
              <w:rFonts w:ascii="Arial" w:hAnsi="Arial" w:cs="Arial"/>
              <w:b/>
              <w:bCs/>
              <w:sz w:val="20"/>
              <w:szCs w:val="20"/>
            </w:rPr>
          </w:pPr>
        </w:p>
      </w:tc>
      <w:tc>
        <w:tcPr>
          <w:tcW w:w="4418" w:type="dxa"/>
          <w:vMerge/>
          <w:vAlign w:val="center"/>
        </w:tcPr>
        <w:p w14:paraId="167F0767" w14:textId="77777777" w:rsidR="0085059F" w:rsidRPr="00FD014F" w:rsidRDefault="0085059F" w:rsidP="0085059F">
          <w:pPr>
            <w:spacing w:before="0" w:after="0"/>
            <w:jc w:val="center"/>
            <w:rPr>
              <w:rFonts w:ascii="Arial" w:hAnsi="Arial" w:cs="Arial"/>
              <w:sz w:val="20"/>
              <w:szCs w:val="20"/>
            </w:rPr>
          </w:pPr>
        </w:p>
      </w:tc>
      <w:tc>
        <w:tcPr>
          <w:tcW w:w="1207" w:type="dxa"/>
          <w:vAlign w:val="center"/>
        </w:tcPr>
        <w:p w14:paraId="224BC8A5" w14:textId="77777777" w:rsidR="0085059F" w:rsidRPr="0085059F" w:rsidRDefault="0085059F" w:rsidP="0085059F">
          <w:pPr>
            <w:spacing w:before="0" w:after="0"/>
            <w:jc w:val="center"/>
            <w:rPr>
              <w:rFonts w:ascii="Arial" w:hAnsi="Arial" w:cs="Arial"/>
              <w:b/>
              <w:bCs/>
              <w:sz w:val="22"/>
            </w:rPr>
          </w:pPr>
          <w:r w:rsidRPr="0085059F">
            <w:rPr>
              <w:rFonts w:ascii="Arial" w:hAnsi="Arial" w:cs="Arial"/>
              <w:b/>
              <w:bCs/>
              <w:sz w:val="22"/>
            </w:rPr>
            <w:t>FECHA</w:t>
          </w:r>
        </w:p>
      </w:tc>
      <w:tc>
        <w:tcPr>
          <w:tcW w:w="1201" w:type="dxa"/>
          <w:vAlign w:val="center"/>
        </w:tcPr>
        <w:p w14:paraId="505D2DB1" w14:textId="47154C50" w:rsidR="0085059F" w:rsidRPr="0085059F" w:rsidRDefault="00DA5FD8" w:rsidP="0085059F">
          <w:pPr>
            <w:spacing w:before="0" w:after="0"/>
            <w:jc w:val="center"/>
            <w:rPr>
              <w:rFonts w:ascii="Arial" w:hAnsi="Arial" w:cs="Arial"/>
              <w:sz w:val="22"/>
            </w:rPr>
          </w:pPr>
          <w:r>
            <w:rPr>
              <w:rFonts w:ascii="Arial" w:hAnsi="Arial" w:cs="Arial"/>
              <w:sz w:val="22"/>
            </w:rPr>
            <w:t>29/04/2024</w:t>
          </w:r>
        </w:p>
      </w:tc>
    </w:tr>
    <w:tr w:rsidR="0085059F" w:rsidRPr="00C256FA" w14:paraId="71CF191A" w14:textId="77777777" w:rsidTr="009D7026">
      <w:tblPrEx>
        <w:tblCellMar>
          <w:left w:w="108" w:type="dxa"/>
          <w:right w:w="108" w:type="dxa"/>
        </w:tblCellMar>
      </w:tblPrEx>
      <w:trPr>
        <w:trHeight w:val="581"/>
      </w:trPr>
      <w:tc>
        <w:tcPr>
          <w:tcW w:w="2222" w:type="dxa"/>
          <w:vMerge/>
        </w:tcPr>
        <w:p w14:paraId="4AAD6176" w14:textId="77777777" w:rsidR="0085059F" w:rsidRPr="0085059F" w:rsidRDefault="0085059F" w:rsidP="0085059F">
          <w:pPr>
            <w:spacing w:before="0" w:after="0"/>
            <w:jc w:val="both"/>
            <w:rPr>
              <w:rFonts w:ascii="Arial" w:hAnsi="Arial" w:cs="Arial"/>
              <w:sz w:val="22"/>
            </w:rPr>
          </w:pPr>
        </w:p>
      </w:tc>
      <w:tc>
        <w:tcPr>
          <w:tcW w:w="1329" w:type="dxa"/>
          <w:vAlign w:val="center"/>
        </w:tcPr>
        <w:p w14:paraId="7880C062" w14:textId="77777777" w:rsidR="0085059F" w:rsidRPr="00FD014F" w:rsidRDefault="0085059F" w:rsidP="0085059F">
          <w:pPr>
            <w:spacing w:before="0" w:after="0"/>
            <w:jc w:val="center"/>
            <w:rPr>
              <w:rFonts w:ascii="Arial" w:hAnsi="Arial" w:cs="Arial"/>
              <w:b/>
              <w:bCs/>
              <w:sz w:val="20"/>
              <w:szCs w:val="20"/>
            </w:rPr>
          </w:pPr>
          <w:r w:rsidRPr="00FD014F">
            <w:rPr>
              <w:rFonts w:ascii="Arial" w:hAnsi="Arial" w:cs="Arial"/>
              <w:b/>
              <w:bCs/>
              <w:sz w:val="20"/>
              <w:szCs w:val="20"/>
            </w:rPr>
            <w:t>FORMATO</w:t>
          </w:r>
        </w:p>
      </w:tc>
      <w:tc>
        <w:tcPr>
          <w:tcW w:w="4418" w:type="dxa"/>
          <w:vAlign w:val="center"/>
        </w:tcPr>
        <w:p w14:paraId="7E616B9B" w14:textId="5CE92D99" w:rsidR="009D7026" w:rsidRPr="00FD014F" w:rsidRDefault="0085059F" w:rsidP="009D7026">
          <w:pPr>
            <w:spacing w:before="0" w:after="0"/>
            <w:jc w:val="center"/>
            <w:rPr>
              <w:rFonts w:ascii="Arial" w:hAnsi="Arial" w:cs="Arial"/>
              <w:sz w:val="20"/>
              <w:szCs w:val="20"/>
            </w:rPr>
          </w:pPr>
          <w:r w:rsidRPr="00FD014F">
            <w:rPr>
              <w:rFonts w:ascii="Arial" w:hAnsi="Arial" w:cs="Arial"/>
              <w:sz w:val="20"/>
              <w:szCs w:val="20"/>
            </w:rPr>
            <w:t>COMPROMISO DE CONFIDENCIALIDAD</w:t>
          </w:r>
        </w:p>
      </w:tc>
      <w:tc>
        <w:tcPr>
          <w:tcW w:w="1207" w:type="dxa"/>
          <w:vAlign w:val="center"/>
        </w:tcPr>
        <w:p w14:paraId="7A6A0AD2" w14:textId="77777777" w:rsidR="0085059F" w:rsidRPr="0085059F" w:rsidRDefault="0085059F" w:rsidP="0085059F">
          <w:pPr>
            <w:spacing w:before="0" w:after="0"/>
            <w:jc w:val="center"/>
            <w:rPr>
              <w:rFonts w:ascii="Arial" w:hAnsi="Arial" w:cs="Arial"/>
              <w:b/>
              <w:bCs/>
              <w:sz w:val="22"/>
            </w:rPr>
          </w:pPr>
          <w:r w:rsidRPr="0085059F">
            <w:rPr>
              <w:rFonts w:ascii="Arial" w:hAnsi="Arial" w:cs="Arial"/>
              <w:b/>
              <w:bCs/>
              <w:sz w:val="22"/>
            </w:rPr>
            <w:t>VERSIÓN</w:t>
          </w:r>
        </w:p>
      </w:tc>
      <w:tc>
        <w:tcPr>
          <w:tcW w:w="1201" w:type="dxa"/>
          <w:vAlign w:val="center"/>
        </w:tcPr>
        <w:p w14:paraId="512E21AF" w14:textId="77777777" w:rsidR="0085059F" w:rsidRPr="0085059F" w:rsidRDefault="0085059F" w:rsidP="0085059F">
          <w:pPr>
            <w:spacing w:before="0" w:after="0"/>
            <w:jc w:val="center"/>
            <w:rPr>
              <w:rFonts w:ascii="Arial" w:hAnsi="Arial" w:cs="Arial"/>
              <w:sz w:val="22"/>
            </w:rPr>
          </w:pPr>
          <w:r w:rsidRPr="0085059F">
            <w:rPr>
              <w:rFonts w:ascii="Arial" w:hAnsi="Arial" w:cs="Arial"/>
              <w:sz w:val="22"/>
            </w:rPr>
            <w:t>1</w:t>
          </w:r>
        </w:p>
      </w:tc>
    </w:tr>
  </w:tbl>
  <w:p w14:paraId="3B1C9B8E" w14:textId="77777777" w:rsidR="0085059F" w:rsidRPr="0085059F" w:rsidRDefault="0085059F" w:rsidP="0085059F">
    <w:pPr>
      <w:pStyle w:val="Encabezado"/>
      <w:ind w:left="-993"/>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640069"/>
    <w:multiLevelType w:val="hybridMultilevel"/>
    <w:tmpl w:val="D2F8F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D1239D"/>
    <w:multiLevelType w:val="hybridMultilevel"/>
    <w:tmpl w:val="4992E5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95109651">
    <w:abstractNumId w:val="11"/>
  </w:num>
  <w:num w:numId="2" w16cid:durableId="1043289502">
    <w:abstractNumId w:val="9"/>
  </w:num>
  <w:num w:numId="3" w16cid:durableId="1163542577">
    <w:abstractNumId w:val="10"/>
  </w:num>
  <w:num w:numId="4" w16cid:durableId="1150441801">
    <w:abstractNumId w:val="3"/>
  </w:num>
  <w:num w:numId="5" w16cid:durableId="517550191">
    <w:abstractNumId w:val="13"/>
  </w:num>
  <w:num w:numId="6" w16cid:durableId="1292706339">
    <w:abstractNumId w:val="0"/>
  </w:num>
  <w:num w:numId="7" w16cid:durableId="2052723803">
    <w:abstractNumId w:val="18"/>
  </w:num>
  <w:num w:numId="8" w16cid:durableId="1115831847">
    <w:abstractNumId w:val="7"/>
  </w:num>
  <w:num w:numId="9" w16cid:durableId="870384361">
    <w:abstractNumId w:val="15"/>
  </w:num>
  <w:num w:numId="10" w16cid:durableId="1990014474">
    <w:abstractNumId w:val="19"/>
  </w:num>
  <w:num w:numId="11" w16cid:durableId="466896702">
    <w:abstractNumId w:val="17"/>
  </w:num>
  <w:num w:numId="12" w16cid:durableId="2085837610">
    <w:abstractNumId w:val="2"/>
  </w:num>
  <w:num w:numId="13" w16cid:durableId="1008824502">
    <w:abstractNumId w:val="12"/>
  </w:num>
  <w:num w:numId="14" w16cid:durableId="1382707710">
    <w:abstractNumId w:val="21"/>
  </w:num>
  <w:num w:numId="15" w16cid:durableId="1162239708">
    <w:abstractNumId w:val="16"/>
  </w:num>
  <w:num w:numId="16" w16cid:durableId="1256941423">
    <w:abstractNumId w:val="14"/>
  </w:num>
  <w:num w:numId="17" w16cid:durableId="658316360">
    <w:abstractNumId w:val="6"/>
  </w:num>
  <w:num w:numId="18" w16cid:durableId="1591310965">
    <w:abstractNumId w:val="4"/>
  </w:num>
  <w:num w:numId="19" w16cid:durableId="1286424929">
    <w:abstractNumId w:val="5"/>
  </w:num>
  <w:num w:numId="20" w16cid:durableId="239218806">
    <w:abstractNumId w:val="1"/>
  </w:num>
  <w:num w:numId="21" w16cid:durableId="1954631295">
    <w:abstractNumId w:val="8"/>
  </w:num>
  <w:num w:numId="22" w16cid:durableId="953440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EAF"/>
    <w:rsid w:val="00013E13"/>
    <w:rsid w:val="0001784E"/>
    <w:rsid w:val="000246D9"/>
    <w:rsid w:val="000300BE"/>
    <w:rsid w:val="0003460A"/>
    <w:rsid w:val="00037C0B"/>
    <w:rsid w:val="00046ECF"/>
    <w:rsid w:val="0005164E"/>
    <w:rsid w:val="00052067"/>
    <w:rsid w:val="000762A7"/>
    <w:rsid w:val="00076992"/>
    <w:rsid w:val="00081E1A"/>
    <w:rsid w:val="000933D8"/>
    <w:rsid w:val="00096ADF"/>
    <w:rsid w:val="000A07FE"/>
    <w:rsid w:val="000C25DB"/>
    <w:rsid w:val="000C31C6"/>
    <w:rsid w:val="000C5BDC"/>
    <w:rsid w:val="000D5107"/>
    <w:rsid w:val="000E0FA8"/>
    <w:rsid w:val="000E172C"/>
    <w:rsid w:val="000F176B"/>
    <w:rsid w:val="001012E0"/>
    <w:rsid w:val="001048B6"/>
    <w:rsid w:val="00106D5C"/>
    <w:rsid w:val="00115089"/>
    <w:rsid w:val="00121AC3"/>
    <w:rsid w:val="00121C52"/>
    <w:rsid w:val="001229A1"/>
    <w:rsid w:val="0014345B"/>
    <w:rsid w:val="00143581"/>
    <w:rsid w:val="00147A3B"/>
    <w:rsid w:val="001547DE"/>
    <w:rsid w:val="00156C5D"/>
    <w:rsid w:val="001601A3"/>
    <w:rsid w:val="0017222E"/>
    <w:rsid w:val="001835F3"/>
    <w:rsid w:val="00190B3C"/>
    <w:rsid w:val="00195CDA"/>
    <w:rsid w:val="001A78CD"/>
    <w:rsid w:val="001B6187"/>
    <w:rsid w:val="001B6733"/>
    <w:rsid w:val="001C23D5"/>
    <w:rsid w:val="001D2DC4"/>
    <w:rsid w:val="001D32AE"/>
    <w:rsid w:val="001D3B0E"/>
    <w:rsid w:val="001E00E0"/>
    <w:rsid w:val="001E1E6D"/>
    <w:rsid w:val="001E6A54"/>
    <w:rsid w:val="001F106A"/>
    <w:rsid w:val="001F2198"/>
    <w:rsid w:val="001F5864"/>
    <w:rsid w:val="00237040"/>
    <w:rsid w:val="00237626"/>
    <w:rsid w:val="002452D8"/>
    <w:rsid w:val="0024727D"/>
    <w:rsid w:val="00250E27"/>
    <w:rsid w:val="00252ABB"/>
    <w:rsid w:val="00263638"/>
    <w:rsid w:val="0026633D"/>
    <w:rsid w:val="002717F5"/>
    <w:rsid w:val="002726E9"/>
    <w:rsid w:val="00273F1E"/>
    <w:rsid w:val="00284CAB"/>
    <w:rsid w:val="0028699D"/>
    <w:rsid w:val="00292CE5"/>
    <w:rsid w:val="0029437D"/>
    <w:rsid w:val="0029578B"/>
    <w:rsid w:val="002967AB"/>
    <w:rsid w:val="002A04AE"/>
    <w:rsid w:val="002A04BB"/>
    <w:rsid w:val="002A2667"/>
    <w:rsid w:val="002A2EDB"/>
    <w:rsid w:val="002A3665"/>
    <w:rsid w:val="002B45EC"/>
    <w:rsid w:val="002C1478"/>
    <w:rsid w:val="002C2259"/>
    <w:rsid w:val="002D2520"/>
    <w:rsid w:val="002D2BAB"/>
    <w:rsid w:val="002D7F94"/>
    <w:rsid w:val="002E2EC4"/>
    <w:rsid w:val="002E72AA"/>
    <w:rsid w:val="002F7E81"/>
    <w:rsid w:val="00302B27"/>
    <w:rsid w:val="00303243"/>
    <w:rsid w:val="003035BA"/>
    <w:rsid w:val="0031468F"/>
    <w:rsid w:val="00317E0D"/>
    <w:rsid w:val="00323671"/>
    <w:rsid w:val="00326EE8"/>
    <w:rsid w:val="003316A4"/>
    <w:rsid w:val="00357C0F"/>
    <w:rsid w:val="00370FD8"/>
    <w:rsid w:val="003763AD"/>
    <w:rsid w:val="003836D7"/>
    <w:rsid w:val="0039069D"/>
    <w:rsid w:val="00391573"/>
    <w:rsid w:val="00392452"/>
    <w:rsid w:val="003942E2"/>
    <w:rsid w:val="00396951"/>
    <w:rsid w:val="00397FC4"/>
    <w:rsid w:val="003A2969"/>
    <w:rsid w:val="003A78D2"/>
    <w:rsid w:val="003B208C"/>
    <w:rsid w:val="003B28D1"/>
    <w:rsid w:val="003D0A3C"/>
    <w:rsid w:val="003D3053"/>
    <w:rsid w:val="003F32E7"/>
    <w:rsid w:val="003F5145"/>
    <w:rsid w:val="003F5D79"/>
    <w:rsid w:val="00401534"/>
    <w:rsid w:val="00405EC7"/>
    <w:rsid w:val="00416A29"/>
    <w:rsid w:val="004178CD"/>
    <w:rsid w:val="00431918"/>
    <w:rsid w:val="00433085"/>
    <w:rsid w:val="00436C74"/>
    <w:rsid w:val="00440056"/>
    <w:rsid w:val="00441EB8"/>
    <w:rsid w:val="00443479"/>
    <w:rsid w:val="00455106"/>
    <w:rsid w:val="00465D20"/>
    <w:rsid w:val="00471B38"/>
    <w:rsid w:val="00472676"/>
    <w:rsid w:val="00490CB6"/>
    <w:rsid w:val="004B17C8"/>
    <w:rsid w:val="004B611D"/>
    <w:rsid w:val="004B644F"/>
    <w:rsid w:val="004B6BB7"/>
    <w:rsid w:val="004C24D8"/>
    <w:rsid w:val="004C70BD"/>
    <w:rsid w:val="004D1D6E"/>
    <w:rsid w:val="004F0AE8"/>
    <w:rsid w:val="005027DC"/>
    <w:rsid w:val="00505A43"/>
    <w:rsid w:val="005116C6"/>
    <w:rsid w:val="00522565"/>
    <w:rsid w:val="005245DC"/>
    <w:rsid w:val="00524BF2"/>
    <w:rsid w:val="00525EAD"/>
    <w:rsid w:val="00535378"/>
    <w:rsid w:val="00546231"/>
    <w:rsid w:val="00551EAF"/>
    <w:rsid w:val="005554E4"/>
    <w:rsid w:val="0055704E"/>
    <w:rsid w:val="00581581"/>
    <w:rsid w:val="00586A2C"/>
    <w:rsid w:val="0059165F"/>
    <w:rsid w:val="00597B6F"/>
    <w:rsid w:val="005A1BC7"/>
    <w:rsid w:val="005B461D"/>
    <w:rsid w:val="005C4480"/>
    <w:rsid w:val="005E1EBB"/>
    <w:rsid w:val="005E2041"/>
    <w:rsid w:val="005E4B39"/>
    <w:rsid w:val="005E4D0D"/>
    <w:rsid w:val="005E5F46"/>
    <w:rsid w:val="005E7E66"/>
    <w:rsid w:val="005F0BB8"/>
    <w:rsid w:val="005F0FFC"/>
    <w:rsid w:val="006016D5"/>
    <w:rsid w:val="00602A7F"/>
    <w:rsid w:val="00610994"/>
    <w:rsid w:val="00614597"/>
    <w:rsid w:val="00615DB4"/>
    <w:rsid w:val="0063277E"/>
    <w:rsid w:val="0065584B"/>
    <w:rsid w:val="0066486C"/>
    <w:rsid w:val="00681BFC"/>
    <w:rsid w:val="00694115"/>
    <w:rsid w:val="00697925"/>
    <w:rsid w:val="006A3250"/>
    <w:rsid w:val="006B1A06"/>
    <w:rsid w:val="006B1A7D"/>
    <w:rsid w:val="006B4ED8"/>
    <w:rsid w:val="006C00D0"/>
    <w:rsid w:val="006D17ED"/>
    <w:rsid w:val="006D2B31"/>
    <w:rsid w:val="006D2D4C"/>
    <w:rsid w:val="006D2ED3"/>
    <w:rsid w:val="006D4680"/>
    <w:rsid w:val="006E193C"/>
    <w:rsid w:val="006E20AE"/>
    <w:rsid w:val="006E3C24"/>
    <w:rsid w:val="006F2DAB"/>
    <w:rsid w:val="006F32AB"/>
    <w:rsid w:val="006F547E"/>
    <w:rsid w:val="006F6160"/>
    <w:rsid w:val="00700E06"/>
    <w:rsid w:val="007136E5"/>
    <w:rsid w:val="00717F33"/>
    <w:rsid w:val="007204C2"/>
    <w:rsid w:val="00720E3A"/>
    <w:rsid w:val="007279E2"/>
    <w:rsid w:val="00727EF6"/>
    <w:rsid w:val="007311B2"/>
    <w:rsid w:val="00734951"/>
    <w:rsid w:val="007416FD"/>
    <w:rsid w:val="00741C65"/>
    <w:rsid w:val="00751E87"/>
    <w:rsid w:val="00754431"/>
    <w:rsid w:val="00764557"/>
    <w:rsid w:val="00767956"/>
    <w:rsid w:val="0077490D"/>
    <w:rsid w:val="007775C9"/>
    <w:rsid w:val="00794DB7"/>
    <w:rsid w:val="007954F6"/>
    <w:rsid w:val="007A07BC"/>
    <w:rsid w:val="007A2846"/>
    <w:rsid w:val="007A5C0B"/>
    <w:rsid w:val="007A6D05"/>
    <w:rsid w:val="007E35A7"/>
    <w:rsid w:val="007F0111"/>
    <w:rsid w:val="007F284D"/>
    <w:rsid w:val="007F7F00"/>
    <w:rsid w:val="0080336C"/>
    <w:rsid w:val="00811680"/>
    <w:rsid w:val="00812813"/>
    <w:rsid w:val="00814AF3"/>
    <w:rsid w:val="00815B3B"/>
    <w:rsid w:val="00820A0C"/>
    <w:rsid w:val="008273BE"/>
    <w:rsid w:val="00833408"/>
    <w:rsid w:val="008352E9"/>
    <w:rsid w:val="00846B60"/>
    <w:rsid w:val="0085059F"/>
    <w:rsid w:val="008531F5"/>
    <w:rsid w:val="00853DE3"/>
    <w:rsid w:val="00856960"/>
    <w:rsid w:val="0086442E"/>
    <w:rsid w:val="00866380"/>
    <w:rsid w:val="008718D3"/>
    <w:rsid w:val="00886223"/>
    <w:rsid w:val="008871EC"/>
    <w:rsid w:val="008A2EB3"/>
    <w:rsid w:val="008A3795"/>
    <w:rsid w:val="008B586A"/>
    <w:rsid w:val="008C0C45"/>
    <w:rsid w:val="008D46F9"/>
    <w:rsid w:val="008E00C2"/>
    <w:rsid w:val="008E592A"/>
    <w:rsid w:val="008F6FA7"/>
    <w:rsid w:val="008F7E2B"/>
    <w:rsid w:val="009016C6"/>
    <w:rsid w:val="009039A6"/>
    <w:rsid w:val="00906E02"/>
    <w:rsid w:val="0091092B"/>
    <w:rsid w:val="00911913"/>
    <w:rsid w:val="0091741A"/>
    <w:rsid w:val="0093001A"/>
    <w:rsid w:val="009330B0"/>
    <w:rsid w:val="0093354B"/>
    <w:rsid w:val="00940ABD"/>
    <w:rsid w:val="0095064F"/>
    <w:rsid w:val="0095096A"/>
    <w:rsid w:val="009522F4"/>
    <w:rsid w:val="00954BCA"/>
    <w:rsid w:val="00955E9A"/>
    <w:rsid w:val="009561C4"/>
    <w:rsid w:val="009716A4"/>
    <w:rsid w:val="009866E7"/>
    <w:rsid w:val="009B324B"/>
    <w:rsid w:val="009C093D"/>
    <w:rsid w:val="009D315B"/>
    <w:rsid w:val="009D4844"/>
    <w:rsid w:val="009D4CE9"/>
    <w:rsid w:val="009D561B"/>
    <w:rsid w:val="009D7026"/>
    <w:rsid w:val="009F0B7E"/>
    <w:rsid w:val="009F34F9"/>
    <w:rsid w:val="009F4DB0"/>
    <w:rsid w:val="009F5AD1"/>
    <w:rsid w:val="00A003D1"/>
    <w:rsid w:val="00A043D8"/>
    <w:rsid w:val="00A15E48"/>
    <w:rsid w:val="00A179B2"/>
    <w:rsid w:val="00A345F1"/>
    <w:rsid w:val="00A415A9"/>
    <w:rsid w:val="00A4778C"/>
    <w:rsid w:val="00A52095"/>
    <w:rsid w:val="00A54751"/>
    <w:rsid w:val="00A563D9"/>
    <w:rsid w:val="00A63484"/>
    <w:rsid w:val="00A65AF5"/>
    <w:rsid w:val="00A7295D"/>
    <w:rsid w:val="00A8200E"/>
    <w:rsid w:val="00AA2192"/>
    <w:rsid w:val="00AA7947"/>
    <w:rsid w:val="00AB0A16"/>
    <w:rsid w:val="00AC1AF6"/>
    <w:rsid w:val="00AC7B9C"/>
    <w:rsid w:val="00AD1970"/>
    <w:rsid w:val="00AD6353"/>
    <w:rsid w:val="00AF127C"/>
    <w:rsid w:val="00AF60D5"/>
    <w:rsid w:val="00AF7CBF"/>
    <w:rsid w:val="00B0071F"/>
    <w:rsid w:val="00B02F2C"/>
    <w:rsid w:val="00B03366"/>
    <w:rsid w:val="00B052E3"/>
    <w:rsid w:val="00B05E44"/>
    <w:rsid w:val="00B12CC4"/>
    <w:rsid w:val="00B15505"/>
    <w:rsid w:val="00B34780"/>
    <w:rsid w:val="00B52205"/>
    <w:rsid w:val="00B52707"/>
    <w:rsid w:val="00B672CE"/>
    <w:rsid w:val="00B7410C"/>
    <w:rsid w:val="00B75E4D"/>
    <w:rsid w:val="00B774EA"/>
    <w:rsid w:val="00B81E5B"/>
    <w:rsid w:val="00B822A1"/>
    <w:rsid w:val="00B87C76"/>
    <w:rsid w:val="00B96754"/>
    <w:rsid w:val="00BA031B"/>
    <w:rsid w:val="00BC034D"/>
    <w:rsid w:val="00BC3EB2"/>
    <w:rsid w:val="00BC4F34"/>
    <w:rsid w:val="00BE17B5"/>
    <w:rsid w:val="00BE415D"/>
    <w:rsid w:val="00BF08DE"/>
    <w:rsid w:val="00BF273B"/>
    <w:rsid w:val="00BF6201"/>
    <w:rsid w:val="00BF6F8C"/>
    <w:rsid w:val="00C16B28"/>
    <w:rsid w:val="00C222C4"/>
    <w:rsid w:val="00C2368A"/>
    <w:rsid w:val="00C336EA"/>
    <w:rsid w:val="00C514D8"/>
    <w:rsid w:val="00C56072"/>
    <w:rsid w:val="00C57715"/>
    <w:rsid w:val="00C81EB6"/>
    <w:rsid w:val="00C94EC1"/>
    <w:rsid w:val="00CA479B"/>
    <w:rsid w:val="00CA7E46"/>
    <w:rsid w:val="00CB1405"/>
    <w:rsid w:val="00CB43E1"/>
    <w:rsid w:val="00CD6908"/>
    <w:rsid w:val="00CE6C51"/>
    <w:rsid w:val="00CF35E8"/>
    <w:rsid w:val="00D03075"/>
    <w:rsid w:val="00D06554"/>
    <w:rsid w:val="00D0736C"/>
    <w:rsid w:val="00D138E3"/>
    <w:rsid w:val="00D16708"/>
    <w:rsid w:val="00D2036D"/>
    <w:rsid w:val="00D26DBB"/>
    <w:rsid w:val="00D3039F"/>
    <w:rsid w:val="00D30A97"/>
    <w:rsid w:val="00D40C84"/>
    <w:rsid w:val="00D40E8D"/>
    <w:rsid w:val="00D42328"/>
    <w:rsid w:val="00D460AB"/>
    <w:rsid w:val="00D4793F"/>
    <w:rsid w:val="00D52F69"/>
    <w:rsid w:val="00D5513F"/>
    <w:rsid w:val="00D83AD6"/>
    <w:rsid w:val="00D8682E"/>
    <w:rsid w:val="00DA017B"/>
    <w:rsid w:val="00DA4597"/>
    <w:rsid w:val="00DA5FD8"/>
    <w:rsid w:val="00DA7D72"/>
    <w:rsid w:val="00DA7EC5"/>
    <w:rsid w:val="00DB634A"/>
    <w:rsid w:val="00DC1BAF"/>
    <w:rsid w:val="00DC3E26"/>
    <w:rsid w:val="00DD4DB9"/>
    <w:rsid w:val="00DD61D4"/>
    <w:rsid w:val="00DD7300"/>
    <w:rsid w:val="00DE3C88"/>
    <w:rsid w:val="00DE4B0C"/>
    <w:rsid w:val="00DF001B"/>
    <w:rsid w:val="00DF6D90"/>
    <w:rsid w:val="00E02620"/>
    <w:rsid w:val="00E052D4"/>
    <w:rsid w:val="00E06C0B"/>
    <w:rsid w:val="00E14F5F"/>
    <w:rsid w:val="00E17CF9"/>
    <w:rsid w:val="00E27972"/>
    <w:rsid w:val="00E344BB"/>
    <w:rsid w:val="00E34CD1"/>
    <w:rsid w:val="00E43E78"/>
    <w:rsid w:val="00E667AA"/>
    <w:rsid w:val="00E73E1E"/>
    <w:rsid w:val="00E86497"/>
    <w:rsid w:val="00E938CA"/>
    <w:rsid w:val="00EA5270"/>
    <w:rsid w:val="00EA79FE"/>
    <w:rsid w:val="00EB20C6"/>
    <w:rsid w:val="00EB2D5D"/>
    <w:rsid w:val="00EB3808"/>
    <w:rsid w:val="00EB3FA9"/>
    <w:rsid w:val="00EB7812"/>
    <w:rsid w:val="00EC4634"/>
    <w:rsid w:val="00EC5885"/>
    <w:rsid w:val="00ED5195"/>
    <w:rsid w:val="00EE4EBC"/>
    <w:rsid w:val="00EE7A87"/>
    <w:rsid w:val="00EF2A5E"/>
    <w:rsid w:val="00F00383"/>
    <w:rsid w:val="00F03272"/>
    <w:rsid w:val="00F15BFE"/>
    <w:rsid w:val="00F26059"/>
    <w:rsid w:val="00F263DB"/>
    <w:rsid w:val="00F27904"/>
    <w:rsid w:val="00F412C4"/>
    <w:rsid w:val="00F50593"/>
    <w:rsid w:val="00F55996"/>
    <w:rsid w:val="00F5782D"/>
    <w:rsid w:val="00F60843"/>
    <w:rsid w:val="00F61FE9"/>
    <w:rsid w:val="00F74C74"/>
    <w:rsid w:val="00F83975"/>
    <w:rsid w:val="00F900E4"/>
    <w:rsid w:val="00F9181C"/>
    <w:rsid w:val="00FB10E5"/>
    <w:rsid w:val="00FB3DCC"/>
    <w:rsid w:val="00FC1414"/>
    <w:rsid w:val="00FC33CD"/>
    <w:rsid w:val="00FD014F"/>
    <w:rsid w:val="00FD0725"/>
    <w:rsid w:val="00FD3788"/>
    <w:rsid w:val="00FD4AD5"/>
    <w:rsid w:val="00FD7627"/>
    <w:rsid w:val="00FF4269"/>
    <w:rsid w:val="00FF77FA"/>
    <w:rsid w:val="2F51F79E"/>
    <w:rsid w:val="4DD133FA"/>
    <w:rsid w:val="6A04A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4E"/>
    <w:pPr>
      <w:spacing w:before="240" w:after="480" w:line="360" w:lineRule="auto"/>
    </w:pPr>
    <w:rPr>
      <w:rFonts w:ascii="Verdana" w:hAnsi="Verdana"/>
      <w:sz w:val="24"/>
    </w:rPr>
  </w:style>
  <w:style w:type="paragraph" w:styleId="Ttulo1">
    <w:name w:val="heading 1"/>
    <w:basedOn w:val="Normal"/>
    <w:next w:val="Normal"/>
    <w:link w:val="Ttulo1Car"/>
    <w:autoRedefine/>
    <w:uiPriority w:val="9"/>
    <w:qFormat/>
    <w:rsid w:val="00F263DB"/>
    <w:pPr>
      <w:keepNext/>
      <w:keepLines/>
      <w:spacing w:before="360" w:after="540" w:line="480" w:lineRule="auto"/>
      <w:jc w:val="center"/>
      <w:outlineLvl w:val="0"/>
    </w:pPr>
    <w:rPr>
      <w:rFonts w:eastAsia="Arial" w:cs="Arial"/>
      <w:b/>
      <w:bCs/>
      <w:color w:val="365F91" w:themeColor="accent1" w:themeShade="BF"/>
      <w:sz w:val="32"/>
    </w:rPr>
  </w:style>
  <w:style w:type="paragraph" w:styleId="Ttulo2">
    <w:name w:val="heading 2"/>
    <w:basedOn w:val="Normal"/>
    <w:next w:val="Normal"/>
    <w:link w:val="Ttulo2Car"/>
    <w:autoRedefine/>
    <w:uiPriority w:val="9"/>
    <w:unhideWhenUsed/>
    <w:qFormat/>
    <w:rsid w:val="00F263DB"/>
    <w:pPr>
      <w:keepNext/>
      <w:keepLines/>
      <w:spacing w:after="360"/>
      <w:outlineLvl w:val="1"/>
    </w:pPr>
    <w:rPr>
      <w:rFonts w:eastAsia="Arial" w:cs="Arial"/>
      <w:b/>
      <w:bCs/>
      <w:color w:val="365F91" w:themeColor="accent1" w:themeShade="BF"/>
      <w:sz w:val="28"/>
      <w:lang w:val="en-US"/>
    </w:rPr>
  </w:style>
  <w:style w:type="paragraph" w:styleId="Ttulo3">
    <w:name w:val="heading 3"/>
    <w:basedOn w:val="Normal"/>
    <w:next w:val="Normal"/>
    <w:link w:val="Ttulo3Car"/>
    <w:autoRedefine/>
    <w:uiPriority w:val="9"/>
    <w:unhideWhenUsed/>
    <w:qFormat/>
    <w:rsid w:val="00F263DB"/>
    <w:pPr>
      <w:keepNext/>
      <w:keepLines/>
      <w:spacing w:after="360" w:line="240" w:lineRule="auto"/>
      <w:outlineLvl w:val="2"/>
    </w:pPr>
    <w:rPr>
      <w:rFonts w:eastAsia="Arial" w:cs="Arial"/>
      <w:color w:val="365F91" w:themeColor="accent1" w:themeShade="BF"/>
      <w:sz w:val="26"/>
      <w:shd w:val="clear" w:color="auto" w:fill="FFFFFF"/>
    </w:rPr>
  </w:style>
  <w:style w:type="paragraph" w:styleId="Ttulo4">
    <w:name w:val="heading 4"/>
    <w:basedOn w:val="Normal"/>
    <w:next w:val="Normal"/>
    <w:link w:val="Ttulo4Car"/>
    <w:autoRedefine/>
    <w:uiPriority w:val="9"/>
    <w:unhideWhenUsed/>
    <w:qFormat/>
    <w:rsid w:val="00F263DB"/>
    <w:pPr>
      <w:keepNext/>
      <w:keepLines/>
      <w:spacing w:after="360"/>
      <w:outlineLvl w:val="3"/>
    </w:pPr>
    <w:rPr>
      <w:rFonts w:eastAsia="Arial" w:cs="Arial"/>
      <w:i/>
      <w:iCs/>
      <w:color w:val="365F91" w:themeColor="accent1" w:themeShade="BF"/>
      <w:sz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F263DB"/>
    <w:rPr>
      <w:rFonts w:ascii="Verdana" w:eastAsia="Arial" w:hAnsi="Verdana" w:cs="Arial"/>
      <w:b/>
      <w:bCs/>
      <w:color w:val="365F91" w:themeColor="accent1" w:themeShade="BF"/>
      <w:sz w:val="32"/>
    </w:rPr>
  </w:style>
  <w:style w:type="character" w:customStyle="1" w:styleId="Ttulo2Car">
    <w:name w:val="Título 2 Car"/>
    <w:basedOn w:val="Fuentedeprrafopredeter"/>
    <w:link w:val="Ttulo2"/>
    <w:uiPriority w:val="9"/>
    <w:rsid w:val="00F263DB"/>
    <w:rPr>
      <w:rFonts w:ascii="Verdana" w:eastAsia="Arial" w:hAnsi="Verdana" w:cs="Arial"/>
      <w:b/>
      <w:bCs/>
      <w:color w:val="365F91" w:themeColor="accent1" w:themeShade="BF"/>
      <w:sz w:val="28"/>
      <w:lang w:val="en-US"/>
    </w:rPr>
  </w:style>
  <w:style w:type="paragraph" w:styleId="Prrafodelista">
    <w:name w:val="List Paragraph"/>
    <w:aliases w:val="Lista viñeta"/>
    <w:basedOn w:val="Normal"/>
    <w:link w:val="PrrafodelistaCar"/>
    <w:uiPriority w:val="34"/>
    <w:qFormat/>
    <w:rsid w:val="0001784E"/>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F263DB"/>
    <w:rPr>
      <w:rFonts w:ascii="Verdana" w:eastAsia="Arial" w:hAnsi="Verdana" w:cs="Arial"/>
      <w:color w:val="365F91" w:themeColor="accent1" w:themeShade="BF"/>
      <w:sz w:val="26"/>
    </w:rPr>
  </w:style>
  <w:style w:type="character" w:customStyle="1" w:styleId="Ttulo4Car">
    <w:name w:val="Título 4 Car"/>
    <w:basedOn w:val="Fuentedeprrafopredeter"/>
    <w:link w:val="Ttulo4"/>
    <w:uiPriority w:val="9"/>
    <w:rsid w:val="00F263DB"/>
    <w:rPr>
      <w:rFonts w:ascii="Verdana" w:eastAsia="Arial" w:hAnsi="Verdana" w:cs="Arial"/>
      <w:i/>
      <w:iCs/>
      <w:color w:val="365F91" w:themeColor="accent1" w:themeShade="BF"/>
      <w:sz w:val="26"/>
      <w:lang w:val="en-US"/>
    </w:rPr>
  </w:style>
  <w:style w:type="paragraph" w:customStyle="1" w:styleId="Listas">
    <w:name w:val="Listas"/>
    <w:basedOn w:val="Prrafodelista"/>
    <w:link w:val="ListasCar"/>
    <w:rsid w:val="00615DB4"/>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01784E"/>
    <w:rPr>
      <w:rFonts w:ascii="Verdana" w:hAnsi="Verdana"/>
      <w:sz w:val="24"/>
    </w:rPr>
  </w:style>
  <w:style w:type="character" w:customStyle="1" w:styleId="ListasCar">
    <w:name w:val="Listas Car"/>
    <w:basedOn w:val="PrrafodelistaCar"/>
    <w:link w:val="Listas"/>
    <w:rsid w:val="00615DB4"/>
    <w:rPr>
      <w:rFonts w:ascii="Arial" w:hAnsi="Arial"/>
      <w:sz w:val="24"/>
    </w:rPr>
  </w:style>
  <w:style w:type="table" w:styleId="Tablaconcuadrcula">
    <w:name w:val="Table Grid"/>
    <w:aliases w:val="Tabla con cuadrícula - Supersalud"/>
    <w:basedOn w:val="Tablanormal"/>
    <w:uiPriority w:val="59"/>
    <w:rsid w:val="00EF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aconcuadrcula4-nfasis1">
    <w:name w:val="Grid Table 4 Accent 1"/>
    <w:aliases w:val="Tabla Supersalud - Azul"/>
    <w:basedOn w:val="Tablanormal"/>
    <w:uiPriority w:val="49"/>
    <w:rsid w:val="00D30A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aliases w:val="Tabla Supersalud- Verde"/>
    <w:basedOn w:val="Tablanormal"/>
    <w:uiPriority w:val="49"/>
    <w:rsid w:val="00D30A97"/>
    <w:pPr>
      <w:spacing w:after="0" w:line="240" w:lineRule="auto"/>
    </w:pPr>
    <w:tblPr>
      <w:tblStyleRowBandSize w:val="1"/>
      <w:tblStyleColBandSize w:val="1"/>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Pr>
    <w:tblStylePr w:type="firstRow">
      <w:rPr>
        <w:b/>
        <w:bCs/>
        <w:color w:val="auto"/>
      </w:rPr>
      <w:tblPr/>
      <w:tcPr>
        <w:shd w:val="clear" w:color="auto" w:fill="44AE4C"/>
      </w:tcPr>
    </w:tblStylePr>
    <w:tblStylePr w:type="lastRow">
      <w:rPr>
        <w:b/>
        <w:bCs/>
      </w:rPr>
      <w:tblPr/>
      <w:tcPr>
        <w:tcBorders>
          <w:top w:val="double" w:sz="4" w:space="0" w:color="9BBB59" w:themeColor="accent3"/>
        </w:tcBorders>
      </w:tcPr>
    </w:tblStylePr>
    <w:tblStylePr w:type="firstCol">
      <w:rPr>
        <w:b w:val="0"/>
        <w:bCs/>
      </w:rPr>
    </w:tblStylePr>
    <w:tblStylePr w:type="lastCol">
      <w:rPr>
        <w:b w:val="0"/>
        <w:bCs/>
      </w:rPr>
    </w:tblStylePr>
    <w:tblStylePr w:type="band1Vert">
      <w:tblPr/>
      <w:tcPr>
        <w:shd w:val="clear" w:color="auto" w:fill="EAF1DD" w:themeFill="accent3" w:themeFillTint="33"/>
      </w:tcPr>
    </w:tblStylePr>
    <w:tblStylePr w:type="band1Horz">
      <w:tblPr/>
      <w:tcPr>
        <w:shd w:val="clear" w:color="auto" w:fill="EEECE1" w:themeFill="background2"/>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rsid w:val="00EF2A5E"/>
    <w:pPr>
      <w:spacing w:before="720" w:after="0" w:line="240" w:lineRule="auto"/>
    </w:pPr>
    <w:rPr>
      <w:sz w:val="64"/>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EF2A5E"/>
    <w:rPr>
      <w:rFonts w:ascii="Arial" w:eastAsiaTheme="majorEastAsia" w:hAnsi="Arial" w:cstheme="majorBidi"/>
      <w:b/>
      <w:bCs/>
      <w:color w:val="365F91" w:themeColor="accent1" w:themeShade="BF"/>
      <w:sz w:val="6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01784E"/>
    <w:pPr>
      <w:tabs>
        <w:tab w:val="right" w:pos="8828"/>
      </w:tabs>
      <w:spacing w:after="100"/>
    </w:pPr>
  </w:style>
  <w:style w:type="paragraph" w:styleId="TDC4">
    <w:name w:val="toc 4"/>
    <w:basedOn w:val="Normal"/>
    <w:next w:val="Normal"/>
    <w:autoRedefine/>
    <w:uiPriority w:val="39"/>
    <w:unhideWhenUsed/>
    <w:rsid w:val="0001784E"/>
    <w:pPr>
      <w:tabs>
        <w:tab w:val="right" w:pos="8828"/>
      </w:tabs>
      <w:spacing w:after="100"/>
    </w:pPr>
  </w:style>
  <w:style w:type="table" w:styleId="Tablaconcuadrcula5oscura-nfasis6">
    <w:name w:val="Grid Table 5 Dark Accent 6"/>
    <w:basedOn w:val="Tablanormal"/>
    <w:uiPriority w:val="50"/>
    <w:rsid w:val="00D30A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Revisin">
    <w:name w:val="Revision"/>
    <w:hidden/>
    <w:uiPriority w:val="99"/>
    <w:semiHidden/>
    <w:rsid w:val="00A003D1"/>
    <w:pPr>
      <w:spacing w:after="0" w:line="240" w:lineRule="auto"/>
    </w:pPr>
    <w:rPr>
      <w:rFonts w:ascii="Verdana" w:hAnsi="Verdana"/>
      <w:sz w:val="24"/>
    </w:rPr>
  </w:style>
  <w:style w:type="character" w:customStyle="1" w:styleId="TextoindependienteCar">
    <w:name w:val="Texto independiente Car"/>
    <w:aliases w:val="TextindepT2 Car,body text Car,bt Car"/>
    <w:basedOn w:val="Fuentedeprrafopredeter"/>
    <w:link w:val="Textoindependiente"/>
    <w:locked/>
    <w:rsid w:val="0085059F"/>
    <w:rPr>
      <w:rFonts w:ascii="Arial" w:eastAsia="Times New Roman" w:hAnsi="Arial" w:cs="Arial"/>
      <w:szCs w:val="20"/>
      <w:lang w:val="es-ES_tradnl" w:eastAsia="es-ES"/>
    </w:rPr>
  </w:style>
  <w:style w:type="paragraph" w:styleId="Textoindependiente">
    <w:name w:val="Body Text"/>
    <w:aliases w:val="TextindepT2,body text,bt"/>
    <w:basedOn w:val="Normal"/>
    <w:link w:val="TextoindependienteCar"/>
    <w:unhideWhenUsed/>
    <w:rsid w:val="0085059F"/>
    <w:pPr>
      <w:spacing w:before="0" w:after="0" w:line="240" w:lineRule="auto"/>
      <w:jc w:val="both"/>
    </w:pPr>
    <w:rPr>
      <w:rFonts w:ascii="Arial" w:eastAsia="Times New Roman" w:hAnsi="Arial" w:cs="Arial"/>
      <w:sz w:val="22"/>
      <w:szCs w:val="20"/>
      <w:lang w:val="es-ES_tradnl" w:eastAsia="es-ES"/>
    </w:rPr>
  </w:style>
  <w:style w:type="character" w:customStyle="1" w:styleId="TextoindependienteCar1">
    <w:name w:val="Texto independiente Car1"/>
    <w:basedOn w:val="Fuentedeprrafopredeter"/>
    <w:uiPriority w:val="99"/>
    <w:semiHidden/>
    <w:rsid w:val="0085059F"/>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PEFT63</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2024-04-29T05:00:00+00:00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Compromiso de confidencialidad</Descripcion>
    <Ano_Plantilla xmlns="b6565643-c00f-44ce-b5d1-532a85e4382c">2024</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2024-04-29T05:00:00+00:00</Fecha_x0020_de_x0020_inicio_x0020_de_x0020_publicación>
    <Tipo_x0020_Documental xmlns="cfd7d055-4c42-4b1a-a19c-7e601acfe3a8">1686</Tipo_x0020_Documental>
    <_dlc_DocId xmlns="b6565643-c00f-44ce-b5d1-532a85e4382c">XQAF2AT3N76N-114-4640</_dlc_DocId>
    <_dlc_DocIdUrl xmlns="b6565643-c00f-44ce-b5d1-532a85e4382c">
      <Url>https://docs.supersalud.gov.co/PortalWeb/planeacion/_layouts/15/DocIdRedir.aspx?ID=XQAF2AT3N76N-114-4640</Url>
      <Description>XQAF2AT3N76N-114-4640</Description>
    </_dlc_DocIdUrl>
    <DLCPolicyLabelValue xmlns="60c38085-413c-455a-bf36-609d76e3b506">Copia Controlada</DLCPolicyLabelVal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E3704A-AA95-4AC2-BB96-DB15F8F6E49D}">
  <ds:schemaRefs>
    <ds:schemaRef ds:uri="office.server.policy"/>
  </ds:schemaRefs>
</ds:datastoreItem>
</file>

<file path=customXml/itemProps3.xml><?xml version="1.0" encoding="utf-8"?>
<ds:datastoreItem xmlns:ds="http://schemas.openxmlformats.org/officeDocument/2006/customXml" ds:itemID="{CAFC227B-8903-4B11-8873-119E6268B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5.xml><?xml version="1.0" encoding="utf-8"?>
<ds:datastoreItem xmlns:ds="http://schemas.openxmlformats.org/officeDocument/2006/customXml" ds:itemID="{959DC3FF-A994-40E5-86ED-C7C19525B7C5}">
  <ds:schemaRefs>
    <ds:schemaRef ds:uri="http://schemas.openxmlformats.org/officeDocument/2006/bibliography"/>
  </ds:schemaRefs>
</ds:datastoreItem>
</file>

<file path=customXml/itemProps6.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7.xml><?xml version="1.0" encoding="utf-8"?>
<ds:datastoreItem xmlns:ds="http://schemas.openxmlformats.org/officeDocument/2006/customXml" ds:itemID="{F99FF302-DDA7-4E47-BFB0-60C1F60636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Documento institucional en word</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Compromiso de confidencialidad</dc:title>
  <dc:subject>Subtítulo o descripción del manual</dc:subject>
  <dc:creator>jlozano@supersalud.gov.co</dc:creator>
  <cp:keywords>PEFT63</cp:keywords>
  <dc:description/>
  <cp:lastModifiedBy>Edwar Hernando Preciado Gutierrez</cp:lastModifiedBy>
  <cp:revision>4</cp:revision>
  <cp:lastPrinted>2021-12-09T20:17:00Z</cp:lastPrinted>
  <dcterms:created xsi:type="dcterms:W3CDTF">2024-04-29T21:47:00Z</dcterms:created>
  <dcterms:modified xsi:type="dcterms:W3CDTF">2024-07-11T20:23:00Z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33abede9-35b4-4dbc-94e7-91e7b41a05d3</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